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77" w:rsidRPr="00C17477" w:rsidRDefault="00C17477" w:rsidP="00C17477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Toc96177159"/>
      <w:bookmarkStart w:id="1" w:name="_Toc101176148"/>
      <w:r w:rsidRPr="00C17477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из  АОП ООО для обучающихся </w:t>
      </w:r>
    </w:p>
    <w:p w:rsidR="00C17477" w:rsidRPr="00C17477" w:rsidRDefault="00C17477" w:rsidP="00C17477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C17477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с задержкой психического развития (вариант 7), </w:t>
      </w:r>
    </w:p>
    <w:p w:rsidR="00C17477" w:rsidRPr="00C17477" w:rsidRDefault="00C17477" w:rsidP="00C17477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C17477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C17477" w:rsidRPr="00C17477" w:rsidRDefault="00C17477" w:rsidP="00C17477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17477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r w:rsidRPr="00C17477">
        <w:rPr>
          <w:rFonts w:ascii="Times New Roman" w:eastAsia="Calibri" w:hAnsi="Times New Roman" w:cs="Times New Roman"/>
          <w:kern w:val="2"/>
          <w:sz w:val="28"/>
          <w:szCs w:val="28"/>
        </w:rPr>
        <w:t>29  августа 2025г. № 265.</w:t>
      </w: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C17477" w:rsidRPr="00C17477" w:rsidRDefault="00C17477" w:rsidP="00C17477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2" w:name="_Hlk211697895"/>
      <w:r w:rsidRPr="00C17477">
        <w:rPr>
          <w:rFonts w:ascii="Times New Roman" w:eastAsia="Arial Unicode MS" w:hAnsi="Times New Roman" w:cs="Times New Roman"/>
          <w:kern w:val="1"/>
          <w:sz w:val="28"/>
          <w:szCs w:val="28"/>
        </w:rPr>
        <w:t>АДАПТИРОВАННАЯ РАБОЧАЯ ПРОГРАММА</w:t>
      </w:r>
    </w:p>
    <w:p w:rsidR="00C17477" w:rsidRPr="00C17477" w:rsidRDefault="00C17477" w:rsidP="00C17477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1747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ОСНОВНОГО ОБЩЕГО ОБРАЗОВАНИЯ ДЛЯ ОБУЧАЮЩИХСЯ </w:t>
      </w:r>
    </w:p>
    <w:p w:rsidR="00C17477" w:rsidRPr="00C17477" w:rsidRDefault="00C17477" w:rsidP="00C17477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17477">
        <w:rPr>
          <w:rFonts w:ascii="Times New Roman" w:eastAsia="Arial Unicode MS" w:hAnsi="Times New Roman" w:cs="Times New Roman"/>
          <w:kern w:val="1"/>
          <w:sz w:val="28"/>
          <w:szCs w:val="28"/>
        </w:rPr>
        <w:t>С ЗАДЕРЖКОЙ ПСИХИЧЕСКОГО РАЗВИТИЯ</w:t>
      </w:r>
    </w:p>
    <w:p w:rsidR="00C17477" w:rsidRPr="00C17477" w:rsidRDefault="00C17477" w:rsidP="00C17477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1747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(ВАРИАНТ 7)</w:t>
      </w:r>
    </w:p>
    <w:bookmarkEnd w:id="2"/>
    <w:p w:rsid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/>
        </w:rPr>
      </w:pPr>
    </w:p>
    <w:p w:rsidR="00650C4C" w:rsidRPr="00650C4C" w:rsidRDefault="00650C4C" w:rsidP="00650C4C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8"/>
          <w:szCs w:val="28"/>
          <w:lang/>
        </w:rPr>
      </w:pPr>
      <w:r w:rsidRPr="00650C4C">
        <w:rPr>
          <w:rFonts w:ascii="Times New Roman" w:eastAsia="SchoolBookSanPin" w:hAnsi="Times New Roman" w:cs="Times New Roman"/>
          <w:b/>
          <w:sz w:val="28"/>
          <w:szCs w:val="28"/>
          <w:lang/>
        </w:rPr>
        <w:t>ИСТОРИЯ</w:t>
      </w: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/>
        </w:rPr>
      </w:pPr>
    </w:p>
    <w:p w:rsidR="00C17477" w:rsidRPr="00C17477" w:rsidRDefault="00C17477" w:rsidP="00C17477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C1747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(для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5</w:t>
      </w:r>
      <w:r w:rsidRPr="00C1747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-9 классов)</w:t>
      </w: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477" w:rsidRPr="00C17477" w:rsidRDefault="00C17477" w:rsidP="00C17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477" w:rsidRPr="00C17477" w:rsidRDefault="00C17477" w:rsidP="00C174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7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г.Керчь, 2025г.</w:t>
      </w: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/>
        </w:rPr>
      </w:pPr>
    </w:p>
    <w:p w:rsidR="00650C4C" w:rsidRDefault="00650C4C" w:rsidP="00834664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  <w:lang/>
        </w:rPr>
      </w:pPr>
    </w:p>
    <w:p w:rsidR="00650C4C" w:rsidRDefault="00650C4C" w:rsidP="00C17477">
      <w:pPr>
        <w:spacing w:after="0" w:line="240" w:lineRule="auto"/>
        <w:rPr>
          <w:rFonts w:ascii="Times New Roman" w:eastAsia="SchoolBookSanPin" w:hAnsi="Times New Roman" w:cs="Times New Roman"/>
          <w:sz w:val="28"/>
          <w:szCs w:val="28"/>
          <w:lang/>
        </w:rPr>
      </w:pPr>
      <w:r w:rsidRPr="00650C4C">
        <w:rPr>
          <w:rFonts w:ascii="Times New Roman" w:eastAsia="SchoolBookSanPin" w:hAnsi="Times New Roman" w:cs="Times New Roman"/>
          <w:sz w:val="28"/>
          <w:szCs w:val="28"/>
          <w:lang/>
        </w:rPr>
        <w:t> </w:t>
      </w:r>
    </w:p>
    <w:p w:rsidR="00FE4133" w:rsidRPr="00883C54" w:rsidRDefault="00FE4133" w:rsidP="00883C54">
      <w:pPr>
        <w:pStyle w:val="1"/>
        <w:spacing w:before="240"/>
        <w:jc w:val="left"/>
        <w:rPr>
          <w:b w:val="0"/>
          <w:lang w:eastAsia="en-US"/>
        </w:rPr>
      </w:pPr>
      <w:bookmarkStart w:id="3" w:name="_Toc154698943"/>
      <w:r w:rsidRPr="00883C54">
        <w:rPr>
          <w:b w:val="0"/>
          <w:lang w:eastAsia="en-US"/>
        </w:rPr>
        <w:lastRenderedPageBreak/>
        <w:t>ПОЯСНИТЕЛЬНАЯ ЗАПИСКА</w:t>
      </w:r>
      <w:bookmarkEnd w:id="0"/>
      <w:bookmarkEnd w:id="1"/>
      <w:bookmarkEnd w:id="3"/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17E" w:rsidRDefault="00C17477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Адаптированная</w:t>
      </w:r>
      <w:r w:rsidR="00A3317E" w:rsidRPr="00A3317E">
        <w:rPr>
          <w:rFonts w:ascii="Times New Roman" w:hAnsi="Times New Roman" w:cs="Times New Roman"/>
          <w:sz w:val="28"/>
          <w:szCs w:val="28"/>
        </w:rPr>
        <w:t xml:space="preserve"> рабочая программа по </w:t>
      </w:r>
      <w:r w:rsidR="00A3317E">
        <w:rPr>
          <w:rFonts w:ascii="Times New Roman" w:hAnsi="Times New Roman" w:cs="Times New Roman"/>
          <w:sz w:val="28"/>
          <w:szCs w:val="28"/>
        </w:rPr>
        <w:t>истории</w:t>
      </w:r>
      <w:r w:rsidR="00A3317E" w:rsidRPr="00A3317E">
        <w:rPr>
          <w:rFonts w:ascii="Times New Roman" w:hAnsi="Times New Roman" w:cs="Times New Roman"/>
          <w:sz w:val="28"/>
          <w:szCs w:val="28"/>
        </w:rPr>
        <w:t xml:space="preserve">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287) (далее  – ФГОС ООО), 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 Федеральной рабочей программы основного общего образования по учебному предмету «</w:t>
      </w:r>
      <w:r w:rsidR="00A3317E">
        <w:rPr>
          <w:rFonts w:ascii="Times New Roman" w:hAnsi="Times New Roman" w:cs="Times New Roman"/>
          <w:sz w:val="28"/>
          <w:szCs w:val="28"/>
        </w:rPr>
        <w:t>История</w:t>
      </w:r>
      <w:r w:rsidR="00A3317E" w:rsidRPr="00A3317E">
        <w:rPr>
          <w:rFonts w:ascii="Times New Roman" w:hAnsi="Times New Roman" w:cs="Times New Roman"/>
          <w:sz w:val="28"/>
          <w:szCs w:val="28"/>
        </w:rPr>
        <w:t>», 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</w:t>
      </w:r>
    </w:p>
    <w:p w:rsidR="00834664" w:rsidRDefault="00FE4133" w:rsidP="00834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Согласно своему назначению </w:t>
      </w:r>
      <w:r w:rsidR="005A333E">
        <w:rPr>
          <w:rFonts w:ascii="Times New Roman" w:hAnsi="Times New Roman" w:cs="Times New Roman"/>
          <w:sz w:val="28"/>
          <w:szCs w:val="28"/>
        </w:rPr>
        <w:t>федеральная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рабочая программа является ориентиром для составления рабочих авторских программ: она дает представление о целях, общей стратегии обучения, воспитания и развития, обучающихся с задержкой психического развития средствами учебного предмета «История»;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FE4133" w:rsidRPr="00FE4133" w:rsidRDefault="005A333E" w:rsidP="00834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 рабочая программа учебного предмета «История» составлена с учетом </w:t>
      </w:r>
      <w:r w:rsidR="00083D2B" w:rsidRPr="00FE4133">
        <w:rPr>
          <w:rFonts w:ascii="Times New Roman" w:hAnsi="Times New Roman" w:cs="Times New Roman"/>
          <w:sz w:val="28"/>
          <w:szCs w:val="28"/>
        </w:rPr>
        <w:t>особ</w:t>
      </w:r>
      <w:r w:rsidR="00083D2B">
        <w:rPr>
          <w:rFonts w:ascii="Times New Roman" w:hAnsi="Times New Roman" w:cs="Times New Roman"/>
          <w:sz w:val="28"/>
          <w:szCs w:val="28"/>
        </w:rPr>
        <w:t>ых образовательных потребностей,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 обучающихся с ЗПР, получающих</w:t>
      </w:r>
      <w:r w:rsidR="001A39E5">
        <w:rPr>
          <w:rFonts w:ascii="Times New Roman" w:hAnsi="Times New Roman" w:cs="Times New Roman"/>
          <w:sz w:val="28"/>
          <w:szCs w:val="28"/>
        </w:rPr>
        <w:t xml:space="preserve"> образование на основе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1A39E5">
        <w:rPr>
          <w:rFonts w:ascii="Times New Roman" w:hAnsi="Times New Roman" w:cs="Times New Roman"/>
          <w:sz w:val="28"/>
          <w:szCs w:val="28"/>
        </w:rPr>
        <w:t>АООП ООО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 обучающихся с ЗПР.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Учебный предмет «История» входит в предметную область «Общественно-научные предметы» и изучается на уровне основного общего образования в качестве обязательного предмета в 5–9 классах. Он опирается на межпредметные связи, в основе которых лежит обращение к таким учебным предметам, как «Обществознание», «Литература», «Основы духовно-нравственной культуры народов России», «География» и другие.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Историческое образование на ступени основного общего образования способствует формированию систематизированных знаний об историческом прошлом, обогащению социального опыта обучающихся с ЗПР при изучении и обсуждении исторически возникших форм человеческого взаимодействия. Ключевую роль играет развитие способности обучающихся к пониманию исторической логики общественных процессов, специфики возникновения и развития различных мировоззренческих, ценностно-мотивационных, социальных систем.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Учебный предмет «История» имеет интегративный характер, его изучение направлено на образование, воспитание и развитие обучающихся. Предмет играет большую роль в формировании сферы жизненной компетенции обучающихся с ЗПР, обеспечивая воспитание патриотизма, гражданственности, уважения к истории и традициям, к правам и свободам человека, освоение исторического опыта, норм ценностей, которые необходимы для жизни в </w:t>
      </w:r>
      <w:r w:rsidRPr="00FE4133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современном обществе. Расширение исторических знаний, обучающихся с ЗПР сочетается с воспитанием ценностных ориентиров: внутренней установки личности ценить и гордиться своей Родиной, проявлять уважение к памяти защитников Отечества и подвигам Героев Отечества, бережно относиться к культурному наследию и традициям многонационального народа Российской Федерации, истории и традициям народов других государств.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Структурно предмет «История» включает учебные курсы по Всеобщей истории и Истории России. Знакомство обучающихся с ЗПР при получении основного общего образования с данным предметом начинается с курса всеобщей истории. Изучение всеобщей истории способствует формированию общей картины исторического пути человечества, разных народов и государств, преемственности исторических эпох и непрерывности исторических процессов. Преподавание курса должно давать обучающимся с ЗПР представление о процессах, явлениях и понятиях мировой истории, формировать знания о месте и роли России в мировом историческом процессе и значение малой родины в контексте мировой истории.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Курс всеобщей истории призван сформировать у обучающихся с ЗПР познавательный интерес, базовые навыки определения места исторических событий во времени, умения соотносить исторические события и процессы, происходившие в разных социальных, национально-культурных, политических, территориальных и иных условиях.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В рамках курса всеобщей истории обучающиеся с ЗПР знакомятся с исторической картой как источником информации о расселении человеческих общностей, расположении цивилизаций и государств, местах важнейших событий, динамики развития социокультурных, экономических и геополитических процессов в мире. Курс имеет определяющее значение в осознании обучающимися с ЗПР культурного многообразия мира, социально-нравственного опыта предшествующих поколений; в формировании толерантного отношения к культурно-историческому наследию народов мира, усвоении назначения и художественных достоинств памятников истории и культуры, письменных, изобразительных и вещественных исторических источников. Курс дает возможность обучающимся с ЗПР научиться сопоставлять развитие России и других стран в различные исторические периоды, сравнивать исторические ситуации и события, давать оценку наиболее значительным событиям и личностям мировой истории, оценивать различные исторические версии событий и процессов.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Курс отечественной истории должен сочетать историю Российского государства и населяющих его народов, историю регионов и локальную историю (прошлое родного города, села). Такой подход будет способствовать осознанию обучающимися с ЗПР своей социальной идентичности в широком спектре – как граждан своей страны, жителей своего края, города, представителей определенной этнонациональной и религиозной общности, хранителей традиций рода и семьи.</w:t>
      </w:r>
    </w:p>
    <w:p w:rsidR="00834664" w:rsidRDefault="00FE4133" w:rsidP="00834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Важная мировоззренческая задача курса заключается в раскрытии как своеобразия и неповторимости российской истории, так и ее связи с ведущими </w:t>
      </w:r>
      <w:r w:rsidRPr="00FE4133">
        <w:rPr>
          <w:rFonts w:ascii="Times New Roman" w:hAnsi="Times New Roman" w:cs="Times New Roman"/>
          <w:sz w:val="28"/>
          <w:szCs w:val="28"/>
        </w:rPr>
        <w:lastRenderedPageBreak/>
        <w:t>процессами мировой истории. Это достигается с помощью синхронизации курсов истории России и всеобщей истории, сопоставления ключевых событий и процессов российской и мировой истории, введения в содержание образования элементов региональной истории и компаративных (сравнительно-исторических) характеристик.</w:t>
      </w:r>
    </w:p>
    <w:p w:rsidR="00FE4133" w:rsidRPr="00834664" w:rsidRDefault="00FE4133" w:rsidP="00834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664">
        <w:rPr>
          <w:rFonts w:ascii="Times New Roman" w:hAnsi="Times New Roman" w:cs="Times New Roman"/>
          <w:sz w:val="28"/>
          <w:szCs w:val="28"/>
        </w:rPr>
        <w:t>Общие цели</w:t>
      </w:r>
      <w:r w:rsidRPr="00FE4133">
        <w:rPr>
          <w:rFonts w:ascii="Times New Roman" w:hAnsi="Times New Roman" w:cs="Times New Roman"/>
          <w:sz w:val="28"/>
          <w:szCs w:val="28"/>
        </w:rPr>
        <w:t xml:space="preserve"> школьного исторического образования представлены в </w:t>
      </w:r>
      <w:r w:rsidR="005A333E">
        <w:rPr>
          <w:rFonts w:ascii="Times New Roman" w:hAnsi="Times New Roman" w:cs="Times New Roman"/>
          <w:sz w:val="28"/>
          <w:szCs w:val="28"/>
        </w:rPr>
        <w:t>Федеральной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рабочей программе основного общего образования. Они включают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664">
        <w:rPr>
          <w:rFonts w:ascii="Times New Roman" w:hAnsi="Times New Roman" w:cs="Times New Roman"/>
          <w:sz w:val="28"/>
          <w:szCs w:val="28"/>
        </w:rPr>
        <w:t>Основной целью</w:t>
      </w:r>
      <w:r w:rsidRPr="00FE4133">
        <w:rPr>
          <w:rFonts w:ascii="Times New Roman" w:hAnsi="Times New Roman" w:cs="Times New Roman"/>
          <w:sz w:val="28"/>
          <w:szCs w:val="28"/>
        </w:rPr>
        <w:t xml:space="preserve"> 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личности.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Достижение этих целей обеспечивается решением следующих</w:t>
      </w:r>
      <w:r w:rsidRPr="00A31846">
        <w:rPr>
          <w:rFonts w:ascii="Times New Roman" w:hAnsi="Times New Roman" w:cs="Times New Roman"/>
          <w:sz w:val="28"/>
          <w:szCs w:val="28"/>
        </w:rPr>
        <w:t>задач:</w:t>
      </w:r>
    </w:p>
    <w:p w:rsidR="00FE4133" w:rsidRPr="00FE4133" w:rsidRDefault="00FE4133" w:rsidP="008B7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формирование у обучающихся с ЗПР исторических ориентиров самоидентификации в современном мире;</w:t>
      </w:r>
    </w:p>
    <w:p w:rsidR="00FE4133" w:rsidRPr="00FE4133" w:rsidRDefault="00FE4133" w:rsidP="008B7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овладение обучающимися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сферах; выработка в доступной для обучающихся форме на основе обобщения фактического материала проблемного, диалектического понимания истории человечества при особом внимании к месту и роли России во всемирно-историческом процессе;</w:t>
      </w:r>
    </w:p>
    <w:p w:rsidR="00FE4133" w:rsidRPr="00FE4133" w:rsidRDefault="00FE4133" w:rsidP="008B7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развитие способностей обучающихся на основе исторического анализа и проблемного подхода осмысливать процессы, события и явления в их динамике, взаимосвязи и взаимообусловленности с учетом принципов научной объективности и историзма;</w:t>
      </w:r>
    </w:p>
    <w:p w:rsidR="00FE4133" w:rsidRPr="00FE4133" w:rsidRDefault="00FE4133" w:rsidP="008B7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личным и уникальности каждой личности, раскрывающейся полностью только в обществе и через общество;</w:t>
      </w:r>
    </w:p>
    <w:p w:rsidR="00FE4133" w:rsidRPr="00FE4133" w:rsidRDefault="00FE4133" w:rsidP="008B7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выработка современного понимания истории в контексте гуманитарного знания и общественной жизни;</w:t>
      </w:r>
    </w:p>
    <w:p w:rsidR="00FE4133" w:rsidRPr="00FE4133" w:rsidRDefault="00FE4133" w:rsidP="008B79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развитие навыков исторического анализа и синтеза, формирование понимания взаимовлияния исторических событий и процессов.</w:t>
      </w:r>
    </w:p>
    <w:p w:rsid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Цель и задачи преподавания истории обучающимся с ЗПР максимально приближены к задачам, поставленным ФГОС ООО, и учитывают специфические особенности учеников. </w:t>
      </w:r>
    </w:p>
    <w:p w:rsidR="00834664" w:rsidRDefault="00834664" w:rsidP="00834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«История», представленное в </w:t>
      </w:r>
      <w:r>
        <w:rPr>
          <w:rFonts w:ascii="Times New Roman" w:hAnsi="Times New Roman" w:cs="Times New Roman"/>
          <w:sz w:val="28"/>
          <w:szCs w:val="28"/>
        </w:rPr>
        <w:t>Федеральной</w:t>
      </w:r>
      <w:r w:rsidR="008B7981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Pr="00FE4133">
        <w:rPr>
          <w:rFonts w:ascii="Times New Roman" w:hAnsi="Times New Roman" w:cs="Times New Roman"/>
          <w:sz w:val="28"/>
          <w:szCs w:val="28"/>
        </w:rPr>
        <w:t xml:space="preserve">рабочей программе, соответствует ФГОС ООО, </w:t>
      </w:r>
      <w:r>
        <w:rPr>
          <w:rFonts w:ascii="Times New Roman" w:hAnsi="Times New Roman" w:cs="Times New Roman"/>
          <w:sz w:val="28"/>
          <w:szCs w:val="28"/>
        </w:rPr>
        <w:t>Федеральной</w:t>
      </w:r>
      <w:r w:rsidRPr="00FE4133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программе основного общего образования, </w:t>
      </w:r>
      <w:r>
        <w:rPr>
          <w:rFonts w:ascii="Times New Roman" w:hAnsi="Times New Roman" w:cs="Times New Roman"/>
          <w:sz w:val="28"/>
          <w:szCs w:val="28"/>
        </w:rPr>
        <w:t>Федеральной</w:t>
      </w:r>
      <w:r w:rsidRPr="00FE4133">
        <w:rPr>
          <w:rFonts w:ascii="Times New Roman" w:hAnsi="Times New Roman" w:cs="Times New Roman"/>
          <w:sz w:val="28"/>
          <w:szCs w:val="28"/>
        </w:rPr>
        <w:t xml:space="preserve"> адаптированной основной образовательной </w:t>
      </w:r>
      <w:r w:rsidRPr="00FE4133">
        <w:rPr>
          <w:rFonts w:ascii="Times New Roman" w:hAnsi="Times New Roman" w:cs="Times New Roman"/>
          <w:sz w:val="28"/>
          <w:szCs w:val="28"/>
        </w:rPr>
        <w:lastRenderedPageBreak/>
        <w:t>программе основного общего образования обучающихся с задержкой психического развития.</w:t>
      </w:r>
    </w:p>
    <w:p w:rsidR="00834664" w:rsidRPr="00834664" w:rsidRDefault="00834664" w:rsidP="00834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Общее число часов, рекомендованных для изучения истории, –340, в 5–9 классах по 2 часа в неделю при 34 учебных неделях, в 9 классе рекомендуется предусмотреть 17 часов на изучение модуля «Введение в новейшую историю России». </w:t>
      </w:r>
    </w:p>
    <w:p w:rsidR="00834664" w:rsidRPr="00D64729" w:rsidRDefault="00834664" w:rsidP="00834664">
      <w:pPr>
        <w:widowControl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Последовательность изучения тем в рамках программы по историив пределах одного класса может варьироваться.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650C4C" w:rsidRDefault="00FE4133" w:rsidP="00650C4C">
      <w:pPr>
        <w:rPr>
          <w:rFonts w:ascii="Times New Roman" w:hAnsi="Times New Roman" w:cs="Times New Roman"/>
          <w:b/>
          <w:sz w:val="28"/>
          <w:szCs w:val="28"/>
        </w:rPr>
      </w:pPr>
      <w:bookmarkStart w:id="4" w:name="_Toc96177162"/>
      <w:bookmarkStart w:id="5" w:name="_Toc101176151"/>
      <w:r w:rsidRPr="00650C4C">
        <w:rPr>
          <w:rFonts w:ascii="Times New Roman" w:hAnsi="Times New Roman" w:cs="Times New Roman"/>
          <w:b/>
          <w:sz w:val="28"/>
          <w:szCs w:val="28"/>
        </w:rPr>
        <w:t>Особенности отбора и адаптации учебного материала по истории</w:t>
      </w:r>
      <w:bookmarkEnd w:id="4"/>
      <w:bookmarkEnd w:id="5"/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Особенности психического развития обучающихся с ЗПР обусловливают дополнительные коррекционные задачи учебного предмета «История», направленные на развитие мыслительной и речевой деятельности, стимулирование познавательной активности и самостоятельности суждений, создание условий для осмысленного выполнения учебной работы, формирование умения работать с текстом учебника и самостоятельно пополнять свои знания, в том числе из источников внеурочной информации.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Обучающиеся с ЗПР испытывают серьезные трудности при изучении данного учебного предмета, это прежде всего связано с особенностями их познавательной деятельности. Для обучающихся характерны недостаточный уровень развития логического мышления, затруднения в установлении причинно-следственных связей, сниженная память, отставания в развитии речи, слабость саморегуляции. В связи с этим обучающиеся замедленно овладевают необходимыми обобщенными историческими представлениями и понятиями, плохо запоминают историческую периодизацию и хронологию, затрудняются в анализе и обобщении конкретных исторических фактов, в понимании закономерностей общественного развития; испытывают трудности при анализе текста учебника.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На уроках истории, обучающиеся с ЗПР нуждаются в специально организованной помощи, направленной на то, чтобы облегчить им усвоение учебного материала.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уровня. Он должен по содержанию и объему быть адаптированным для обучающихся с ЗПР в соответствии с их особыми образовательными потребностями. Следует облегчить овладение материалом обучающимися с ЗПР посредством его детального объяснения с систематическим повтором, использования приемов актуализации (визуальная опора, памятка, алгоритм, схема, карта). </w:t>
      </w:r>
    </w:p>
    <w:p w:rsidR="00FE4133" w:rsidRPr="00FE4133" w:rsidRDefault="005A333E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 программа предусматривает внесение некоторых изменений: уменьшение объема теоретических сведений, исключение излишней детализации, включение отдельных тем или целых разделов в материалы для обзорного, ознакомительного изучения. Темы для ознакомительного изучен</w:t>
      </w:r>
      <w:r w:rsidR="00A31846">
        <w:rPr>
          <w:rFonts w:ascii="Times New Roman" w:hAnsi="Times New Roman" w:cs="Times New Roman"/>
          <w:sz w:val="28"/>
          <w:szCs w:val="28"/>
        </w:rPr>
        <w:t>ия в программе отмечены звездочкой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4133" w:rsidRPr="00650C4C" w:rsidRDefault="00FE4133" w:rsidP="00650C4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Toc96177163"/>
      <w:bookmarkStart w:id="7" w:name="_Toc101176152"/>
      <w:r w:rsidRPr="00650C4C">
        <w:rPr>
          <w:rFonts w:ascii="Times New Roman" w:hAnsi="Times New Roman" w:cs="Times New Roman"/>
          <w:b/>
          <w:sz w:val="28"/>
          <w:szCs w:val="28"/>
        </w:rPr>
        <w:lastRenderedPageBreak/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«История»</w:t>
      </w:r>
      <w:bookmarkEnd w:id="6"/>
      <w:bookmarkEnd w:id="7"/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Содержание видов деятельности обучающихся с ЗПР определяется их особыми образовательными потребностями. Следует усилить виды деятельности, специфичные для обучающихся с ЗПР, обеспечивающие осмысленное освоение содержания образования по предмету: освоение материала с опорой на алгоритм; «пошаговость» в изучении материала; использование дополнительной визуальной опоры (планы, образцы, шаблоны, опорные таблицы). Учителю рекомендуется активно привлекать дополнительный наглядный материал, технические средства обучения, а также учить работать с учебником – выделять главную мысль параграфа, составлять развернутый план, искать в тексте ответы на вопросы, обращаться за дополнительной информацией к другим разделам учебника. Полезно организовывать «выездные» или виртуальные уроки в музее и экскурсии. Особое внимание нужно уделять обучению структурированию материала: составлению рисуночных и вербальных схем, составлению таблиц, составлению классификации с обозначенными основаниями для классификации и наполнению их примерами и др. Организация учебного материала крупными блоками в виде таблицы способствует обобщению сведений, пониманию закономерностей исторического процесса, лучшему запоминанию и усвоению конкретных исторических фактов.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Рекомендуется использовать средства наглядности:</w:t>
      </w:r>
    </w:p>
    <w:p w:rsidR="00FE4133" w:rsidRPr="00FE4133" w:rsidRDefault="00FE4133" w:rsidP="00C67F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исторические карты и атласы по темам курса;</w:t>
      </w:r>
    </w:p>
    <w:p w:rsidR="00FE4133" w:rsidRPr="00FE4133" w:rsidRDefault="00FE4133" w:rsidP="00C67F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артефакты и копии исторических предметов, макеты;</w:t>
      </w:r>
    </w:p>
    <w:p w:rsidR="00FE4133" w:rsidRPr="00FE4133" w:rsidRDefault="00FE4133" w:rsidP="00C67F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портреты исторических деятелей, выдающихся полководцев;</w:t>
      </w:r>
    </w:p>
    <w:p w:rsidR="00FE4133" w:rsidRPr="00FE4133" w:rsidRDefault="00FE4133" w:rsidP="00C67F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исторические картины, репродукции;</w:t>
      </w:r>
    </w:p>
    <w:p w:rsidR="00FE4133" w:rsidRPr="00FE4133" w:rsidRDefault="00FE4133" w:rsidP="00C67F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презентации по темам курса.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На уроках истории следует организовывать различные коллективные формы работы: парами, группами, что будет способствовать закреплению у обучающихся с ЗПР навыков сотрудничества и продуктивной коммуникации.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Примерная тематическая и терминологическая лексика соответствует </w:t>
      </w:r>
      <w:r w:rsidR="009C1745">
        <w:rPr>
          <w:rFonts w:ascii="Times New Roman" w:hAnsi="Times New Roman" w:cs="Times New Roman"/>
          <w:sz w:val="28"/>
          <w:szCs w:val="28"/>
        </w:rPr>
        <w:t>Ф</w:t>
      </w:r>
      <w:r w:rsidRPr="00FE4133">
        <w:rPr>
          <w:rFonts w:ascii="Times New Roman" w:hAnsi="Times New Roman" w:cs="Times New Roman"/>
          <w:sz w:val="28"/>
          <w:szCs w:val="28"/>
        </w:rPr>
        <w:t xml:space="preserve">ОП ООО. Для развития умения делать выводы, формирования единого речевого целого у обучающихся с ЗПР необходимо использовать клише и опорные слова. Следует предусмотреть проведение на уроках специальной работы над терминологической и тематической лексикой учебной дисциплины, а также над лексикой, необходимой для организации учебной деятельности в целях ее понимания, усвоения и запоминания обучающимися с ЗПР, адекватного применения в различных видах деятельности.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При работе над лексикой, в том числе научной терминологией курса (раскрытие значений новых слов, уточнение или расширение значений уже известных лексических единиц) необходимо включение слова в контекст. Введение нового термина, новой лексической единицы проводится на основе обращения к этимологии слова и ассоциациям. Каждое новое слово включается </w:t>
      </w:r>
      <w:r w:rsidRPr="00FE4133">
        <w:rPr>
          <w:rFonts w:ascii="Times New Roman" w:hAnsi="Times New Roman" w:cs="Times New Roman"/>
          <w:sz w:val="28"/>
          <w:szCs w:val="28"/>
        </w:rPr>
        <w:lastRenderedPageBreak/>
        <w:t>в контекст, закрепляется в речевой практике обучающихся. Обязательна визуальная поддержка, алгоритмы работы с определением, опорные схемы для актуализации терминологии.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Коррекционно-развивающая направленность истории заключается в том, что на уроках ведется целенаправленная работа по развитию речи и словесно-логического мышления на основе материала исторического содержания. В процессе уроков требуется обеспечить накопление обучающимися специальных понятий, к числу которых относятся:</w:t>
      </w:r>
    </w:p>
    <w:p w:rsidR="00FE4133" w:rsidRPr="00FE4133" w:rsidRDefault="00FE4133" w:rsidP="00C67F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частно-исторические понятия (характерные для определенного периода в истории), отражающие и обобщающие конкретные исторические явления;</w:t>
      </w:r>
    </w:p>
    <w:p w:rsidR="00FE4133" w:rsidRPr="00FE4133" w:rsidRDefault="00FE4133" w:rsidP="00C67F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общеисторические понятия, отражающие и обобщающие явления, свойственные определённой общественно-экономической формации;</w:t>
      </w:r>
    </w:p>
    <w:p w:rsidR="00FE4133" w:rsidRPr="00FE4133" w:rsidRDefault="00FE4133" w:rsidP="00C67F1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социологические понятия, отражающие общие связи и закономерности исторического процесса.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Ведущими являются общеисторические понятия. Освоение социологических понятий становится возможным только на базе общеисторических.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У обучающихся с ЗПР должно осуществляться развитие общеучебных умений: выделять существенные и несущественные признаки того или иного исторического явления, события; сравнивать, обобщать, делать выводы; доступно передавать информацию, структурировать свои ответы. </w:t>
      </w:r>
    </w:p>
    <w:p w:rsid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Поскольку в ходе уроков истории возникает объективная необходимость запоминать и воспроизводить значительное количество исторических фактов, иноязычных имен, временных границ, следует учить обучающихся с ЗПР использовать различные средства фиксации материала. Это могут быть условные обозначения (символы, схемы, таблицы, лента времени и т.д.). </w:t>
      </w:r>
    </w:p>
    <w:p w:rsidR="00A31846" w:rsidRDefault="00A31846" w:rsidP="004B3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846" w:rsidRDefault="00A31846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1846" w:rsidRPr="00D64729" w:rsidRDefault="00A31846" w:rsidP="00A31846">
      <w:pPr>
        <w:widowControl w:val="0"/>
        <w:spacing w:after="0" w:line="240" w:lineRule="auto"/>
        <w:jc w:val="center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Структура и последовательность изучения курсовв рамках учебного предмета «История»</w:t>
      </w:r>
    </w:p>
    <w:p w:rsidR="00A31846" w:rsidRPr="00D64729" w:rsidRDefault="00A31846" w:rsidP="00A31846">
      <w:pPr>
        <w:widowControl w:val="0"/>
        <w:spacing w:after="0" w:line="240" w:lineRule="auto"/>
        <w:jc w:val="center"/>
        <w:rPr>
          <w:rFonts w:ascii="Times New Roman" w:eastAsia="SchoolBookSanPin" w:hAnsi="Times New Roman" w:cs="Times New Roman"/>
          <w:bCs/>
          <w:sz w:val="28"/>
          <w:szCs w:val="28"/>
        </w:rPr>
      </w:pPr>
    </w:p>
    <w:tbl>
      <w:tblPr>
        <w:tblW w:w="0" w:type="auto"/>
        <w:tblInd w:w="112" w:type="dxa"/>
        <w:tblLayout w:type="fixed"/>
        <w:tblCellMar>
          <w:left w:w="113" w:type="dxa"/>
          <w:right w:w="113" w:type="dxa"/>
        </w:tblCellMar>
        <w:tblLook w:val="01E0"/>
      </w:tblPr>
      <w:tblGrid>
        <w:gridCol w:w="994"/>
        <w:gridCol w:w="6968"/>
        <w:gridCol w:w="2062"/>
      </w:tblGrid>
      <w:tr w:rsidR="00A31846" w:rsidRPr="00D64729" w:rsidTr="00861F91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31846" w:rsidRPr="00D64729" w:rsidRDefault="00A31846" w:rsidP="00861F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Класс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31846" w:rsidRPr="00D64729" w:rsidRDefault="00A31846" w:rsidP="00861F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Курсы в рамках учебного предмета «История»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Примерное количество учебных часов</w:t>
            </w:r>
          </w:p>
        </w:tc>
      </w:tr>
      <w:tr w:rsidR="00A31846" w:rsidRPr="00D64729" w:rsidTr="00861F91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Всеобщая история. История Древнего мира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68</w:t>
            </w:r>
          </w:p>
        </w:tc>
      </w:tr>
      <w:tr w:rsidR="00A31846" w:rsidRPr="00D64729" w:rsidTr="00861F91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Всеобщая история. История Средних веков. </w:t>
            </w:r>
          </w:p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История России. От Руси к Российскому государству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23</w:t>
            </w:r>
          </w:p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45</w:t>
            </w:r>
          </w:p>
        </w:tc>
      </w:tr>
      <w:tr w:rsidR="00A31846" w:rsidRPr="00D64729" w:rsidTr="00861F91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Всеобщая история. История нового времени. Конец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XV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—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XVII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вв.</w:t>
            </w:r>
          </w:p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 xml:space="preserve">История России. Россия в </w:t>
            </w: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  <w:lang w:val="en-US"/>
              </w:rPr>
              <w:t>XVI</w:t>
            </w: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—</w:t>
            </w: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  <w:lang w:val="en-US"/>
              </w:rPr>
              <w:t>XVII</w:t>
            </w: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 xml:space="preserve"> вв.: от великого княжества к царству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</w:t>
            </w:r>
          </w:p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45</w:t>
            </w:r>
          </w:p>
        </w:tc>
      </w:tr>
      <w:tr w:rsidR="00A31846" w:rsidRPr="00D64729" w:rsidTr="00861F91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lastRenderedPageBreak/>
              <w:t>8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Всеобщая история. История нового времени.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XVIII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в. История России. Россия в конце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XVII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—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XVIII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вв.:от царства к империи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23</w:t>
            </w:r>
          </w:p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45</w:t>
            </w:r>
          </w:p>
        </w:tc>
      </w:tr>
      <w:tr w:rsidR="00A31846" w:rsidRPr="00D64729" w:rsidTr="00861F91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Всеобщая история. История нового времени.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XIX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— начало ХХ в.</w:t>
            </w:r>
          </w:p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История России. Российская империя в 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XIX</w:t>
            </w: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 — начале ХХ в.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</w:p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68 </w:t>
            </w:r>
          </w:p>
        </w:tc>
      </w:tr>
      <w:tr w:rsidR="00A31846" w:rsidRPr="00D64729" w:rsidTr="00861F91">
        <w:trPr>
          <w:trHeight w:val="20"/>
        </w:trPr>
        <w:tc>
          <w:tcPr>
            <w:tcW w:w="9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9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Модуль «Введение в новейшую историю России»</w:t>
            </w:r>
          </w:p>
        </w:tc>
        <w:tc>
          <w:tcPr>
            <w:tcW w:w="20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31846" w:rsidRPr="00D64729" w:rsidRDefault="00A31846" w:rsidP="00861F91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 w:rsidRPr="00D64729">
              <w:rPr>
                <w:rFonts w:ascii="Times New Roman" w:eastAsia="SchoolBookSanPin" w:hAnsi="Times New Roman" w:cs="Times New Roman"/>
                <w:sz w:val="26"/>
                <w:szCs w:val="26"/>
              </w:rPr>
              <w:t>17</w:t>
            </w:r>
          </w:p>
        </w:tc>
      </w:tr>
    </w:tbl>
    <w:p w:rsidR="00A31846" w:rsidRPr="00FE4133" w:rsidRDefault="00A31846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4133" w:rsidRPr="004B3600" w:rsidRDefault="004B3600" w:rsidP="004B3600">
      <w:pPr>
        <w:rPr>
          <w:rFonts w:ascii="Times New Roman" w:hAnsi="Times New Roman" w:cs="Times New Roman"/>
          <w:sz w:val="28"/>
          <w:szCs w:val="28"/>
        </w:rPr>
      </w:pPr>
      <w:bookmarkStart w:id="8" w:name="_Toc96177165"/>
      <w:bookmarkStart w:id="9" w:name="_Toc101176154"/>
      <w:r>
        <w:rPr>
          <w:rFonts w:ascii="Times New Roman" w:hAnsi="Times New Roman" w:cs="Times New Roman"/>
          <w:sz w:val="28"/>
          <w:szCs w:val="28"/>
        </w:rPr>
        <w:t>СОДЕРЖАНИ</w:t>
      </w:r>
      <w:r w:rsidR="00FE4133" w:rsidRPr="004B3600">
        <w:rPr>
          <w:rFonts w:ascii="Times New Roman" w:hAnsi="Times New Roman" w:cs="Times New Roman"/>
          <w:sz w:val="28"/>
          <w:szCs w:val="28"/>
        </w:rPr>
        <w:t>Е УЧЕБНОГО ПРЕДМЕТА «ИСТОРИЯ»</w:t>
      </w:r>
      <w:bookmarkEnd w:id="8"/>
      <w:bookmarkEnd w:id="9"/>
    </w:p>
    <w:p w:rsidR="00FE4133" w:rsidRPr="008B7981" w:rsidRDefault="00CB3ABB" w:rsidP="00093FE9">
      <w:pPr>
        <w:pStyle w:val="3"/>
        <w:spacing w:before="160" w:after="120"/>
        <w:jc w:val="left"/>
      </w:pPr>
      <w:bookmarkStart w:id="10" w:name="_Toc96177166"/>
      <w:bookmarkStart w:id="11" w:name="_Toc101176155"/>
      <w:bookmarkStart w:id="12" w:name="_Toc154698944"/>
      <w:r w:rsidRPr="008B7981">
        <w:t xml:space="preserve">СОДЕРЖАНИЕ ОБУЧЕНИЯ </w:t>
      </w:r>
      <w:r w:rsidR="005526FA">
        <w:t>в</w:t>
      </w:r>
      <w:r w:rsidRPr="008B7981">
        <w:t xml:space="preserve"> 5 </w:t>
      </w:r>
      <w:bookmarkEnd w:id="10"/>
      <w:bookmarkEnd w:id="11"/>
      <w:r w:rsidRPr="008B7981">
        <w:t>КЛАССЕ</w:t>
      </w:r>
      <w:bookmarkEnd w:id="12"/>
    </w:p>
    <w:p w:rsidR="00FE4133" w:rsidRPr="008B7981" w:rsidRDefault="00FE4133" w:rsidP="008B798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3" w:name="_Toc96177167"/>
      <w:r w:rsidRPr="008B7981">
        <w:rPr>
          <w:rFonts w:ascii="Times New Roman" w:hAnsi="Times New Roman" w:cs="Times New Roman"/>
          <w:sz w:val="28"/>
          <w:szCs w:val="28"/>
        </w:rPr>
        <w:t>История Древнего мира</w:t>
      </w:r>
      <w:bookmarkEnd w:id="13"/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sz w:val="28"/>
          <w:szCs w:val="28"/>
        </w:rPr>
        <w:t>Введение.</w:t>
      </w:r>
      <w:r w:rsidRPr="00FE4133">
        <w:rPr>
          <w:rFonts w:ascii="Times New Roman" w:hAnsi="Times New Roman" w:cs="Times New Roman"/>
          <w:sz w:val="28"/>
          <w:szCs w:val="28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 э.»). Историческая карта.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sz w:val="28"/>
          <w:szCs w:val="28"/>
        </w:rPr>
        <w:t>Первобытность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4133">
        <w:rPr>
          <w:rFonts w:ascii="Times New Roman" w:hAnsi="Times New Roman" w:cs="Times New Roman"/>
          <w:bCs/>
          <w:sz w:val="28"/>
          <w:szCs w:val="28"/>
        </w:rPr>
        <w:t xml:space="preserve"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</w:t>
      </w:r>
      <w:r w:rsidR="002B6CD5">
        <w:rPr>
          <w:rFonts w:ascii="Times New Roman" w:hAnsi="Times New Roman" w:cs="Times New Roman"/>
          <w:bCs/>
          <w:sz w:val="28"/>
          <w:szCs w:val="28"/>
        </w:rPr>
        <w:t>*</w:t>
      </w:r>
      <w:r w:rsidRPr="00756863">
        <w:rPr>
          <w:rFonts w:ascii="Times New Roman" w:hAnsi="Times New Roman" w:cs="Times New Roman"/>
          <w:bCs/>
          <w:sz w:val="28"/>
          <w:szCs w:val="28"/>
        </w:rPr>
        <w:t>Присваивающее хозяйство</w:t>
      </w:r>
      <w:r w:rsidR="00756863">
        <w:rPr>
          <w:rFonts w:ascii="Times New Roman" w:hAnsi="Times New Roman" w:cs="Times New Roman"/>
          <w:bCs/>
          <w:sz w:val="28"/>
          <w:szCs w:val="28"/>
        </w:rPr>
        <w:t>*</w:t>
      </w:r>
      <w:r w:rsidRPr="00FE4133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bCs/>
          <w:sz w:val="28"/>
          <w:szCs w:val="28"/>
        </w:rPr>
        <w:t>Род и родовые отношения.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Древнейшие земледельцы и скотоводы: трудовая деятельность, изобретения.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756863">
        <w:rPr>
          <w:rFonts w:ascii="Times New Roman" w:hAnsi="Times New Roman" w:cs="Times New Roman"/>
          <w:sz w:val="28"/>
          <w:szCs w:val="28"/>
        </w:rPr>
        <w:t>Появление ремесел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>Производящее хозяйство</w:t>
      </w:r>
      <w:r w:rsidRPr="00756863">
        <w:rPr>
          <w:rFonts w:ascii="Times New Roman" w:hAnsi="Times New Roman" w:cs="Times New Roman"/>
          <w:sz w:val="28"/>
          <w:szCs w:val="28"/>
        </w:rPr>
        <w:t>. Развитие обмена и торговли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Переход от родовой к соседской общине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756863">
        <w:rPr>
          <w:rFonts w:ascii="Times New Roman" w:hAnsi="Times New Roman" w:cs="Times New Roman"/>
          <w:sz w:val="28"/>
          <w:szCs w:val="28"/>
        </w:rPr>
        <w:t>Появление знати</w:t>
      </w:r>
      <w:r w:rsidR="00756863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>. Представления об окружающем мире, верования первобытных людей. Искусство первобытных людей.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Разложение первобытнообщинных отношений. На пороге цивилизации.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sz w:val="28"/>
          <w:szCs w:val="28"/>
        </w:rPr>
        <w:t>Древний мир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Понятие и хронологические рамки истории Древнего мира. Карта Древнего мира.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Древний Восток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Понятие «Древний Восток». Карта Древневосточного мира.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Древний Египет</w:t>
      </w:r>
    </w:p>
    <w:p w:rsidR="00FE4133" w:rsidRPr="00FE4133" w:rsidRDefault="004319C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756863">
        <w:rPr>
          <w:rFonts w:ascii="Times New Roman" w:hAnsi="Times New Roman" w:cs="Times New Roman"/>
          <w:sz w:val="28"/>
          <w:szCs w:val="28"/>
        </w:rPr>
        <w:t>Природа Египта</w:t>
      </w:r>
      <w:r w:rsidR="00756863">
        <w:rPr>
          <w:rFonts w:ascii="Times New Roman" w:hAnsi="Times New Roman" w:cs="Times New Roman"/>
          <w:sz w:val="28"/>
          <w:szCs w:val="28"/>
        </w:rPr>
        <w:t>*</w:t>
      </w:r>
      <w:r w:rsidR="00FE4133" w:rsidRPr="00FE4133">
        <w:rPr>
          <w:rFonts w:ascii="Times New Roman" w:hAnsi="Times New Roman" w:cs="Times New Roman"/>
          <w:sz w:val="28"/>
          <w:szCs w:val="28"/>
        </w:rPr>
        <w:t>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 Развитие земледелия, скотоводства, ремесел. Рабы.</w:t>
      </w:r>
    </w:p>
    <w:p w:rsidR="00FE4133" w:rsidRPr="00FE4133" w:rsidRDefault="004319C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</w:t>
      </w:r>
      <w:r w:rsidR="00FE4133" w:rsidRPr="00756863">
        <w:rPr>
          <w:rFonts w:ascii="Times New Roman" w:hAnsi="Times New Roman" w:cs="Times New Roman"/>
          <w:sz w:val="28"/>
          <w:szCs w:val="28"/>
        </w:rPr>
        <w:t>Отношения Египта с соседними народами. Египетское войско</w:t>
      </w:r>
      <w:r w:rsidR="00756863">
        <w:rPr>
          <w:rFonts w:ascii="Times New Roman" w:hAnsi="Times New Roman" w:cs="Times New Roman"/>
          <w:sz w:val="28"/>
          <w:szCs w:val="28"/>
        </w:rPr>
        <w:t>*</w:t>
      </w:r>
      <w:r w:rsidR="00FE4133" w:rsidRPr="00756863">
        <w:rPr>
          <w:rFonts w:ascii="Times New Roman" w:hAnsi="Times New Roman" w:cs="Times New Roman"/>
          <w:sz w:val="28"/>
          <w:szCs w:val="28"/>
        </w:rPr>
        <w:t xml:space="preserve">. Завоевательные походы фараонов; Тутмос III. </w:t>
      </w: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756863">
        <w:rPr>
          <w:rFonts w:ascii="Times New Roman" w:hAnsi="Times New Roman" w:cs="Times New Roman"/>
          <w:sz w:val="28"/>
          <w:szCs w:val="28"/>
        </w:rPr>
        <w:t>Могу</w:t>
      </w:r>
      <w:r w:rsidR="007045AE" w:rsidRPr="00756863">
        <w:rPr>
          <w:rFonts w:ascii="Times New Roman" w:hAnsi="Times New Roman" w:cs="Times New Roman"/>
          <w:sz w:val="28"/>
          <w:szCs w:val="28"/>
        </w:rPr>
        <w:t>щество Египта при Рамсесе </w:t>
      </w:r>
      <w:r w:rsidR="00FE4133" w:rsidRPr="00756863">
        <w:rPr>
          <w:rFonts w:ascii="Times New Roman" w:hAnsi="Times New Roman" w:cs="Times New Roman"/>
          <w:sz w:val="28"/>
          <w:szCs w:val="28"/>
        </w:rPr>
        <w:t>II</w:t>
      </w:r>
      <w:r w:rsidR="00756863">
        <w:rPr>
          <w:rFonts w:ascii="Times New Roman" w:hAnsi="Times New Roman" w:cs="Times New Roman"/>
          <w:sz w:val="28"/>
          <w:szCs w:val="28"/>
        </w:rPr>
        <w:t>*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A31846" w:rsidRPr="004B3600" w:rsidRDefault="00FE4133" w:rsidP="004B3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). </w:t>
      </w:r>
      <w:r w:rsidR="004319C3">
        <w:rPr>
          <w:rFonts w:ascii="Times New Roman" w:hAnsi="Times New Roman" w:cs="Times New Roman"/>
          <w:i/>
          <w:sz w:val="28"/>
          <w:szCs w:val="28"/>
        </w:rPr>
        <w:t>*</w:t>
      </w:r>
      <w:r w:rsidRPr="00756863">
        <w:rPr>
          <w:rFonts w:ascii="Times New Roman" w:hAnsi="Times New Roman" w:cs="Times New Roman"/>
          <w:sz w:val="28"/>
          <w:szCs w:val="28"/>
        </w:rPr>
        <w:t>Открытие Ж. Ф. Шампольона</w:t>
      </w:r>
      <w:r w:rsidR="00756863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Искусство Древнего Египта (</w:t>
      </w:r>
      <w:r w:rsidR="004B3600">
        <w:rPr>
          <w:rFonts w:ascii="Times New Roman" w:hAnsi="Times New Roman" w:cs="Times New Roman"/>
          <w:sz w:val="28"/>
          <w:szCs w:val="28"/>
        </w:rPr>
        <w:t xml:space="preserve">архитектура, рельефы, фрески). </w:t>
      </w:r>
    </w:p>
    <w:p w:rsidR="008B7981" w:rsidRDefault="008B7981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Древние цивилизации Месопотамии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Природные условия Месопотамии (Междуречья). Занятия населения. Древнейшие города-государства. Создание единого государства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319C3">
        <w:rPr>
          <w:rFonts w:ascii="Times New Roman" w:hAnsi="Times New Roman" w:cs="Times New Roman"/>
          <w:i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Письменность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>Мифы и сказания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Древний Вавилон. Царь Хаммурапи и его законы.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Ассирия. Завоевания ассирийцев. Начало обработки железа. Создание сильной державы. Культурные сокровища Ниневии. Гибель империи. </w:t>
      </w:r>
    </w:p>
    <w:p w:rsidR="00FE4133" w:rsidRPr="00A31846" w:rsidRDefault="004319C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A31846">
        <w:rPr>
          <w:rFonts w:ascii="Times New Roman" w:hAnsi="Times New Roman" w:cs="Times New Roman"/>
          <w:sz w:val="28"/>
          <w:szCs w:val="28"/>
        </w:rPr>
        <w:t>Усиление Нововавилонского царства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E4133" w:rsidRPr="00A31846">
        <w:rPr>
          <w:rFonts w:ascii="Times New Roman" w:hAnsi="Times New Roman" w:cs="Times New Roman"/>
          <w:sz w:val="28"/>
          <w:szCs w:val="28"/>
        </w:rPr>
        <w:t>Легендарные памятники города Вавилона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="00FE4133" w:rsidRPr="00A318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A31846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Восточное Средиземноморье в древности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Царь Соломон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Религиозные верования. Ветхозаветные предания.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Персидская держава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Завоевания персов.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Государство Ахеменидов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>Великие цари: Кир II Великий, Дарий I</w:t>
      </w:r>
      <w:r w:rsidR="00A31846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>Расширение территории державы. Государственное устройство. Центр и сатрапии, управление империей. Религия персов.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Древняя Индия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Природные условия Древней Индии. Занятия населения. Древнейшие города-государства.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 xml:space="preserve">Приход </w:t>
      </w:r>
      <w:r w:rsidR="00083D2B" w:rsidRPr="00A31846">
        <w:rPr>
          <w:rFonts w:ascii="Times New Roman" w:hAnsi="Times New Roman" w:cs="Times New Roman"/>
          <w:sz w:val="28"/>
          <w:szCs w:val="28"/>
        </w:rPr>
        <w:t>ариек</w:t>
      </w:r>
      <w:r w:rsidRPr="00A31846">
        <w:rPr>
          <w:rFonts w:ascii="Times New Roman" w:hAnsi="Times New Roman" w:cs="Times New Roman"/>
          <w:sz w:val="28"/>
          <w:szCs w:val="28"/>
        </w:rPr>
        <w:t xml:space="preserve"> в Северную Индию</w:t>
      </w:r>
      <w:r w:rsidR="004319C3"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A31846">
        <w:rPr>
          <w:rFonts w:ascii="Times New Roman" w:hAnsi="Times New Roman" w:cs="Times New Roman"/>
          <w:sz w:val="28"/>
          <w:szCs w:val="28"/>
        </w:rPr>
        <w:t>Держава Маурьев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>Государство Гуптов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Общественное устройство, варны. Религиозные верования древних индийцев.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Легенды и сказания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>Возникновение и распространение буддизма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 xml:space="preserve">Культурное наследие Древней Индии (эпос и литература, художественная культура, научное </w:t>
      </w:r>
      <w:r w:rsidR="00A31846" w:rsidRPr="00A31846">
        <w:rPr>
          <w:rFonts w:ascii="Times New Roman" w:hAnsi="Times New Roman" w:cs="Times New Roman"/>
          <w:sz w:val="28"/>
          <w:szCs w:val="28"/>
        </w:rPr>
        <w:t>познание)</w:t>
      </w:r>
      <w:r w:rsidR="00A31846">
        <w:rPr>
          <w:rFonts w:ascii="Times New Roman" w:hAnsi="Times New Roman" w:cs="Times New Roman"/>
          <w:sz w:val="28"/>
          <w:szCs w:val="28"/>
        </w:rPr>
        <w:t xml:space="preserve"> 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>Объединение Индии царем Ашокой.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Древний Китай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>Возведение Великой Китайской стены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Правление династии Хань</w:t>
      </w:r>
      <w:r w:rsidRPr="00A31846">
        <w:rPr>
          <w:rFonts w:ascii="Times New Roman" w:hAnsi="Times New Roman" w:cs="Times New Roman"/>
          <w:sz w:val="28"/>
          <w:szCs w:val="28"/>
        </w:rPr>
        <w:t xml:space="preserve">. </w:t>
      </w:r>
      <w:r w:rsidR="000C1A5C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 xml:space="preserve">Жизнь в империи: правители и подданные, положение </w:t>
      </w:r>
      <w:r w:rsidRPr="00A31846">
        <w:rPr>
          <w:rFonts w:ascii="Times New Roman" w:hAnsi="Times New Roman" w:cs="Times New Roman"/>
          <w:sz w:val="28"/>
          <w:szCs w:val="28"/>
        </w:rPr>
        <w:lastRenderedPageBreak/>
        <w:t>различных групп населения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Развитие ремесел и торговли. Великий шелковый путь. Религиозно-философские учения. Конфуций. Научные знания и изобретения древних китайцев. Храмы.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Древняя Греция. Эллинизм </w:t>
      </w: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Древнейшая Греция </w:t>
      </w:r>
    </w:p>
    <w:p w:rsid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 </w:t>
      </w:r>
    </w:p>
    <w:p w:rsidR="008B7981" w:rsidRPr="00FE4133" w:rsidRDefault="008B7981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Греческие полисы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Афины: утверждение демократии.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Солона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>Реформы Клисфена, их значение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Спарта: основные группы населения, политическое устройство. Организация военного дела. Спартанское воспитание.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Битва при Фермопилах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 xml:space="preserve">Захват персами </w:t>
      </w:r>
      <w:r w:rsidR="000C1A5C" w:rsidRPr="00A31846">
        <w:rPr>
          <w:rFonts w:ascii="Times New Roman" w:hAnsi="Times New Roman" w:cs="Times New Roman"/>
          <w:sz w:val="28"/>
          <w:szCs w:val="28"/>
        </w:rPr>
        <w:t>Аттики</w:t>
      </w:r>
      <w:r w:rsidR="000C1A5C">
        <w:rPr>
          <w:rFonts w:ascii="Times New Roman" w:hAnsi="Times New Roman" w:cs="Times New Roman"/>
          <w:sz w:val="28"/>
          <w:szCs w:val="28"/>
        </w:rPr>
        <w:t>. Победы</w:t>
      </w:r>
      <w:r w:rsidRPr="00A31846">
        <w:rPr>
          <w:rFonts w:ascii="Times New Roman" w:hAnsi="Times New Roman" w:cs="Times New Roman"/>
          <w:sz w:val="28"/>
          <w:szCs w:val="28"/>
        </w:rPr>
        <w:t xml:space="preserve"> греков в Саламинском сражении, при Платеях и Микале</w:t>
      </w:r>
      <w:r w:rsidR="00A31846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Итоги греко-персидских войн.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Культура Древней Греции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Религия древних греков; пантеон богов. Храмы и жрецы.Развитие наук. Греческая философия. Школа и образование. Литература. Греческое искусство: архитектура, скульптура. </w:t>
      </w:r>
      <w:r w:rsidR="000C1A5C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Повседневная жизнь и быт древних греков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 xml:space="preserve">Досуг (театр, спортивные </w:t>
      </w:r>
      <w:r w:rsidR="00A31846" w:rsidRPr="00A31846">
        <w:rPr>
          <w:rFonts w:ascii="Times New Roman" w:hAnsi="Times New Roman" w:cs="Times New Roman"/>
          <w:sz w:val="28"/>
          <w:szCs w:val="28"/>
        </w:rPr>
        <w:t>состязания)</w:t>
      </w:r>
      <w:r w:rsidR="00A31846">
        <w:rPr>
          <w:rFonts w:ascii="Times New Roman" w:hAnsi="Times New Roman" w:cs="Times New Roman"/>
          <w:sz w:val="28"/>
          <w:szCs w:val="28"/>
        </w:rPr>
        <w:t xml:space="preserve"> 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Общегреческие игры в Олимпии.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Македонские завоевания. Эллинизм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Возвышение Македонии.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="000C1A5C">
        <w:rPr>
          <w:rFonts w:ascii="Times New Roman" w:hAnsi="Times New Roman" w:cs="Times New Roman"/>
          <w:sz w:val="28"/>
          <w:szCs w:val="28"/>
        </w:rPr>
        <w:t>Политика Филиппа I</w:t>
      </w:r>
      <w:r w:rsidR="000C1A5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1846">
        <w:rPr>
          <w:rFonts w:ascii="Times New Roman" w:hAnsi="Times New Roman" w:cs="Times New Roman"/>
          <w:sz w:val="28"/>
          <w:szCs w:val="28"/>
        </w:rPr>
        <w:t>Главенство Македонии над греческими полисами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Древний Рим </w:t>
      </w: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Возникновение Римского государства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Римские завоевания в Средиземноморье</w:t>
      </w:r>
    </w:p>
    <w:p w:rsidR="00FE4133" w:rsidRPr="004B3600" w:rsidRDefault="00FE4133" w:rsidP="004B3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Войны Рима с Карфагеном. Ганнибал; битва при Каннах. Поражение Карфагена. Установление господства Рима в Средиземноморье. Римские </w:t>
      </w:r>
      <w:r w:rsidR="004B3600">
        <w:rPr>
          <w:rFonts w:ascii="Times New Roman" w:hAnsi="Times New Roman" w:cs="Times New Roman"/>
          <w:sz w:val="28"/>
          <w:szCs w:val="28"/>
        </w:rPr>
        <w:t xml:space="preserve">провинции. </w:t>
      </w:r>
    </w:p>
    <w:p w:rsidR="008B7981" w:rsidRDefault="008B7981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Поздняя Римская республика. Гражданские войны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Подъем сельского хозяйства.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Латифундии</w:t>
      </w:r>
      <w:r w:rsidR="000C1A5C" w:rsidRPr="002A722A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>. Рабство.</w:t>
      </w:r>
      <w:r w:rsidR="004319C3">
        <w:rPr>
          <w:rFonts w:ascii="Times New Roman" w:hAnsi="Times New Roman" w:cs="Times New Roman"/>
          <w:i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Борьба за аграрную реформу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Деятельность братьев Гракхов: проекты реформ, мероприятия, итоги.Гражданская война и установление диктатуры Суллы. Восстание Спартака. Участие армии в гражданских войнах.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Первый триумвират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Гай Юлий Цезарь: путь к власти, диктатура.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A31846">
        <w:rPr>
          <w:rFonts w:ascii="Times New Roman" w:hAnsi="Times New Roman" w:cs="Times New Roman"/>
          <w:sz w:val="28"/>
          <w:szCs w:val="28"/>
        </w:rPr>
        <w:t>Борьба между наследниками Цезаря</w:t>
      </w:r>
      <w:r w:rsidR="00A31846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>. Победа Октавиана.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Расцвет и падение Римской империи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77DC1">
        <w:rPr>
          <w:rFonts w:ascii="Times New Roman" w:hAnsi="Times New Roman" w:cs="Times New Roman"/>
          <w:sz w:val="28"/>
          <w:szCs w:val="28"/>
        </w:rPr>
        <w:t>Повседневная жизнь в столице и провинциях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Начало Великого переселения народов. Рим и варвары. Падение Западной Римской империи.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Культура Древнего Рима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Обобщение</w:t>
      </w:r>
      <w:r w:rsidRPr="008B7981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Историческое и культурное наследие цивилизаций Древнего мира.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8B7981" w:rsidRDefault="00650C4C" w:rsidP="00093FE9">
      <w:pPr>
        <w:pStyle w:val="3"/>
        <w:spacing w:before="160" w:after="120"/>
        <w:jc w:val="left"/>
      </w:pPr>
      <w:bookmarkStart w:id="14" w:name="_Toc96177168"/>
      <w:bookmarkStart w:id="15" w:name="_Toc101176156"/>
      <w:bookmarkStart w:id="16" w:name="_Toc154698945"/>
      <w:r>
        <w:t>СОДЕРЖАНИЕ ОБУЧЕНИЯ</w:t>
      </w:r>
      <w:r w:rsidR="008B7981" w:rsidRPr="008B7981">
        <w:t xml:space="preserve"> в </w:t>
      </w:r>
      <w:r w:rsidR="00FE4133" w:rsidRPr="008B7981">
        <w:t xml:space="preserve">6 </w:t>
      </w:r>
      <w:bookmarkEnd w:id="14"/>
      <w:bookmarkEnd w:id="15"/>
      <w:r>
        <w:t>КЛАССЕ</w:t>
      </w:r>
      <w:bookmarkEnd w:id="16"/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Всеобщая история. История средних веков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Введение</w:t>
      </w:r>
      <w:r w:rsidRPr="00FE4133">
        <w:rPr>
          <w:rFonts w:ascii="Times New Roman" w:hAnsi="Times New Roman" w:cs="Times New Roman"/>
          <w:sz w:val="28"/>
          <w:szCs w:val="28"/>
        </w:rPr>
        <w:t xml:space="preserve">. Средние века: понятие, хронологические рамки и периодизация Средневековья.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Народы Европы в раннее Средневековье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Падение Западной Римской империи и образование варварских королевств. Завоевание франками Галлии. Хлодвиг. Усиление королевской власти.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Салическая правда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Принятие франками христианства.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Франкское государство в VIII–IX вв. Усиление власти майордомов. Карл Мартелл и его военная реформа. Завоевания Карла Великого. Управление </w:t>
      </w:r>
      <w:r w:rsidRPr="00FE4133">
        <w:rPr>
          <w:rFonts w:ascii="Times New Roman" w:hAnsi="Times New Roman" w:cs="Times New Roman"/>
          <w:sz w:val="28"/>
          <w:szCs w:val="28"/>
        </w:rPr>
        <w:lastRenderedPageBreak/>
        <w:t xml:space="preserve">империей. «Каролингское возрождение».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Верденский раздел, его причины и значение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Образование государствво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Византийская империя в VI–ХI вв.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Территория, население империи ромеев. Византийские императоры; Юстиниан.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Кодификация законов</w:t>
      </w:r>
      <w:r w:rsidR="00377DC1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Внешняя политика Византии. Византия и славяне.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Власть императора и церковь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77DC1">
        <w:rPr>
          <w:rFonts w:ascii="Times New Roman" w:hAnsi="Times New Roman" w:cs="Times New Roman"/>
          <w:sz w:val="28"/>
          <w:szCs w:val="28"/>
        </w:rPr>
        <w:t>Культура Византии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Образование и книжное дело. Славянские просветители Кирилл и Мефодий.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 xml:space="preserve">Художественная культура (архитектура, мозаика, фреска, </w:t>
      </w:r>
      <w:r w:rsidR="00377DC1" w:rsidRPr="00377DC1">
        <w:rPr>
          <w:rFonts w:ascii="Times New Roman" w:hAnsi="Times New Roman" w:cs="Times New Roman"/>
          <w:sz w:val="28"/>
          <w:szCs w:val="28"/>
        </w:rPr>
        <w:t>иконопись)</w:t>
      </w:r>
      <w:r w:rsidR="00377DC1">
        <w:rPr>
          <w:rFonts w:ascii="Times New Roman" w:hAnsi="Times New Roman" w:cs="Times New Roman"/>
          <w:sz w:val="28"/>
          <w:szCs w:val="28"/>
        </w:rPr>
        <w:t xml:space="preserve"> 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Арабы в VI–ХI вв.</w:t>
      </w:r>
    </w:p>
    <w:p w:rsidR="00FE4133" w:rsidRPr="00377DC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Природные условия Аравийского полуострова. Основные занятия арабов. Традиционные верования.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Пророк Мухаммад и возникновение ислама. </w:t>
      </w:r>
      <w:r w:rsidRPr="00377DC1">
        <w:rPr>
          <w:rFonts w:ascii="Times New Roman" w:hAnsi="Times New Roman" w:cs="Times New Roman"/>
          <w:sz w:val="28"/>
          <w:szCs w:val="28"/>
        </w:rPr>
        <w:t>Хиджра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C1A5C">
        <w:rPr>
          <w:rFonts w:ascii="Times New Roman" w:hAnsi="Times New Roman" w:cs="Times New Roman"/>
          <w:sz w:val="28"/>
          <w:szCs w:val="28"/>
        </w:rPr>
        <w:t>Победа новой веры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77DC1">
        <w:rPr>
          <w:rFonts w:ascii="Times New Roman" w:hAnsi="Times New Roman" w:cs="Times New Roman"/>
          <w:sz w:val="28"/>
          <w:szCs w:val="28"/>
        </w:rPr>
        <w:t>Коран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Завоевания арабов. Арабский халифат, его расцвет и распад. Культура исламского мира. </w:t>
      </w:r>
      <w:r w:rsidR="004319C3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Образование и наука. Роль арабского языка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77DC1">
        <w:rPr>
          <w:rFonts w:ascii="Times New Roman" w:hAnsi="Times New Roman" w:cs="Times New Roman"/>
          <w:sz w:val="28"/>
          <w:szCs w:val="28"/>
        </w:rPr>
        <w:t>Расцвет литературы и искусства</w:t>
      </w:r>
      <w:r w:rsidR="000C1A5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77DC1">
        <w:rPr>
          <w:rFonts w:ascii="Times New Roman" w:hAnsi="Times New Roman" w:cs="Times New Roman"/>
          <w:sz w:val="28"/>
          <w:szCs w:val="28"/>
        </w:rPr>
        <w:t>Архитектура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.</w:t>
      </w:r>
    </w:p>
    <w:p w:rsidR="00FE4133" w:rsidRPr="00377DC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Средневековое европейское общество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319C3">
        <w:rPr>
          <w:rFonts w:ascii="Times New Roman" w:hAnsi="Times New Roman" w:cs="Times New Roman"/>
          <w:i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Куртуазная культура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Крестьянство: зависимость от сеньора, повинности, условия жизни. Крестьянская община.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Города – центры ремесла, торговли, культуры. Население городов.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Цехи и гильдии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77DC1">
        <w:rPr>
          <w:rFonts w:ascii="Times New Roman" w:hAnsi="Times New Roman" w:cs="Times New Roman"/>
          <w:sz w:val="28"/>
          <w:szCs w:val="28"/>
        </w:rPr>
        <w:t>Городское управление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77DC1">
        <w:rPr>
          <w:rFonts w:ascii="Times New Roman" w:hAnsi="Times New Roman" w:cs="Times New Roman"/>
          <w:sz w:val="28"/>
          <w:szCs w:val="28"/>
        </w:rPr>
        <w:t>Борьба городов за самоуправление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Средневековые города-республики. Развитие торговли. Ярмарки.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Торговые пути в Средиземноморье и на Балтике</w:t>
      </w:r>
      <w:r w:rsidR="002B6CD5"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377DC1">
        <w:rPr>
          <w:rFonts w:ascii="Times New Roman" w:hAnsi="Times New Roman" w:cs="Times New Roman"/>
          <w:sz w:val="28"/>
          <w:szCs w:val="28"/>
        </w:rPr>
        <w:t>Ганза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Облик средневековых городов. Образ жизни и быт горожан.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Церковь и духовенство. Разделение христианства на католицизм и православие.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Борьба пап за независимость церкви от светской власти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Крестовые походы: цели, участники, итоги. Духовно-рыцарские ордены.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Ереси: причины возникновения и распространения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77DC1">
        <w:rPr>
          <w:rFonts w:ascii="Times New Roman" w:hAnsi="Times New Roman" w:cs="Times New Roman"/>
          <w:sz w:val="28"/>
          <w:szCs w:val="28"/>
        </w:rPr>
        <w:t>Преследование еретиков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Государства Европы в ХII–ХV вв.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ХII–ХV вв. Польско-литовское государство в XIV–XV вв. Реконкиста и образование централизованных государств на Пиренейском полуострове. Итальянские государства в XII–XV вв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B6CD5">
        <w:rPr>
          <w:rFonts w:ascii="Times New Roman" w:hAnsi="Times New Roman" w:cs="Times New Roman"/>
          <w:i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Развитие экономики в европейских странах в период зрелого Средневековья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Обострение социальных </w:t>
      </w:r>
      <w:r w:rsidRPr="00FE4133">
        <w:rPr>
          <w:rFonts w:ascii="Times New Roman" w:hAnsi="Times New Roman" w:cs="Times New Roman"/>
          <w:sz w:val="28"/>
          <w:szCs w:val="28"/>
        </w:rPr>
        <w:lastRenderedPageBreak/>
        <w:t xml:space="preserve">противоречий в ХIV в.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 xml:space="preserve">(Жакерия, восстание Уота </w:t>
      </w:r>
      <w:r w:rsidR="00BF4344" w:rsidRPr="00377DC1">
        <w:rPr>
          <w:rFonts w:ascii="Times New Roman" w:hAnsi="Times New Roman" w:cs="Times New Roman"/>
          <w:sz w:val="28"/>
          <w:szCs w:val="28"/>
        </w:rPr>
        <w:t>Тайлера</w:t>
      </w:r>
      <w:r w:rsidR="00BF4344" w:rsidRPr="00FE4133">
        <w:rPr>
          <w:rFonts w:ascii="Times New Roman" w:hAnsi="Times New Roman" w:cs="Times New Roman"/>
          <w:sz w:val="28"/>
          <w:szCs w:val="28"/>
        </w:rPr>
        <w:t>)</w:t>
      </w:r>
      <w:r w:rsidR="00BF4344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Гуситское движение в Чехии.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Византийская империя и славянские государства в ХII–ХV вв. Экспансия турок-османов. Османские завоевания на Балканах. Падение Константинополя.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Культура средневековой Европы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Представления средневекового человека о мире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B6CD5">
        <w:rPr>
          <w:rFonts w:ascii="Times New Roman" w:hAnsi="Times New Roman" w:cs="Times New Roman"/>
          <w:i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Место религии в жизни человека и общества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Образование: школы и университеты. Сословный характер культуры.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</w:t>
      </w:r>
      <w:r w:rsidR="00377DC1">
        <w:rPr>
          <w:rFonts w:ascii="Times New Roman" w:hAnsi="Times New Roman" w:cs="Times New Roman"/>
          <w:sz w:val="28"/>
          <w:szCs w:val="28"/>
        </w:rPr>
        <w:t>опечатания.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377DC1">
        <w:rPr>
          <w:rFonts w:ascii="Times New Roman" w:hAnsi="Times New Roman" w:cs="Times New Roman"/>
          <w:sz w:val="28"/>
          <w:szCs w:val="28"/>
        </w:rPr>
        <w:t>И. Гутенберг</w:t>
      </w:r>
      <w:r w:rsidR="00377DC1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Страны Востока в Средние века</w:t>
      </w:r>
    </w:p>
    <w:p w:rsid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Османская империя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FE4133">
        <w:rPr>
          <w:rFonts w:ascii="Times New Roman" w:hAnsi="Times New Roman" w:cs="Times New Roman"/>
          <w:sz w:val="28"/>
          <w:szCs w:val="28"/>
        </w:rPr>
        <w:t xml:space="preserve"> завоевания турок-османов, управление империей, положение покоренных народов.</w:t>
      </w:r>
    </w:p>
    <w:p w:rsid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Монгольская держава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FE4133">
        <w:rPr>
          <w:rFonts w:ascii="Times New Roman" w:hAnsi="Times New Roman" w:cs="Times New Roman"/>
          <w:sz w:val="28"/>
          <w:szCs w:val="28"/>
        </w:rPr>
        <w:t xml:space="preserve"> общественный строй монгольских племен, завоевания Чингисхана и его потомков, управление подчиненными территориями. </w:t>
      </w:r>
    </w:p>
    <w:p w:rsid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Китай:</w:t>
      </w:r>
      <w:r w:rsidRPr="00FE4133">
        <w:rPr>
          <w:rFonts w:ascii="Times New Roman" w:hAnsi="Times New Roman" w:cs="Times New Roman"/>
          <w:sz w:val="28"/>
          <w:szCs w:val="28"/>
        </w:rPr>
        <w:t xml:space="preserve"> империи, правители и подданные, борьба против завоевателей</w:t>
      </w:r>
      <w:r w:rsidR="008B7981">
        <w:rPr>
          <w:rFonts w:ascii="Times New Roman" w:hAnsi="Times New Roman" w:cs="Times New Roman"/>
          <w:i/>
          <w:sz w:val="28"/>
          <w:szCs w:val="28"/>
        </w:rPr>
        <w:t>.</w:t>
      </w:r>
    </w:p>
    <w:p w:rsid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Япония</w:t>
      </w:r>
      <w:r w:rsidRPr="00FE4133">
        <w:rPr>
          <w:rFonts w:ascii="Times New Roman" w:hAnsi="Times New Roman" w:cs="Times New Roman"/>
          <w:sz w:val="28"/>
          <w:szCs w:val="28"/>
        </w:rPr>
        <w:t xml:space="preserve"> в Средние века: образование государства, власть императоров и управление сегунов.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Индия: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раздробленность индийских княжеств, вторжение мусульман,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2C5880">
        <w:rPr>
          <w:rFonts w:ascii="Times New Roman" w:hAnsi="Times New Roman" w:cs="Times New Roman"/>
          <w:sz w:val="28"/>
          <w:szCs w:val="28"/>
        </w:rPr>
        <w:t>Делийский султанат</w:t>
      </w:r>
      <w:r w:rsidR="002C5880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Культура народов Востока. Литература. Архитектура. Традиционные искусства и ремесла.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Государства доколумбовой Америки в Средние века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Обобщение</w:t>
      </w:r>
      <w:r w:rsidRPr="008B7981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Историческое и культурное наследие Средних веков.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История России. От Руси к Российскому государству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Введение</w:t>
      </w:r>
      <w:r w:rsidRPr="00FE4133">
        <w:rPr>
          <w:rFonts w:ascii="Times New Roman" w:hAnsi="Times New Roman" w:cs="Times New Roman"/>
          <w:sz w:val="28"/>
          <w:szCs w:val="28"/>
        </w:rPr>
        <w:t xml:space="preserve">. Роль и место России в мировой истории. Проблемы периодизации российской истории. Источники по истории России.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Народы и государства на территории нашей страны в древности. Восточная Европа в середине I тыс. н. э.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Заселение территории нашей страны человеком. </w:t>
      </w:r>
      <w:r w:rsidR="002B6CD5">
        <w:rPr>
          <w:rFonts w:ascii="Times New Roman" w:hAnsi="Times New Roman" w:cs="Times New Roman"/>
          <w:sz w:val="28"/>
          <w:szCs w:val="28"/>
        </w:rPr>
        <w:t>*Палеолитическое искусств</w:t>
      </w:r>
      <w:r w:rsidR="00286640">
        <w:rPr>
          <w:rFonts w:ascii="Times New Roman" w:hAnsi="Times New Roman" w:cs="Times New Roman"/>
          <w:sz w:val="28"/>
          <w:szCs w:val="28"/>
        </w:rPr>
        <w:t>о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C5880">
        <w:rPr>
          <w:rFonts w:ascii="Times New Roman" w:hAnsi="Times New Roman" w:cs="Times New Roman"/>
          <w:sz w:val="28"/>
          <w:szCs w:val="28"/>
        </w:rPr>
        <w:t>Петроглифы Беломорья и Онежского озера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C5880">
        <w:rPr>
          <w:rFonts w:ascii="Times New Roman" w:hAnsi="Times New Roman" w:cs="Times New Roman"/>
          <w:sz w:val="28"/>
          <w:szCs w:val="28"/>
        </w:rPr>
        <w:t>Особенности перехода от присваивающего хозяйства к производящему</w:t>
      </w:r>
      <w:r w:rsidR="002C5880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>Ареалы древнейшего земледелия и скотоводства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>Появление металлических орудий и их влияние на первобытное общество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B6CD5">
        <w:rPr>
          <w:rFonts w:ascii="Times New Roman" w:hAnsi="Times New Roman" w:cs="Times New Roman"/>
          <w:i/>
          <w:sz w:val="28"/>
          <w:szCs w:val="28"/>
        </w:rPr>
        <w:t>*</w:t>
      </w:r>
      <w:r w:rsidRPr="002C5880">
        <w:rPr>
          <w:rFonts w:ascii="Times New Roman" w:hAnsi="Times New Roman" w:cs="Times New Roman"/>
          <w:sz w:val="28"/>
          <w:szCs w:val="28"/>
        </w:rPr>
        <w:t>Центры древнейшей металлургии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B6CD5" w:rsidRPr="002B6CD5">
        <w:rPr>
          <w:rFonts w:ascii="Times New Roman" w:hAnsi="Times New Roman" w:cs="Times New Roman"/>
          <w:sz w:val="28"/>
          <w:szCs w:val="28"/>
        </w:rPr>
        <w:t>Кочевые</w:t>
      </w:r>
      <w:r w:rsidRPr="002C5880">
        <w:rPr>
          <w:rFonts w:ascii="Times New Roman" w:hAnsi="Times New Roman" w:cs="Times New Roman"/>
          <w:sz w:val="28"/>
          <w:szCs w:val="28"/>
        </w:rPr>
        <w:t xml:space="preserve">общества евразийских степей в эпоху бронзы и раннем железном веке.Степь и ее роль в </w:t>
      </w:r>
      <w:r w:rsidRPr="002C5880">
        <w:rPr>
          <w:rFonts w:ascii="Times New Roman" w:hAnsi="Times New Roman" w:cs="Times New Roman"/>
          <w:sz w:val="28"/>
          <w:szCs w:val="28"/>
        </w:rPr>
        <w:lastRenderedPageBreak/>
        <w:t>распространении культурных взаимовлияний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C5880">
        <w:rPr>
          <w:rFonts w:ascii="Times New Roman" w:hAnsi="Times New Roman" w:cs="Times New Roman"/>
          <w:sz w:val="28"/>
          <w:szCs w:val="28"/>
        </w:rPr>
        <w:t>Появление первого в мире колесного транспорта</w:t>
      </w:r>
      <w:r w:rsidR="002C5880">
        <w:rPr>
          <w:rFonts w:ascii="Times New Roman" w:hAnsi="Times New Roman" w:cs="Times New Roman"/>
          <w:sz w:val="28"/>
          <w:szCs w:val="28"/>
        </w:rPr>
        <w:t>*</w:t>
      </w:r>
      <w:r w:rsidRPr="002C5880">
        <w:rPr>
          <w:rFonts w:ascii="Times New Roman" w:hAnsi="Times New Roman" w:cs="Times New Roman"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Народы, проживавшие на этой территории до середины I тыс. до н. э.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Скифы и скифская культура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Античные города-государства Северного Причерноморья.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Боспорское царство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Пантикапей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Античный Херсонес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B6CD5">
        <w:rPr>
          <w:rFonts w:ascii="Times New Roman" w:hAnsi="Times New Roman" w:cs="Times New Roman"/>
          <w:sz w:val="28"/>
          <w:szCs w:val="28"/>
        </w:rPr>
        <w:t>Скифское царство в Крыму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Дербент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Великое переселение народов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B6CD5">
        <w:rPr>
          <w:rFonts w:ascii="Times New Roman" w:hAnsi="Times New Roman" w:cs="Times New Roman"/>
          <w:i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Миграция готов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Нашествие гуннов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 w:rsidR="002B6CD5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Славянские общности Восточной Европы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Страны и народы Восточной Европы, Сибири и Дальнего Востока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2B6CD5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Тюркский каганат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Хазарский каганат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Волжская Булгурия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Русь в IX – начале XII 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Образование государства Русь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Исторические условия складывания русской государственности: природно-климатический фактор и политические процессы в Европе в конце I тыс. н. э. </w:t>
      </w:r>
      <w:r w:rsidR="000C1A5C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Формирование новой политической и этнической карты континента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Первые известия о Руси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Проблема образования государства Русь. </w:t>
      </w:r>
      <w:r w:rsidR="000C1A5C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Скандинавы на Руси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>. Начало династии Рюриковичей. Новгород и Киев – центры древнерусской государственности.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Формирование территории государства Русь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C1A5C">
        <w:rPr>
          <w:rFonts w:ascii="Times New Roman" w:hAnsi="Times New Roman" w:cs="Times New Roman"/>
          <w:i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Дань и полюдье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</w:t>
      </w:r>
      <w:r w:rsidR="000C1A5C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 xml:space="preserve">Путь «из варяг в </w:t>
      </w:r>
      <w:r w:rsidR="00C33B8D" w:rsidRPr="00C33B8D">
        <w:rPr>
          <w:rFonts w:ascii="Times New Roman" w:hAnsi="Times New Roman" w:cs="Times New Roman"/>
          <w:sz w:val="28"/>
          <w:szCs w:val="28"/>
        </w:rPr>
        <w:t>греки</w:t>
      </w:r>
      <w:r w:rsidR="000C1A5C" w:rsidRPr="00FE4133">
        <w:rPr>
          <w:rFonts w:ascii="Times New Roman" w:hAnsi="Times New Roman" w:cs="Times New Roman"/>
          <w:i/>
          <w:sz w:val="28"/>
          <w:szCs w:val="28"/>
        </w:rPr>
        <w:t>»</w:t>
      </w:r>
      <w:r w:rsidR="000C1A5C">
        <w:rPr>
          <w:rFonts w:ascii="Times New Roman" w:hAnsi="Times New Roman" w:cs="Times New Roman"/>
          <w:i/>
          <w:sz w:val="28"/>
          <w:szCs w:val="28"/>
        </w:rPr>
        <w:t>.</w:t>
      </w:r>
      <w:r w:rsidRPr="00C33B8D">
        <w:rPr>
          <w:rFonts w:ascii="Times New Roman" w:hAnsi="Times New Roman" w:cs="Times New Roman"/>
          <w:sz w:val="28"/>
          <w:szCs w:val="28"/>
        </w:rPr>
        <w:t>Волжский торговый путь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Принятие христианства и его значение. Византийское наследие на Руси.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Русь в конце X – начале XII в</w:t>
      </w:r>
      <w:r w:rsidRPr="008B798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FE4133" w:rsidRPr="00C33B8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Общественный строй Руси</w:t>
      </w:r>
      <w:r w:rsidR="00C33B8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C1A5C">
        <w:rPr>
          <w:rFonts w:ascii="Times New Roman" w:hAnsi="Times New Roman" w:cs="Times New Roman"/>
          <w:i/>
          <w:sz w:val="28"/>
          <w:szCs w:val="28"/>
        </w:rPr>
        <w:t>*</w:t>
      </w:r>
      <w:r w:rsidR="00C33B8D" w:rsidRPr="00C33B8D">
        <w:rPr>
          <w:rFonts w:ascii="Times New Roman" w:hAnsi="Times New Roman" w:cs="Times New Roman"/>
          <w:sz w:val="28"/>
          <w:szCs w:val="28"/>
        </w:rPr>
        <w:t>Д</w:t>
      </w:r>
      <w:r w:rsidRPr="00C33B8D">
        <w:rPr>
          <w:rFonts w:ascii="Times New Roman" w:hAnsi="Times New Roman" w:cs="Times New Roman"/>
          <w:sz w:val="28"/>
          <w:szCs w:val="28"/>
        </w:rPr>
        <w:t>искуссии в исторической науке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>. Князья, дружина. Духовенство. Городское население. Купцы. Категории рядового и зависимого населения. Древ</w:t>
      </w:r>
      <w:r w:rsidR="00C33B8D">
        <w:rPr>
          <w:rFonts w:ascii="Times New Roman" w:hAnsi="Times New Roman" w:cs="Times New Roman"/>
          <w:sz w:val="28"/>
          <w:szCs w:val="28"/>
        </w:rPr>
        <w:t>нерусское право: Русская Правда.</w:t>
      </w:r>
      <w:r w:rsidR="000C1A5C">
        <w:rPr>
          <w:rFonts w:ascii="Times New Roman" w:hAnsi="Times New Roman" w:cs="Times New Roman"/>
          <w:sz w:val="28"/>
          <w:szCs w:val="28"/>
        </w:rPr>
        <w:t>*</w:t>
      </w:r>
      <w:r w:rsidR="00C33B8D" w:rsidRPr="00C33B8D">
        <w:rPr>
          <w:rFonts w:ascii="Times New Roman" w:hAnsi="Times New Roman" w:cs="Times New Roman"/>
          <w:sz w:val="28"/>
          <w:szCs w:val="28"/>
        </w:rPr>
        <w:t>Ц</w:t>
      </w:r>
      <w:r w:rsidRPr="00C33B8D">
        <w:rPr>
          <w:rFonts w:ascii="Times New Roman" w:hAnsi="Times New Roman" w:cs="Times New Roman"/>
          <w:sz w:val="28"/>
          <w:szCs w:val="28"/>
        </w:rPr>
        <w:t>ерковные уставы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Русь в социально-политическом контексте Евразии. </w:t>
      </w:r>
      <w:r w:rsidRPr="000C1A5C">
        <w:rPr>
          <w:rFonts w:ascii="Times New Roman" w:hAnsi="Times New Roman" w:cs="Times New Roman"/>
          <w:sz w:val="28"/>
          <w:szCs w:val="28"/>
        </w:rPr>
        <w:t xml:space="preserve">Внешняя политика и международные связи: отношения с Византией, печенегами, половцами </w:t>
      </w:r>
      <w:r w:rsidR="000C1A5C" w:rsidRPr="000C1A5C">
        <w:rPr>
          <w:rFonts w:ascii="Times New Roman" w:hAnsi="Times New Roman" w:cs="Times New Roman"/>
          <w:sz w:val="28"/>
          <w:szCs w:val="28"/>
        </w:rPr>
        <w:t>*</w:t>
      </w:r>
      <w:r w:rsidRPr="000C1A5C">
        <w:rPr>
          <w:rFonts w:ascii="Times New Roman" w:hAnsi="Times New Roman" w:cs="Times New Roman"/>
          <w:sz w:val="28"/>
          <w:szCs w:val="28"/>
        </w:rPr>
        <w:t xml:space="preserve">(Дешт-и-Кипчак), странами Центральной, Западной и Северной Европы. </w:t>
      </w:r>
      <w:r w:rsidRPr="00C33B8D">
        <w:rPr>
          <w:rFonts w:ascii="Times New Roman" w:hAnsi="Times New Roman" w:cs="Times New Roman"/>
          <w:sz w:val="28"/>
          <w:szCs w:val="28"/>
        </w:rPr>
        <w:t>Херсонес в культурных контактах Руси и Византии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Культурное пространство</w:t>
      </w:r>
      <w:r w:rsidRPr="008B798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>Русь в общеевропейском культурном контексте. Картина мира средневекового человека. Повседневная жизнь, сельский и городской быт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22F6E">
        <w:rPr>
          <w:rFonts w:ascii="Times New Roman" w:hAnsi="Times New Roman" w:cs="Times New Roman"/>
          <w:i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Положение женщины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Дети и их воспитание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Календарь и хронология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 xml:space="preserve">«Новгородская </w:t>
      </w:r>
      <w:r w:rsidR="00C33B8D" w:rsidRPr="00C33B8D">
        <w:rPr>
          <w:rFonts w:ascii="Times New Roman" w:hAnsi="Times New Roman" w:cs="Times New Roman"/>
          <w:sz w:val="28"/>
          <w:szCs w:val="28"/>
        </w:rPr>
        <w:t>псалтирь</w:t>
      </w:r>
      <w:r w:rsidR="00C33B8D" w:rsidRPr="00FE4133">
        <w:rPr>
          <w:rFonts w:ascii="Times New Roman" w:hAnsi="Times New Roman" w:cs="Times New Roman"/>
          <w:i/>
          <w:sz w:val="28"/>
          <w:szCs w:val="28"/>
        </w:rPr>
        <w:t>»</w:t>
      </w:r>
      <w:r w:rsidRPr="00C33B8D">
        <w:rPr>
          <w:rFonts w:ascii="Times New Roman" w:hAnsi="Times New Roman" w:cs="Times New Roman"/>
          <w:sz w:val="28"/>
          <w:szCs w:val="28"/>
        </w:rPr>
        <w:t xml:space="preserve">«Остромирово </w:t>
      </w:r>
      <w:r w:rsidR="00C33B8D" w:rsidRPr="00C33B8D">
        <w:rPr>
          <w:rFonts w:ascii="Times New Roman" w:hAnsi="Times New Roman" w:cs="Times New Roman"/>
          <w:sz w:val="28"/>
          <w:szCs w:val="28"/>
        </w:rPr>
        <w:t>Евангелие</w:t>
      </w:r>
      <w:r w:rsidR="00C33B8D" w:rsidRPr="00C33B8D">
        <w:rPr>
          <w:rFonts w:ascii="Times New Roman" w:hAnsi="Times New Roman" w:cs="Times New Roman"/>
          <w:iCs/>
          <w:sz w:val="28"/>
          <w:szCs w:val="28"/>
        </w:rPr>
        <w:t>»</w:t>
      </w:r>
      <w:r w:rsidR="00C33B8D">
        <w:rPr>
          <w:rFonts w:ascii="Times New Roman" w:hAnsi="Times New Roman" w:cs="Times New Roman"/>
          <w:iCs/>
          <w:sz w:val="28"/>
          <w:szCs w:val="28"/>
        </w:rPr>
        <w:t xml:space="preserve"> *</w:t>
      </w:r>
      <w:r w:rsidRPr="00C33B8D">
        <w:rPr>
          <w:rFonts w:ascii="Times New Roman" w:hAnsi="Times New Roman" w:cs="Times New Roman"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Появление древнерусской литературы.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 xml:space="preserve">«Слово о Законе и </w:t>
      </w:r>
      <w:r w:rsidR="00F22F6E" w:rsidRPr="00C33B8D">
        <w:rPr>
          <w:rFonts w:ascii="Times New Roman" w:hAnsi="Times New Roman" w:cs="Times New Roman"/>
          <w:sz w:val="28"/>
          <w:szCs w:val="28"/>
        </w:rPr>
        <w:t>Благодати</w:t>
      </w:r>
      <w:r w:rsidR="00F22F6E" w:rsidRPr="00FE4133">
        <w:rPr>
          <w:rFonts w:ascii="Times New Roman" w:hAnsi="Times New Roman" w:cs="Times New Roman"/>
          <w:i/>
          <w:sz w:val="28"/>
          <w:szCs w:val="28"/>
        </w:rPr>
        <w:t>»</w:t>
      </w:r>
      <w:r w:rsidR="00F22F6E">
        <w:rPr>
          <w:rFonts w:ascii="Times New Roman" w:hAnsi="Times New Roman" w:cs="Times New Roman"/>
          <w:i/>
          <w:sz w:val="28"/>
          <w:szCs w:val="28"/>
        </w:rPr>
        <w:t xml:space="preserve"> 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Десятинная церковь, София Киевская, София Новгородская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Материальная культура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Ремесло. Военное дело и оружие.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Русь в середине XII – начале XIII в.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 w:rsidRPr="00C33B8D">
        <w:rPr>
          <w:rFonts w:ascii="Times New Roman" w:hAnsi="Times New Roman" w:cs="Times New Roman"/>
          <w:sz w:val="28"/>
          <w:szCs w:val="28"/>
        </w:rPr>
        <w:t>Эволюция общественного строя и права</w:t>
      </w:r>
      <w:r w:rsidR="00C33B8D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Внешняя политика русских земель</w:t>
      </w:r>
      <w:r w:rsidR="00C33B8D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</w:p>
    <w:p w:rsidR="00FE4133" w:rsidRPr="00F22F6E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Формирование региональных центров культуры: летописание и памятники </w:t>
      </w:r>
      <w:r w:rsidRPr="00F22F6E">
        <w:rPr>
          <w:rFonts w:ascii="Times New Roman" w:hAnsi="Times New Roman" w:cs="Times New Roman"/>
          <w:sz w:val="28"/>
          <w:szCs w:val="28"/>
        </w:rPr>
        <w:t xml:space="preserve">литературы: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F22F6E">
        <w:rPr>
          <w:rFonts w:ascii="Times New Roman" w:hAnsi="Times New Roman" w:cs="Times New Roman"/>
          <w:sz w:val="28"/>
          <w:szCs w:val="28"/>
        </w:rPr>
        <w:t>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</w:t>
      </w:r>
      <w:r w:rsidR="00F22F6E" w:rsidRPr="00F22F6E">
        <w:rPr>
          <w:rFonts w:ascii="Times New Roman" w:hAnsi="Times New Roman" w:cs="Times New Roman"/>
          <w:sz w:val="28"/>
          <w:szCs w:val="28"/>
        </w:rPr>
        <w:t>*</w:t>
      </w:r>
      <w:r w:rsidRPr="00F22F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Русские земли и их соседи в середине XIII – XIV 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22F6E">
        <w:rPr>
          <w:rFonts w:ascii="Times New Roman" w:hAnsi="Times New Roman" w:cs="Times New Roman"/>
          <w:i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Новгород и немецкая Ганза</w:t>
      </w:r>
      <w:r w:rsidR="00C33B8D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 </w:t>
      </w:r>
    </w:p>
    <w:p w:rsidR="008B7981" w:rsidRPr="00FE4133" w:rsidRDefault="008B7981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Народы и государства степной зоны Восточной Европы и Сибири в XIII–XV вв.</w:t>
      </w:r>
      <w:r w:rsidRPr="00FE4133">
        <w:rPr>
          <w:rFonts w:ascii="Times New Roman" w:hAnsi="Times New Roman" w:cs="Times New Roman"/>
          <w:sz w:val="28"/>
          <w:szCs w:val="28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:rsid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C33B8D">
        <w:rPr>
          <w:rFonts w:ascii="Times New Roman" w:hAnsi="Times New Roman" w:cs="Times New Roman"/>
          <w:sz w:val="28"/>
          <w:szCs w:val="28"/>
        </w:rPr>
        <w:t>Касимовское ханство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33B8D">
        <w:rPr>
          <w:rFonts w:ascii="Times New Roman" w:hAnsi="Times New Roman" w:cs="Times New Roman"/>
          <w:sz w:val="28"/>
          <w:szCs w:val="28"/>
        </w:rPr>
        <w:t>Народы Северного Кавказа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Итальянские фактории Причерноморья (Каффа, Тана, Солдайя и др.) и их роль в системе торговых и политических связей Руси с Западом и Востоком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.</w:t>
      </w:r>
    </w:p>
    <w:p w:rsidR="008B7981" w:rsidRPr="00040FEB" w:rsidRDefault="008B7981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Культурное пространство.</w:t>
      </w:r>
      <w:r w:rsidR="00F22F6E">
        <w:rPr>
          <w:rFonts w:ascii="Times New Roman" w:hAnsi="Times New Roman" w:cs="Times New Roman"/>
          <w:b/>
          <w:bCs/>
          <w:iCs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Изменения в представлениях о картине мира в Евразии в связи с завершением монгольских завоеваний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Епифаний Премудрый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Архитектура. Каменные соборы Кремля. Изобразительное искусство. Феофан Грек. Андрей Рублев.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Формирование единого Русского государства в XV 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Василий Темный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Новгород и Псков в XV в.: политический строй, отношения с Москвой, Ливонским орденом, Ганзой, Великим княжеством Литовским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Появление термина «Россия» как названия единого государства. </w:t>
      </w:r>
    </w:p>
    <w:p w:rsidR="00FE4133" w:rsidRPr="00FE4133" w:rsidRDefault="00F22F6E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*</w:t>
      </w:r>
      <w:r w:rsidR="00FE4133" w:rsidRPr="008B7981">
        <w:rPr>
          <w:rFonts w:ascii="Times New Roman" w:hAnsi="Times New Roman" w:cs="Times New Roman"/>
          <w:bCs/>
          <w:iCs/>
          <w:sz w:val="28"/>
          <w:szCs w:val="28"/>
        </w:rPr>
        <w:t>Культурное пространство</w:t>
      </w:r>
      <w:r w:rsidR="00040FEB" w:rsidRPr="008B7981">
        <w:rPr>
          <w:rFonts w:ascii="Times New Roman" w:hAnsi="Times New Roman" w:cs="Times New Roman"/>
          <w:bCs/>
          <w:iCs/>
          <w:sz w:val="28"/>
          <w:szCs w:val="28"/>
        </w:rPr>
        <w:t>*</w:t>
      </w:r>
      <w:r w:rsidR="00FE4133" w:rsidRPr="008B7981">
        <w:rPr>
          <w:rFonts w:ascii="Times New Roman" w:hAnsi="Times New Roman" w:cs="Times New Roman"/>
          <w:sz w:val="28"/>
          <w:szCs w:val="28"/>
        </w:rPr>
        <w:t>.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 Изменения восприятия мира. </w:t>
      </w: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040FEB">
        <w:rPr>
          <w:rFonts w:ascii="Times New Roman" w:hAnsi="Times New Roman" w:cs="Times New Roman"/>
          <w:sz w:val="28"/>
          <w:szCs w:val="28"/>
        </w:rPr>
        <w:t>Сакрализация великокняжеской власти</w:t>
      </w:r>
      <w:r w:rsidR="00040FEB">
        <w:rPr>
          <w:rFonts w:ascii="Times New Roman" w:hAnsi="Times New Roman" w:cs="Times New Roman"/>
          <w:i/>
          <w:sz w:val="28"/>
          <w:szCs w:val="28"/>
        </w:rPr>
        <w:t>*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 Флорентийская уния. Установление автокефалии Русской церкви. </w:t>
      </w: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040FEB">
        <w:rPr>
          <w:rFonts w:ascii="Times New Roman" w:hAnsi="Times New Roman" w:cs="Times New Roman"/>
          <w:sz w:val="28"/>
          <w:szCs w:val="28"/>
        </w:rPr>
        <w:t xml:space="preserve">Внутрицерковная борьба (иосифляне и </w:t>
      </w:r>
      <w:r w:rsidR="00040FEB" w:rsidRPr="00040FEB">
        <w:rPr>
          <w:rFonts w:ascii="Times New Roman" w:hAnsi="Times New Roman" w:cs="Times New Roman"/>
          <w:sz w:val="28"/>
          <w:szCs w:val="28"/>
        </w:rPr>
        <w:t>нестяжатели</w:t>
      </w:r>
      <w:r w:rsidRPr="00040FE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FE4133" w:rsidRPr="00040FEB">
        <w:rPr>
          <w:rFonts w:ascii="Times New Roman" w:hAnsi="Times New Roman" w:cs="Times New Roman"/>
          <w:sz w:val="28"/>
          <w:szCs w:val="28"/>
        </w:rPr>
        <w:t>Ереси.Развитие культуры единого Русского государства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 Летописание: общерусское и региональное. Житийная литература. «Хождение за три моря» Афанасия Никитина. Архитектура. Русская икона как феномен мирового искусства. </w:t>
      </w: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040FEB">
        <w:rPr>
          <w:rFonts w:ascii="Times New Roman" w:hAnsi="Times New Roman" w:cs="Times New Roman"/>
          <w:sz w:val="28"/>
          <w:szCs w:val="28"/>
        </w:rPr>
        <w:t>Повседневная жизнь горожан и сельских жителей в древнерусский и раннемосковский периоды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>.</w:t>
      </w: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Наш край</w:t>
      </w:r>
      <w:r w:rsidRPr="008B7981">
        <w:rPr>
          <w:rFonts w:ascii="Times New Roman" w:hAnsi="Times New Roman" w:cs="Times New Roman"/>
          <w:i/>
          <w:sz w:val="28"/>
          <w:szCs w:val="28"/>
          <w:vertAlign w:val="superscript"/>
        </w:rPr>
        <w:footnoteReference w:id="2"/>
      </w:r>
      <w:r w:rsidRPr="008B7981">
        <w:rPr>
          <w:rFonts w:ascii="Times New Roman" w:hAnsi="Times New Roman" w:cs="Times New Roman"/>
          <w:sz w:val="28"/>
          <w:szCs w:val="28"/>
        </w:rPr>
        <w:t xml:space="preserve"> с древнейших времен до конца XV в. </w:t>
      </w: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Обобщение</w:t>
      </w:r>
      <w:r w:rsidRPr="008B7981">
        <w:rPr>
          <w:rFonts w:ascii="Times New Roman" w:hAnsi="Times New Roman" w:cs="Times New Roman"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8B7981" w:rsidRDefault="00650C4C" w:rsidP="00093FE9">
      <w:pPr>
        <w:pStyle w:val="3"/>
        <w:spacing w:before="160" w:after="120"/>
        <w:jc w:val="left"/>
        <w:rPr>
          <w:rFonts w:cs="Times New Roman"/>
          <w:bCs/>
          <w:szCs w:val="28"/>
        </w:rPr>
      </w:pPr>
      <w:bookmarkStart w:id="17" w:name="_Toc96177169"/>
      <w:bookmarkStart w:id="18" w:name="_Toc101176157"/>
      <w:bookmarkStart w:id="19" w:name="_Toc154698946"/>
      <w:r>
        <w:rPr>
          <w:rFonts w:cs="Times New Roman"/>
          <w:bCs/>
          <w:szCs w:val="28"/>
        </w:rPr>
        <w:t>СОДЕРЖАНИЕ ОБУЧЕНЯ в 7 КЛАССЕ</w:t>
      </w:r>
      <w:bookmarkEnd w:id="17"/>
      <w:bookmarkEnd w:id="18"/>
      <w:bookmarkEnd w:id="19"/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Всеобщая история. История Нового времени. </w:t>
      </w: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Конец </w:t>
      </w:r>
      <w:r w:rsidRPr="008B7981">
        <w:rPr>
          <w:rFonts w:ascii="Times New Roman" w:hAnsi="Times New Roman" w:cs="Times New Roman"/>
          <w:bCs/>
          <w:sz w:val="28"/>
          <w:szCs w:val="28"/>
          <w:lang w:val="en-US"/>
        </w:rPr>
        <w:t>XV</w:t>
      </w:r>
      <w:r w:rsidRPr="008B7981">
        <w:rPr>
          <w:rFonts w:ascii="Times New Roman" w:hAnsi="Times New Roman" w:cs="Times New Roman"/>
          <w:bCs/>
          <w:sz w:val="28"/>
          <w:szCs w:val="28"/>
        </w:rPr>
        <w:t>–</w:t>
      </w:r>
      <w:r w:rsidRPr="008B7981">
        <w:rPr>
          <w:rFonts w:ascii="Times New Roman" w:hAnsi="Times New Roman" w:cs="Times New Roman"/>
          <w:bCs/>
          <w:sz w:val="28"/>
          <w:szCs w:val="28"/>
          <w:lang w:val="en-US"/>
        </w:rPr>
        <w:t>XVII</w:t>
      </w:r>
      <w:r w:rsidRPr="008B7981">
        <w:rPr>
          <w:rFonts w:ascii="Times New Roman" w:hAnsi="Times New Roman" w:cs="Times New Roman"/>
          <w:bCs/>
          <w:sz w:val="28"/>
          <w:szCs w:val="28"/>
        </w:rPr>
        <w:t xml:space="preserve"> в.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Введение</w:t>
      </w:r>
      <w:r w:rsidRPr="008B7981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Понятие «Новое время». Хронологические рамки и периодизация истории Нового времени.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Великие географические открытия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</w:t>
      </w:r>
      <w:r w:rsidR="00F22F6E">
        <w:rPr>
          <w:rFonts w:ascii="Times New Roman" w:hAnsi="Times New Roman" w:cs="Times New Roman"/>
          <w:i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 xml:space="preserve">Плавания Тасмана и открытие Австралии.Завоевания конкистадоров в Центральной и Южной Америке (Ф. Кортес, Ф. </w:t>
      </w:r>
      <w:r w:rsidR="00040FEB" w:rsidRPr="00040FEB">
        <w:rPr>
          <w:rFonts w:ascii="Times New Roman" w:hAnsi="Times New Roman" w:cs="Times New Roman"/>
          <w:sz w:val="28"/>
          <w:szCs w:val="28"/>
        </w:rPr>
        <w:t>Писарро</w:t>
      </w:r>
      <w:r w:rsidR="00F22F6E" w:rsidRPr="00040FEB">
        <w:rPr>
          <w:rFonts w:ascii="Times New Roman" w:hAnsi="Times New Roman" w:cs="Times New Roman"/>
          <w:sz w:val="28"/>
          <w:szCs w:val="28"/>
        </w:rPr>
        <w:t>)</w:t>
      </w:r>
      <w:r w:rsidR="00F22F6E">
        <w:rPr>
          <w:rFonts w:ascii="Times New Roman" w:hAnsi="Times New Roman" w:cs="Times New Roman"/>
          <w:sz w:val="28"/>
          <w:szCs w:val="28"/>
        </w:rPr>
        <w:t>.</w:t>
      </w:r>
      <w:r w:rsidRPr="00040FEB">
        <w:rPr>
          <w:rFonts w:ascii="Times New Roman" w:hAnsi="Times New Roman" w:cs="Times New Roman"/>
          <w:sz w:val="28"/>
          <w:szCs w:val="28"/>
        </w:rPr>
        <w:t>Европейцы в Северной Америке. Поиски северо-восточного морского пути в Китай и Индию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Политические, экономические и культурные последствия Великих географических открытий конца XV–XVI 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Изменения в европейском обществе в XVI–XVII вв. </w:t>
      </w:r>
    </w:p>
    <w:p w:rsidR="00FE4133" w:rsidRPr="00040FEB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Развитие техники, горного дела, производства металлов. Появление мануфактур. Возникновение капиталистических отношений.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Распространение наемного труда в деревне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Расширение внутреннего и мирового рынков. Изменения в сословной структуре общества, появление новых социальных групп.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Повседневная жизнь обитателей городов и деревень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Реформация и контрреформация в Европе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Кальвинизм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Религиозные войны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Борьба католической церкви против реформационного движения. Контрреформация. Инквизиция.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Государства Европы в XVI–XVII вв.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Абсолютизм и сословное представительство. Преодоление раздробленности. Борьба за колониальные владения. Начало формирования колониальных империй. </w:t>
      </w:r>
    </w:p>
    <w:p w:rsid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Испания</w:t>
      </w:r>
      <w:r w:rsidRPr="00FE4133">
        <w:rPr>
          <w:rFonts w:ascii="Times New Roman" w:hAnsi="Times New Roman" w:cs="Times New Roman"/>
          <w:sz w:val="28"/>
          <w:szCs w:val="28"/>
        </w:rPr>
        <w:t xml:space="preserve">под властью потомков католических королей.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Внутренняя и внешняя политика испанских Габсбургов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Национально-освободительное движение в </w:t>
      </w:r>
      <w:r w:rsidRPr="008B7981">
        <w:rPr>
          <w:rFonts w:ascii="Times New Roman" w:hAnsi="Times New Roman" w:cs="Times New Roman"/>
          <w:bCs/>
          <w:iCs/>
          <w:sz w:val="28"/>
          <w:szCs w:val="28"/>
        </w:rPr>
        <w:t>Нидерландах</w:t>
      </w:r>
      <w:r w:rsidRPr="008B7981">
        <w:rPr>
          <w:rFonts w:ascii="Times New Roman" w:hAnsi="Times New Roman" w:cs="Times New Roman"/>
          <w:i/>
          <w:sz w:val="28"/>
          <w:szCs w:val="28"/>
        </w:rPr>
        <w:t>:</w:t>
      </w:r>
      <w:r w:rsidRPr="00FE4133">
        <w:rPr>
          <w:rFonts w:ascii="Times New Roman" w:hAnsi="Times New Roman" w:cs="Times New Roman"/>
          <w:sz w:val="28"/>
          <w:szCs w:val="28"/>
        </w:rPr>
        <w:t xml:space="preserve"> цели, участники, формы борьбы. Итоги и значение Нидерландской революции.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Франция:</w:t>
      </w:r>
      <w:r w:rsidR="00F22F6E" w:rsidRPr="008B7981">
        <w:rPr>
          <w:rFonts w:ascii="Times New Roman" w:hAnsi="Times New Roman" w:cs="Times New Roman"/>
          <w:bCs/>
          <w:i/>
          <w:iCs/>
          <w:sz w:val="28"/>
          <w:szCs w:val="28"/>
        </w:rPr>
        <w:t>*</w:t>
      </w:r>
      <w:r w:rsidRPr="008B7981">
        <w:rPr>
          <w:rFonts w:ascii="Times New Roman" w:hAnsi="Times New Roman" w:cs="Times New Roman"/>
          <w:bCs/>
          <w:iCs/>
          <w:sz w:val="28"/>
          <w:szCs w:val="28"/>
        </w:rPr>
        <w:t>путь к абсолютизму</w:t>
      </w:r>
      <w:r w:rsidR="00F22F6E" w:rsidRPr="008B7981">
        <w:rPr>
          <w:rFonts w:ascii="Times New Roman" w:hAnsi="Times New Roman" w:cs="Times New Roman"/>
          <w:bCs/>
          <w:iCs/>
          <w:sz w:val="28"/>
          <w:szCs w:val="28"/>
        </w:rPr>
        <w:t>*</w:t>
      </w:r>
      <w:r w:rsidRPr="008B7981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Королевская власть и 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Англия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F22F6E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Развитие капиталистического предпринимательства в городах и деревнях.Огораживания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Укрепление королевской власти при Тюдорах. Генрих VIII и королевская реформация. «Золотой век» Елизаветы I.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Английская революция середины XVIIв</w:t>
      </w:r>
      <w:r w:rsidRPr="008B7981">
        <w:rPr>
          <w:rFonts w:ascii="Times New Roman" w:hAnsi="Times New Roman" w:cs="Times New Roman"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Причины, участники, этапы революции.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Размежевание в революционном лагере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О. Кромвель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Итоги и значение революции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Реставрация Стюартов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Славная революция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Становление английской парламентской монархии.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Страны Центральной, Южной и Юго-Восточной Европы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Международные отношения в XVI–XVII вв.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Борьба за первенство, военные конфликты между европейскими державами.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Столкновение интересов в приобретении колониальных владений и господстве на торговых путях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Противостояние османской экспансии в Европе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Образование державы австрийских Габсбургов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Тридцатилетняя война. Вестфальский мир.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 xml:space="preserve">Европейская культура в раннее Новое время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Высокое Возрождение в Италии: художники и их произведения</w:t>
      </w:r>
      <w:r w:rsidRPr="00040FEB">
        <w:rPr>
          <w:rFonts w:ascii="Times New Roman" w:hAnsi="Times New Roman" w:cs="Times New Roman"/>
          <w:sz w:val="28"/>
          <w:szCs w:val="28"/>
        </w:rPr>
        <w:t xml:space="preserve">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Северное Возрождение.Мир человека в литературе раннего Нового времени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М. Сервантес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У. Шекспир</w:t>
      </w:r>
      <w:r w:rsidR="00040FEB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Утверждение рационализма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8B7981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981">
        <w:rPr>
          <w:rFonts w:ascii="Times New Roman" w:hAnsi="Times New Roman" w:cs="Times New Roman"/>
          <w:bCs/>
          <w:sz w:val="28"/>
          <w:szCs w:val="28"/>
        </w:rPr>
        <w:t>Страны Востока в XVI–XVII вв.</w:t>
      </w:r>
    </w:p>
    <w:p w:rsid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981">
        <w:rPr>
          <w:rFonts w:ascii="Times New Roman" w:hAnsi="Times New Roman" w:cs="Times New Roman"/>
          <w:bCs/>
          <w:iCs/>
          <w:sz w:val="28"/>
          <w:szCs w:val="28"/>
        </w:rPr>
        <w:t>Османская империя</w:t>
      </w:r>
      <w:r w:rsidRPr="008B7981">
        <w:rPr>
          <w:rFonts w:ascii="Times New Roman" w:hAnsi="Times New Roman" w:cs="Times New Roman"/>
          <w:sz w:val="28"/>
          <w:szCs w:val="28"/>
        </w:rPr>
        <w:t>:</w:t>
      </w:r>
      <w:r w:rsidRPr="00FE4133">
        <w:rPr>
          <w:rFonts w:ascii="Times New Roman" w:hAnsi="Times New Roman" w:cs="Times New Roman"/>
          <w:sz w:val="28"/>
          <w:szCs w:val="28"/>
        </w:rPr>
        <w:t xml:space="preserve"> на вершине могущества</w:t>
      </w:r>
      <w:r w:rsidRPr="00040FEB">
        <w:rPr>
          <w:rFonts w:ascii="Times New Roman" w:hAnsi="Times New Roman" w:cs="Times New Roman"/>
          <w:sz w:val="28"/>
          <w:szCs w:val="28"/>
        </w:rPr>
        <w:t xml:space="preserve">.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Сулейман I Великолепный: завоеватель, законодатель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Управление многонациональной империей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Османская армия</w:t>
      </w:r>
      <w:r w:rsidR="00040FEB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</w:p>
    <w:p w:rsid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Индия</w:t>
      </w:r>
      <w:r w:rsidRPr="00FE4133">
        <w:rPr>
          <w:rFonts w:ascii="Times New Roman" w:hAnsi="Times New Roman" w:cs="Times New Roman"/>
          <w:sz w:val="28"/>
          <w:szCs w:val="28"/>
        </w:rPr>
        <w:t xml:space="preserve"> при Великих Моголах. Начало проникновения европейцев. Ост-Индские компании. </w:t>
      </w:r>
    </w:p>
    <w:p w:rsid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Китай</w:t>
      </w:r>
      <w:r w:rsidRPr="00FE4133">
        <w:rPr>
          <w:rFonts w:ascii="Times New Roman" w:hAnsi="Times New Roman" w:cs="Times New Roman"/>
          <w:sz w:val="28"/>
          <w:szCs w:val="28"/>
        </w:rPr>
        <w:t xml:space="preserve"> в эпоху Мин. Экономическая и социальная политика государства. Утверждение маньчжурской династии Цин.</w:t>
      </w:r>
    </w:p>
    <w:p w:rsidR="00FE4133" w:rsidRPr="00F22F6E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Япония</w:t>
      </w:r>
      <w:r w:rsidRPr="00F22F6E">
        <w:rPr>
          <w:rFonts w:ascii="Times New Roman" w:hAnsi="Times New Roman" w:cs="Times New Roman"/>
          <w:sz w:val="28"/>
          <w:szCs w:val="28"/>
        </w:rPr>
        <w:t xml:space="preserve">: борьба знатных кланов за власть, 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F22F6E">
        <w:rPr>
          <w:rFonts w:ascii="Times New Roman" w:hAnsi="Times New Roman" w:cs="Times New Roman"/>
          <w:sz w:val="28"/>
          <w:szCs w:val="28"/>
        </w:rPr>
        <w:t>установление сегуната Токугава, укрепление централизованного государства. «Закрытие» страны для иноземцев. Культура и искусство стран Востока в XVI–XVII вв</w:t>
      </w:r>
      <w:r w:rsidR="00F22F6E">
        <w:rPr>
          <w:rFonts w:ascii="Times New Roman" w:hAnsi="Times New Roman" w:cs="Times New Roman"/>
          <w:sz w:val="28"/>
          <w:szCs w:val="28"/>
        </w:rPr>
        <w:t>*</w:t>
      </w:r>
      <w:r w:rsidRPr="00F22F6E">
        <w:rPr>
          <w:rFonts w:ascii="Times New Roman" w:hAnsi="Times New Roman" w:cs="Times New Roman"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Обобщение</w:t>
      </w:r>
      <w:r w:rsidRPr="00FE4133">
        <w:rPr>
          <w:rFonts w:ascii="Times New Roman" w:hAnsi="Times New Roman" w:cs="Times New Roman"/>
          <w:sz w:val="28"/>
          <w:szCs w:val="28"/>
        </w:rPr>
        <w:t>. Историческое и культурное наследие Раннего Нового времени.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История России. Россия в XVI–XVII вв.: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от великого княжества к царству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Россия в XVI 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Завершение объединения русских земель</w:t>
      </w:r>
      <w:r w:rsidRPr="00FE4133">
        <w:rPr>
          <w:rFonts w:ascii="Times New Roman" w:hAnsi="Times New Roman" w:cs="Times New Roman"/>
          <w:sz w:val="28"/>
          <w:szCs w:val="28"/>
        </w:rPr>
        <w:t xml:space="preserve">. Княжение Василия III. Завершение объединения русских земель вокруг Москвы: присоединение </w:t>
      </w:r>
      <w:r w:rsidRPr="00FE4133">
        <w:rPr>
          <w:rFonts w:ascii="Times New Roman" w:hAnsi="Times New Roman" w:cs="Times New Roman"/>
          <w:sz w:val="28"/>
          <w:szCs w:val="28"/>
        </w:rPr>
        <w:lastRenderedPageBreak/>
        <w:t xml:space="preserve">Псковской, Смоленской, Рязанской земель.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Отмирание удельной системы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0FEB">
        <w:rPr>
          <w:rFonts w:ascii="Times New Roman" w:hAnsi="Times New Roman" w:cs="Times New Roman"/>
          <w:sz w:val="28"/>
          <w:szCs w:val="28"/>
        </w:rPr>
        <w:t>Укрепление великокняжеской власти</w:t>
      </w:r>
      <w:r w:rsidR="00040FEB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50F5E">
        <w:rPr>
          <w:rFonts w:ascii="Times New Roman" w:hAnsi="Times New Roman" w:cs="Times New Roman"/>
          <w:sz w:val="28"/>
          <w:szCs w:val="28"/>
        </w:rPr>
        <w:t>«Малая дума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».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Местничество. Местное управление: наместники и волостели, система кормлений. Государство и церковь.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Царствование Ивана IV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Регентство Елены Глинской.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040FEB">
        <w:rPr>
          <w:rFonts w:ascii="Times New Roman" w:hAnsi="Times New Roman" w:cs="Times New Roman"/>
          <w:sz w:val="28"/>
          <w:szCs w:val="28"/>
        </w:rPr>
        <w:t>Сопротивление удельных князей великокняжеской власти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Унификация денежной системы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Период боярского правления. Борьба за власть между боярскими кланами. Губная реформа. Московское восстание 1547 г.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Ереси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Принятие Иваном IV царского титула. Реформы середины XVI в. «Избранная рада»: ее состав и знач</w:t>
      </w:r>
      <w:r w:rsidR="00C40308">
        <w:rPr>
          <w:rFonts w:ascii="Times New Roman" w:hAnsi="Times New Roman" w:cs="Times New Roman"/>
          <w:sz w:val="28"/>
          <w:szCs w:val="28"/>
        </w:rPr>
        <w:t>ение. Появление Земских соборов.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="00C40308" w:rsidRPr="00C40308">
        <w:rPr>
          <w:rFonts w:ascii="Times New Roman" w:hAnsi="Times New Roman" w:cs="Times New Roman"/>
          <w:sz w:val="28"/>
          <w:szCs w:val="28"/>
        </w:rPr>
        <w:t>Д</w:t>
      </w:r>
      <w:r w:rsidRPr="00C40308">
        <w:rPr>
          <w:rFonts w:ascii="Times New Roman" w:hAnsi="Times New Roman" w:cs="Times New Roman"/>
          <w:sz w:val="28"/>
          <w:szCs w:val="28"/>
        </w:rPr>
        <w:t>искуссии о характере народного представительства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Битва при Молодях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Социальная структура российского общества. Дворянство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0F5E">
        <w:rPr>
          <w:rFonts w:ascii="Times New Roman" w:hAnsi="Times New Roman" w:cs="Times New Roman"/>
          <w:i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 xml:space="preserve">Служилые люди.Формирование Государева двора и «служилых </w:t>
      </w:r>
      <w:r w:rsidR="00C40308" w:rsidRPr="00C40308">
        <w:rPr>
          <w:rFonts w:ascii="Times New Roman" w:hAnsi="Times New Roman" w:cs="Times New Roman"/>
          <w:sz w:val="28"/>
          <w:szCs w:val="28"/>
        </w:rPr>
        <w:t>городов</w:t>
      </w:r>
      <w:r w:rsidR="00C50F5E" w:rsidRPr="00C40308">
        <w:rPr>
          <w:rFonts w:ascii="Times New Roman" w:hAnsi="Times New Roman" w:cs="Times New Roman"/>
          <w:sz w:val="28"/>
          <w:szCs w:val="28"/>
        </w:rPr>
        <w:t>»</w:t>
      </w:r>
      <w:r w:rsidR="00C50F5E">
        <w:rPr>
          <w:rFonts w:ascii="Times New Roman" w:hAnsi="Times New Roman" w:cs="Times New Roman"/>
          <w:sz w:val="28"/>
          <w:szCs w:val="28"/>
        </w:rPr>
        <w:t>.</w:t>
      </w:r>
      <w:r w:rsidRPr="00C40308">
        <w:rPr>
          <w:rFonts w:ascii="Times New Roman" w:hAnsi="Times New Roman" w:cs="Times New Roman"/>
          <w:sz w:val="28"/>
          <w:szCs w:val="28"/>
        </w:rPr>
        <w:t>Торгово-ремесленное население городов.Духовенство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Начало закрепощения крестьян: Указ о «заповедных летах».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Формирование вольного казачества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Многонациональный состав населения Русского государства.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Финно-угорские народы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Народы Поволжья после присоединения к России.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Служилые татары</w:t>
      </w:r>
      <w:r w:rsidRPr="00FE4133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Сосуществование религий в Российском государстве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Русская православная церковь. </w:t>
      </w:r>
      <w:r w:rsidRPr="00C40308">
        <w:rPr>
          <w:rFonts w:ascii="Times New Roman" w:hAnsi="Times New Roman" w:cs="Times New Roman"/>
          <w:sz w:val="28"/>
          <w:szCs w:val="28"/>
        </w:rPr>
        <w:t>Мусульманское духовенство</w:t>
      </w:r>
      <w:r w:rsidRPr="00FE4133">
        <w:rPr>
          <w:rFonts w:ascii="Times New Roman" w:hAnsi="Times New Roman" w:cs="Times New Roman"/>
          <w:iCs/>
          <w:sz w:val="28"/>
          <w:szCs w:val="28"/>
        </w:rPr>
        <w:t>.</w:t>
      </w:r>
    </w:p>
    <w:p w:rsidR="00FE4133" w:rsidRPr="00FE4133" w:rsidRDefault="00C40308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Опричнина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50F5E">
        <w:rPr>
          <w:rFonts w:ascii="Times New Roman" w:hAnsi="Times New Roman" w:cs="Times New Roman"/>
          <w:i/>
          <w:sz w:val="28"/>
          <w:szCs w:val="28"/>
        </w:rPr>
        <w:t>*</w:t>
      </w:r>
      <w:r w:rsidR="00C50F5E">
        <w:rPr>
          <w:rFonts w:ascii="Times New Roman" w:hAnsi="Times New Roman" w:cs="Times New Roman"/>
          <w:sz w:val="28"/>
          <w:szCs w:val="28"/>
        </w:rPr>
        <w:t>д</w:t>
      </w:r>
      <w:r w:rsidR="00FE4133" w:rsidRPr="00C40308">
        <w:rPr>
          <w:rFonts w:ascii="Times New Roman" w:hAnsi="Times New Roman" w:cs="Times New Roman"/>
          <w:sz w:val="28"/>
          <w:szCs w:val="28"/>
        </w:rPr>
        <w:t>искуссия о ее причинах и характере</w:t>
      </w: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FE4133">
        <w:rPr>
          <w:rFonts w:ascii="Times New Roman" w:hAnsi="Times New Roman" w:cs="Times New Roman"/>
          <w:sz w:val="28"/>
          <w:szCs w:val="28"/>
        </w:rPr>
        <w:t>. Опричный террор. Разгром Новгорода и Пскова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0F5E">
        <w:rPr>
          <w:rFonts w:ascii="Times New Roman" w:hAnsi="Times New Roman" w:cs="Times New Roman"/>
          <w:i/>
          <w:sz w:val="28"/>
          <w:szCs w:val="28"/>
        </w:rPr>
        <w:t>*</w:t>
      </w:r>
      <w:r w:rsidR="00FE4133" w:rsidRPr="00C40308">
        <w:rPr>
          <w:rFonts w:ascii="Times New Roman" w:hAnsi="Times New Roman" w:cs="Times New Roman"/>
          <w:sz w:val="28"/>
          <w:szCs w:val="28"/>
        </w:rPr>
        <w:t>Московские казни 1570 г.</w:t>
      </w: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FE4133">
        <w:rPr>
          <w:rFonts w:ascii="Times New Roman" w:hAnsi="Times New Roman" w:cs="Times New Roman"/>
          <w:sz w:val="28"/>
          <w:szCs w:val="28"/>
        </w:rPr>
        <w:t xml:space="preserve">Результаты и последствия опричнины. Противоречивость личности Ивана Грозного. Результаты и цена преобразований.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Россия в конце XVI в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Царь Федор Иванович. Борьба за власть в боярском окружении. Правление Бориса Годунова. Учреждение патриаршества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0F5E">
        <w:rPr>
          <w:rFonts w:ascii="Times New Roman" w:hAnsi="Times New Roman" w:cs="Times New Roman"/>
          <w:i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Тявзинский мирный договор со Швецией: восстановление позиций России в Прибалтике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Смута в России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Накануне Смуты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>Династический кризис. Земский собор 1598 г. и избрание на царство Бориса Годунова. Политика Бориса Годуновав отношении боярства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Голод 1601–1603 гг. и обострение социально-экономического кризиса.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Смутное время начала XVII в.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Дискуссия о его причинах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Самозванцы и самозванство. Личность Лжедмитрия I и его политика. Восстание 1606 г. и убийство самозванца.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Выборгский договор между Россией и Швецией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>Поход войска М.В. Скопина-Шуйского и Я.</w:t>
      </w:r>
      <w:r w:rsidRPr="00FE4133">
        <w:rPr>
          <w:rFonts w:ascii="Times New Roman" w:hAnsi="Times New Roman" w:cs="Times New Roman"/>
          <w:sz w:val="28"/>
          <w:szCs w:val="28"/>
        </w:rPr>
        <w:noBreakHyphen/>
        <w:t xml:space="preserve">П. Делагарди и распад тушинского лагеря. Открытое вступление Речи Посполитой в войну против России. Оборона Смоленска.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0F5E">
        <w:rPr>
          <w:rFonts w:ascii="Times New Roman" w:hAnsi="Times New Roman" w:cs="Times New Roman"/>
          <w:i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Московское восстание 1611 г. и сожжение города оккупантами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Первое и второе земские ополчения. Захват Новгорода шведскими войсками. «Совет всея земли». Освобождение Москвы в 1612 г.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Окончание Смуты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Земский собор 1613 г. и его роль в укреплении государственности. Избрание на царство Михаила Федоровича Романова.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Борьба с казачьими выступлениями против центральной власти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Столбовский мир со Швецией: утрата выхода к Балтийскому морю.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Продолжение войны с Речью Посполитой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Поход принца Владислава на Москву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 xml:space="preserve">Заключение Деулинского перемирия с Речью Посполитой. Итоги и последствия Смутного времени.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Россия в XVII в.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Россия при первых Романовых</w:t>
      </w:r>
      <w:r w:rsidRPr="0062563D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Царствование Михаила Федоровича. Восстановление экономического потенциала страны.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Продолжение закрепощения крестьян.Земские соборы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Роль патриарха Филарета в управлении государством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Царь Алексей Михайлович. Укрепление самодержавия. </w:t>
      </w:r>
      <w:r w:rsidRPr="00FE4133">
        <w:rPr>
          <w:rFonts w:ascii="Times New Roman" w:hAnsi="Times New Roman" w:cs="Times New Roman"/>
          <w:sz w:val="28"/>
          <w:szCs w:val="28"/>
        </w:rPr>
        <w:br/>
        <w:t xml:space="preserve">Ослабление роли Боярской думы в управлении государством. Развитие приказного строя.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Приказ Тайных дел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Усиление воеводской власти в уездах и постепенная ликвидация земского самоуправления. Затухание деятельности Земских соборов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0F5E">
        <w:rPr>
          <w:rFonts w:ascii="Times New Roman" w:hAnsi="Times New Roman" w:cs="Times New Roman"/>
          <w:i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Правительство Б. И. Морозова и И. Д. Милославского: итоги его деятельности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Экономическое развитие России в XVII в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Социальная структура российского общества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 </w:t>
      </w:r>
    </w:p>
    <w:p w:rsidR="00FE4133" w:rsidRPr="00C40308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Внешняя политика России в XVII в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Возобновление дипломатических контактов со странами Европы и Азии после Смуты. Смоленская война. Поляновский мир.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Контакты с православным населением Речи Посполитой: противодействие полонизации, распространению католичества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Контакты с Запорожской Сечью. Восстание Богдана Хмельницкого. Переяславская рада. Вхождение земель Войска Запорожского в состав России. Война между Россией и Речью Посполитой 1654–1667 гг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0F5E">
        <w:rPr>
          <w:rFonts w:ascii="Times New Roman" w:hAnsi="Times New Roman" w:cs="Times New Roman"/>
          <w:i/>
          <w:sz w:val="28"/>
          <w:szCs w:val="28"/>
        </w:rPr>
        <w:t>*</w:t>
      </w:r>
      <w:r w:rsidR="00C50F5E">
        <w:rPr>
          <w:rFonts w:ascii="Times New Roman" w:hAnsi="Times New Roman" w:cs="Times New Roman"/>
          <w:sz w:val="28"/>
          <w:szCs w:val="28"/>
        </w:rPr>
        <w:t>Андрусовское перемири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Русско-шведская вой</w:t>
      </w:r>
      <w:r w:rsidR="00C50F5E">
        <w:rPr>
          <w:rFonts w:ascii="Times New Roman" w:hAnsi="Times New Roman" w:cs="Times New Roman"/>
          <w:sz w:val="28"/>
          <w:szCs w:val="28"/>
        </w:rPr>
        <w:t>на 1656—1658 гг. и ее результаты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Укрепление южных рубежей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Белгородская засечная черта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Конфликты с Османской империей. «Азовское осадное сидение».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«Чигиринская война» и Бахчисарайский мирный договор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Отношения России со странами Западной Европы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Военные столкновения с маньчжурами и империей Цин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Освоение новых территорий</w:t>
      </w:r>
      <w:r w:rsidRPr="00FE413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0F5E">
        <w:rPr>
          <w:rFonts w:ascii="Times New Roman" w:hAnsi="Times New Roman" w:cs="Times New Roman"/>
          <w:i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Калмыцкое ханство</w:t>
      </w:r>
      <w:r w:rsidR="00C40308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. Ясачное налогообложение. Переселение русских на новые земли.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Миссионерство и христианизация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40308">
        <w:rPr>
          <w:rFonts w:ascii="Times New Roman" w:hAnsi="Times New Roman" w:cs="Times New Roman"/>
          <w:sz w:val="28"/>
          <w:szCs w:val="28"/>
        </w:rPr>
        <w:t>Межэтнические отношения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E4133">
        <w:rPr>
          <w:rFonts w:ascii="Times New Roman" w:hAnsi="Times New Roman" w:cs="Times New Roman"/>
          <w:sz w:val="28"/>
          <w:szCs w:val="28"/>
        </w:rPr>
        <w:t>Формирование многонациональной элиты.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Культурное пространство XVI–XVII вв. </w:t>
      </w:r>
    </w:p>
    <w:p w:rsidR="00FE4133" w:rsidRPr="00FE4133" w:rsidRDefault="00C50F5E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C40308">
        <w:rPr>
          <w:rFonts w:ascii="Times New Roman" w:hAnsi="Times New Roman" w:cs="Times New Roman"/>
          <w:sz w:val="28"/>
          <w:szCs w:val="28"/>
        </w:rPr>
        <w:t>Изменения в картине мира человека в XVI–XVII вв. и повседневная жизнь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="00FE4133"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E4133" w:rsidRPr="00FE4133">
        <w:rPr>
          <w:rFonts w:ascii="Times New Roman" w:hAnsi="Times New Roman" w:cs="Times New Roman"/>
          <w:sz w:val="28"/>
          <w:szCs w:val="28"/>
        </w:rPr>
        <w:t>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Архитектура. Дворцово-храмовый ансамбль Соборной площади в Москве. Шатровый стиль в архитектуре.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Антонио Солари, Алевиз Фрязин, Петрок Малой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C40308">
        <w:rPr>
          <w:rFonts w:ascii="Times New Roman" w:hAnsi="Times New Roman" w:cs="Times New Roman"/>
          <w:sz w:val="28"/>
          <w:szCs w:val="28"/>
        </w:rPr>
        <w:t>Собор Покрова на Рву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C40308">
        <w:rPr>
          <w:rFonts w:ascii="Times New Roman" w:hAnsi="Times New Roman" w:cs="Times New Roman"/>
          <w:sz w:val="28"/>
          <w:szCs w:val="28"/>
        </w:rPr>
        <w:t>Приказ каменных дел</w:t>
      </w:r>
      <w:r w:rsidR="00C40308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Деревянное зодчество. Изобразительное искусство. Симон Ушаков.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sz w:val="28"/>
          <w:szCs w:val="28"/>
        </w:rPr>
        <w:t>Ярославская школа иконописи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8D5DB5">
        <w:rPr>
          <w:rFonts w:ascii="Times New Roman" w:hAnsi="Times New Roman" w:cs="Times New Roman"/>
          <w:sz w:val="28"/>
          <w:szCs w:val="28"/>
        </w:rPr>
        <w:t>Парсунная живопись</w:t>
      </w:r>
      <w:r w:rsidR="008D5DB5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Летописание и начало книгопечатания. Лицевой свод. Домострой.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sz w:val="28"/>
          <w:szCs w:val="28"/>
        </w:rPr>
        <w:t xml:space="preserve">Переписка Ивана Грозного с князем Андреем Курбским.Публицистика </w:t>
      </w:r>
      <w:r w:rsidRPr="008D5DB5">
        <w:rPr>
          <w:rFonts w:ascii="Times New Roman" w:hAnsi="Times New Roman" w:cs="Times New Roman"/>
          <w:sz w:val="28"/>
          <w:szCs w:val="28"/>
        </w:rPr>
        <w:lastRenderedPageBreak/>
        <w:t>Смутного времени</w:t>
      </w:r>
      <w:r w:rsidR="008D5DB5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Усиление светского начала в российской культуре. Симеон Полоцкий. </w:t>
      </w:r>
      <w:r w:rsidR="00C50F5E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sz w:val="28"/>
          <w:szCs w:val="28"/>
        </w:rPr>
        <w:t>Немецкая слобода как проводник европейского культурного влияния. Посадская сатира XVII в</w:t>
      </w:r>
      <w:r w:rsidR="008D5DB5">
        <w:rPr>
          <w:rFonts w:ascii="Times New Roman" w:hAnsi="Times New Roman" w:cs="Times New Roman"/>
          <w:i/>
          <w:sz w:val="28"/>
          <w:szCs w:val="28"/>
        </w:rPr>
        <w:t>*</w:t>
      </w:r>
      <w:r w:rsidRPr="00FE413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8D5DB5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Развитие образования и научных знаний. </w:t>
      </w:r>
      <w:r w:rsidR="00286640">
        <w:rPr>
          <w:rFonts w:ascii="Times New Roman" w:hAnsi="Times New Roman" w:cs="Times New Roman"/>
          <w:sz w:val="28"/>
          <w:szCs w:val="28"/>
        </w:rPr>
        <w:t>*</w:t>
      </w:r>
      <w:r w:rsidRPr="00FE4133">
        <w:rPr>
          <w:rFonts w:ascii="Times New Roman" w:hAnsi="Times New Roman" w:cs="Times New Roman"/>
          <w:sz w:val="28"/>
          <w:szCs w:val="28"/>
        </w:rPr>
        <w:t xml:space="preserve">Школы при Аптекарском и Посольском приказах. </w:t>
      </w:r>
      <w:r w:rsidRPr="008D5DB5">
        <w:rPr>
          <w:rFonts w:ascii="Times New Roman" w:hAnsi="Times New Roman" w:cs="Times New Roman"/>
          <w:sz w:val="28"/>
          <w:szCs w:val="28"/>
        </w:rPr>
        <w:t>«Синопсис» Иннокентия Гизеля – первое учебное пособие по истории</w:t>
      </w:r>
      <w:r w:rsidR="008D5DB5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Наш край</w:t>
      </w:r>
      <w:r w:rsidRPr="0062563D">
        <w:rPr>
          <w:rFonts w:ascii="Times New Roman" w:hAnsi="Times New Roman" w:cs="Times New Roman"/>
          <w:sz w:val="28"/>
          <w:szCs w:val="28"/>
        </w:rPr>
        <w:t xml:space="preserve"> в XVI–XVII вв.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Обобщение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62563D" w:rsidP="00BF4344">
      <w:pPr>
        <w:pStyle w:val="3"/>
        <w:spacing w:before="160" w:after="120"/>
        <w:jc w:val="left"/>
        <w:rPr>
          <w:rFonts w:cs="Times New Roman"/>
          <w:bCs/>
          <w:szCs w:val="28"/>
        </w:rPr>
      </w:pPr>
      <w:bookmarkStart w:id="20" w:name="_Toc101176158"/>
      <w:bookmarkStart w:id="21" w:name="_Toc154698947"/>
      <w:r w:rsidRPr="0062563D">
        <w:rPr>
          <w:rFonts w:cs="Times New Roman"/>
          <w:bCs/>
          <w:szCs w:val="28"/>
        </w:rPr>
        <w:t>С</w:t>
      </w:r>
      <w:bookmarkEnd w:id="20"/>
      <w:r w:rsidR="00650C4C">
        <w:rPr>
          <w:rFonts w:cs="Times New Roman"/>
          <w:bCs/>
          <w:szCs w:val="28"/>
        </w:rPr>
        <w:t>ОДЕРЖАНИЕ ОБУЧЕНИЯ в 8 КЛАССЕ</w:t>
      </w:r>
      <w:bookmarkEnd w:id="21"/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Всеобщая история. История Нового времени. XVIII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Введение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BF434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Век Просвещения.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Истоки европейского Просвещения. Достижения естественных наук и распространение идей раци</w:t>
      </w:r>
      <w:r w:rsidR="008D5DB5">
        <w:rPr>
          <w:rFonts w:ascii="Times New Roman" w:hAnsi="Times New Roman" w:cs="Times New Roman"/>
          <w:sz w:val="28"/>
          <w:szCs w:val="28"/>
        </w:rPr>
        <w:t>онализма. Английское Просвещени</w:t>
      </w:r>
      <w:r w:rsidR="00BF4344">
        <w:rPr>
          <w:rFonts w:ascii="Times New Roman" w:hAnsi="Times New Roman" w:cs="Times New Roman"/>
          <w:sz w:val="28"/>
          <w:szCs w:val="28"/>
        </w:rPr>
        <w:t>е</w:t>
      </w:r>
      <w:r w:rsidR="008D5DB5">
        <w:rPr>
          <w:rFonts w:ascii="Times New Roman" w:hAnsi="Times New Roman" w:cs="Times New Roman"/>
          <w:sz w:val="28"/>
          <w:szCs w:val="28"/>
        </w:rPr>
        <w:t>.</w:t>
      </w:r>
      <w:r w:rsidRPr="008D5DB5">
        <w:rPr>
          <w:rFonts w:ascii="Times New Roman" w:hAnsi="Times New Roman" w:cs="Times New Roman"/>
          <w:sz w:val="28"/>
          <w:szCs w:val="28"/>
        </w:rPr>
        <w:t>Дж. Локк и Т. Гоббс.</w:t>
      </w:r>
      <w:r w:rsidRPr="00FE4133">
        <w:rPr>
          <w:rFonts w:ascii="Times New Roman" w:hAnsi="Times New Roman" w:cs="Times New Roman"/>
          <w:sz w:val="28"/>
          <w:szCs w:val="28"/>
        </w:rPr>
        <w:t>Секуляризация (обмирщение) сознания</w:t>
      </w:r>
      <w:r w:rsidRPr="008D5DB5">
        <w:rPr>
          <w:rFonts w:ascii="Times New Roman" w:hAnsi="Times New Roman" w:cs="Times New Roman"/>
          <w:sz w:val="28"/>
          <w:szCs w:val="28"/>
        </w:rPr>
        <w:t xml:space="preserve">. Культ Разума. Франция – центр Просвещения. </w:t>
      </w:r>
      <w:r w:rsidR="00076509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sz w:val="28"/>
          <w:szCs w:val="28"/>
        </w:rPr>
        <w:t>Философские и политические идеи Ф. М. Вольтера, Ш. Л. Монтескье, Ж. Ж. Руссо. «Энциклопедия» (Д. Дидро, Ж. Д’ Аламбер)</w:t>
      </w:r>
      <w:r w:rsidR="008D5DB5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Государства Европы в XVIII в.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Монархии в Европе XVIII в</w:t>
      </w:r>
      <w:r w:rsidRPr="0062563D">
        <w:rPr>
          <w:rFonts w:ascii="Times New Roman" w:hAnsi="Times New Roman" w:cs="Times New Roman"/>
          <w:i/>
          <w:sz w:val="28"/>
          <w:szCs w:val="28"/>
        </w:rPr>
        <w:t>.:</w:t>
      </w:r>
      <w:r w:rsidRPr="00FE4133">
        <w:rPr>
          <w:rFonts w:ascii="Times New Roman" w:hAnsi="Times New Roman" w:cs="Times New Roman"/>
          <w:sz w:val="28"/>
          <w:szCs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 новые веяния. Государство и Церковь. Секуляризация церковных земель. Экономическая политика власти. Меркантилизм. 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Великобритания в XVIII в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Королевская власть и парламент. </w:t>
      </w:r>
      <w:r w:rsidR="00076509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sz w:val="28"/>
          <w:szCs w:val="28"/>
        </w:rPr>
        <w:t>Тори и виги. Предпосылки промышленного переворота в Англии.Технические изобретения и создание первых машин. Появление фабрик, замена ручного труда машинным</w:t>
      </w:r>
      <w:r w:rsidR="008D5DB5">
        <w:rPr>
          <w:rFonts w:ascii="Times New Roman" w:hAnsi="Times New Roman" w:cs="Times New Roman"/>
          <w:sz w:val="28"/>
          <w:szCs w:val="28"/>
        </w:rPr>
        <w:t>*</w:t>
      </w:r>
      <w:r w:rsidRPr="008D5DB5">
        <w:rPr>
          <w:rFonts w:ascii="Times New Roman" w:hAnsi="Times New Roman" w:cs="Times New Roman"/>
          <w:sz w:val="28"/>
          <w:szCs w:val="28"/>
        </w:rPr>
        <w:t>.</w:t>
      </w:r>
      <w:r w:rsidRPr="00FE4133">
        <w:rPr>
          <w:rFonts w:ascii="Times New Roman" w:hAnsi="Times New Roman" w:cs="Times New Roman"/>
          <w:sz w:val="28"/>
          <w:szCs w:val="28"/>
        </w:rPr>
        <w:t xml:space="preserve">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Франция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Германские государства, монархия Габсбургов, итальянские земли в XVIII в.</w:t>
      </w:r>
      <w:r w:rsidRPr="00CB3ABB">
        <w:rPr>
          <w:rFonts w:ascii="Times New Roman" w:hAnsi="Times New Roman" w:cs="Times New Roman"/>
          <w:sz w:val="28"/>
          <w:szCs w:val="28"/>
        </w:rPr>
        <w:t>Ра</w:t>
      </w:r>
      <w:r w:rsidRPr="0062563D">
        <w:rPr>
          <w:rFonts w:ascii="Times New Roman" w:hAnsi="Times New Roman" w:cs="Times New Roman"/>
          <w:sz w:val="28"/>
          <w:szCs w:val="28"/>
        </w:rPr>
        <w:t xml:space="preserve">здробленность Германии. Возвышение Пруссии. Фридрих II Великий. Габсбургская монархия в XVIII в. Правление Марии Терезии и Иосифа II. </w:t>
      </w:r>
      <w:r w:rsidR="00076509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Реформы просвещенного абсолютизма. Итальянские государства: политическая раздробленность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Усиление власти Габсбургов над частью итальянских земель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Государства Пиренейского полуострова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Испания: проблемы внутреннего развития, ослабление международных позиций. Реформы в правление Карла III. Попытки проведения реформ в Португалии. </w:t>
      </w:r>
      <w:r w:rsidR="00076509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Управление колониальными владениями Испании и Португалии в Южной Америке. Недовольство населения колоний политикой метрополий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Британские колонии в Северной Америке: борьба за независимость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Французская революция конца XVIII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Политические течения и деятели революции (Ж. Ж. Дантон, Ж. П. </w:t>
      </w:r>
      <w:r w:rsidR="00BF4344" w:rsidRPr="0062563D">
        <w:rPr>
          <w:rFonts w:ascii="Times New Roman" w:hAnsi="Times New Roman" w:cs="Times New Roman"/>
          <w:sz w:val="28"/>
          <w:szCs w:val="28"/>
        </w:rPr>
        <w:t>Марат) *</w:t>
      </w:r>
      <w:r w:rsidRPr="0062563D">
        <w:rPr>
          <w:rFonts w:ascii="Times New Roman" w:hAnsi="Times New Roman" w:cs="Times New Roman"/>
          <w:sz w:val="28"/>
          <w:szCs w:val="28"/>
        </w:rPr>
        <w:t>. Упразднение монархии и провозглашение республики. Вареннскийкризис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Начало войн против европейских монархов. Казнь короля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Вандея</w:t>
      </w:r>
      <w:r w:rsidR="004E1EC4" w:rsidRPr="0062563D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Термидорианский переворот (27 июля 1794 </w:t>
      </w:r>
      <w:r w:rsidR="00BF4344" w:rsidRPr="0062563D">
        <w:rPr>
          <w:rFonts w:ascii="Times New Roman" w:hAnsi="Times New Roman" w:cs="Times New Roman"/>
          <w:sz w:val="28"/>
          <w:szCs w:val="28"/>
        </w:rPr>
        <w:t>г.) 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Европейская культура в XVIII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Развитие науки. Новая картина мира в трудах математиков, физиков, астрономов. Достижения в естественных науках и 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Международные отношения в XVIII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Проблемы европейского баланса сил и дипломатия. Участие России в международных отношениях в XVIII в. Северная война (1700–1721). Династические войны «за наследство». Семилетняя война (1756–1763). Разделы </w:t>
      </w:r>
      <w:r w:rsidRPr="0062563D">
        <w:rPr>
          <w:rFonts w:ascii="Times New Roman" w:hAnsi="Times New Roman" w:cs="Times New Roman"/>
          <w:sz w:val="28"/>
          <w:szCs w:val="28"/>
        </w:rPr>
        <w:lastRenderedPageBreak/>
        <w:t xml:space="preserve">Речи Посполитой. Войны антифранцузских коалиций против революционной Франции. Колониальные захваты европейских держав.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Страны Востока в XVIII в.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Османская империя:</w:t>
      </w:r>
      <w:r w:rsidRPr="0062563D">
        <w:rPr>
          <w:rFonts w:ascii="Times New Roman" w:hAnsi="Times New Roman" w:cs="Times New Roman"/>
          <w:sz w:val="28"/>
          <w:szCs w:val="28"/>
        </w:rPr>
        <w:t xml:space="preserve"> от могущества к упадку. Положение насе</w:t>
      </w:r>
      <w:r w:rsidR="004E1EC4" w:rsidRPr="0062563D">
        <w:rPr>
          <w:rFonts w:ascii="Times New Roman" w:hAnsi="Times New Roman" w:cs="Times New Roman"/>
          <w:sz w:val="28"/>
          <w:szCs w:val="28"/>
        </w:rPr>
        <w:t>ления. Попытки проведения реформ.</w:t>
      </w:r>
      <w:r w:rsidR="001B2FF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Селим III</w:t>
      </w:r>
      <w:r w:rsidR="004E1EC4" w:rsidRPr="0062563D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bCs/>
          <w:iCs/>
          <w:sz w:val="28"/>
          <w:szCs w:val="28"/>
        </w:rPr>
        <w:t>Индия</w:t>
      </w:r>
      <w:r w:rsidRPr="0062563D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Ослабление империи Великих Моголов. Борьба европейцев за владения в Индии. Утверждение британского владычества. </w:t>
      </w:r>
      <w:r w:rsidRPr="0062563D">
        <w:rPr>
          <w:rFonts w:ascii="Times New Roman" w:hAnsi="Times New Roman" w:cs="Times New Roman"/>
          <w:bCs/>
          <w:iCs/>
          <w:sz w:val="28"/>
          <w:szCs w:val="28"/>
        </w:rPr>
        <w:t>Китай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</w:t>
      </w:r>
      <w:r w:rsidRPr="0062563D">
        <w:rPr>
          <w:rFonts w:ascii="Times New Roman" w:hAnsi="Times New Roman" w:cs="Times New Roman"/>
          <w:bCs/>
          <w:iCs/>
          <w:sz w:val="28"/>
          <w:szCs w:val="28"/>
        </w:rPr>
        <w:t>Япония</w:t>
      </w:r>
      <w:r w:rsidRPr="0062563D">
        <w:rPr>
          <w:rFonts w:ascii="Times New Roman" w:hAnsi="Times New Roman" w:cs="Times New Roman"/>
          <w:sz w:val="28"/>
          <w:szCs w:val="28"/>
        </w:rPr>
        <w:t xml:space="preserve">в XVIII в. Сегуны и дайме. Положение сословий. Культура стран Востока в XVIII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Обобщение</w:t>
      </w:r>
      <w:r w:rsidRPr="0062563D">
        <w:rPr>
          <w:rFonts w:ascii="Times New Roman" w:hAnsi="Times New Roman" w:cs="Times New Roman"/>
          <w:sz w:val="28"/>
          <w:szCs w:val="28"/>
        </w:rPr>
        <w:t>. Историческое и культурное наследие XVIII в.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История России. Россия в конце XVII – XVIII в.: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от царства к империи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Введение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Россия в эпоху преобразований Петра I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Причины и предпосылки преобразований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Россия и Европа в конце XVII в. Модернизация как жизненно важная национальная задача. Начало царствования Петра I, борьба за власть. Правление царевны Софьи. Стрелецкие бунты. 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Хованщина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Первые шаги на пути преобразований</w:t>
      </w:r>
      <w:r w:rsidR="004E1EC4" w:rsidRPr="0062563D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Азовские походы. Великое посольство и его значение. Сподвижники Петра I.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Экономическая политика.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Строительство заводов и мануфактур, верфей.Создание базы металлургической индустрии на Урале.</w:t>
      </w:r>
      <w:r w:rsidR="001B2FF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Оружейные заводы и корабельные верфи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. Роль государства в создании промышленности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B2FF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Преобладание крепостного и подневольного труда</w:t>
      </w:r>
      <w:r w:rsidR="004E1EC4" w:rsidRPr="0062563D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Принципы меркантилизма и протекционизма. Таможенный тариф 1724 г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B2FF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Введение подушной подати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Социальная политика.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Реформы управления</w:t>
      </w:r>
      <w:r w:rsidRPr="0062563D">
        <w:rPr>
          <w:rFonts w:ascii="Times New Roman" w:hAnsi="Times New Roman" w:cs="Times New Roman"/>
          <w:sz w:val="28"/>
          <w:szCs w:val="28"/>
        </w:rPr>
        <w:t xml:space="preserve">.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Первые гвардейские полки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bCs/>
          <w:iCs/>
          <w:sz w:val="28"/>
          <w:szCs w:val="28"/>
        </w:rPr>
        <w:t>Создание регулярной армии, военного флота</w:t>
      </w:r>
      <w:r w:rsidRPr="0062563D">
        <w:rPr>
          <w:rFonts w:ascii="Times New Roman" w:hAnsi="Times New Roman" w:cs="Times New Roman"/>
          <w:sz w:val="28"/>
          <w:szCs w:val="28"/>
        </w:rPr>
        <w:t xml:space="preserve">. Рекрутские наборы.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Церковная реформа</w:t>
      </w:r>
      <w:r w:rsidRPr="0062563D">
        <w:rPr>
          <w:rFonts w:ascii="Times New Roman" w:hAnsi="Times New Roman" w:cs="Times New Roman"/>
          <w:sz w:val="28"/>
          <w:szCs w:val="28"/>
        </w:rPr>
        <w:t xml:space="preserve">. Упразднение патриаршества, учреждение синода. Положение инославных конфессий.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Оппозиция реформам Петра I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Социальные движения в первой четверти XVIII в. Восстания в Астрахани, Башкирии, на Дону. Дело царевича Алексея.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Внешняя политика</w:t>
      </w:r>
      <w:r w:rsidRPr="0062563D">
        <w:rPr>
          <w:rFonts w:ascii="Times New Roman" w:hAnsi="Times New Roman" w:cs="Times New Roman"/>
          <w:sz w:val="28"/>
          <w:szCs w:val="28"/>
        </w:rPr>
        <w:t xml:space="preserve">. Северная война. Причины и цели войны. Неудачи в начале войны и их преодоление. Битва при д. Лесной и победа под Полтавой. Прутский поход. 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Борьба за гегемонию на Балтике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Сражения у м. Гангут и о. Гренгам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.Ништадтский мир и его последствия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Закрепление России на берегах Балтики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Провозглашение России империей. Каспийский поход Петра I.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Преобразования Петра I в области культуры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:rsidR="00FE4133" w:rsidRPr="0062563D" w:rsidRDefault="001B2FF8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FE4133" w:rsidRPr="0062563D">
        <w:rPr>
          <w:rFonts w:ascii="Times New Roman" w:hAnsi="Times New Roman" w:cs="Times New Roman"/>
          <w:sz w:val="28"/>
          <w:szCs w:val="28"/>
        </w:rPr>
        <w:t>Повседневная жизнь и быт правящей элиты и основной массы населения. Перемены в образе жизни российского дворянства</w:t>
      </w:r>
      <w:r w:rsidR="00FE4133"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E4133" w:rsidRPr="0062563D">
        <w:rPr>
          <w:rFonts w:ascii="Times New Roman" w:hAnsi="Times New Roman" w:cs="Times New Roman"/>
          <w:sz w:val="28"/>
          <w:szCs w:val="28"/>
        </w:rPr>
        <w:t>«Юности честное зерцало</w:t>
      </w:r>
      <w:r w:rsidR="00FE4133" w:rsidRPr="0062563D">
        <w:rPr>
          <w:rFonts w:ascii="Times New Roman" w:hAnsi="Times New Roman" w:cs="Times New Roman"/>
          <w:i/>
          <w:sz w:val="28"/>
          <w:szCs w:val="28"/>
        </w:rPr>
        <w:t xml:space="preserve">». </w:t>
      </w:r>
      <w:r w:rsidR="00FE4133" w:rsidRPr="0062563D">
        <w:rPr>
          <w:rFonts w:ascii="Times New Roman" w:hAnsi="Times New Roman" w:cs="Times New Roman"/>
          <w:sz w:val="28"/>
          <w:szCs w:val="28"/>
        </w:rPr>
        <w:t>Новые формы общения в дворянской среде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="00FE4133" w:rsidRPr="0062563D">
        <w:rPr>
          <w:rFonts w:ascii="Times New Roman" w:hAnsi="Times New Roman" w:cs="Times New Roman"/>
          <w:sz w:val="28"/>
          <w:szCs w:val="28"/>
        </w:rPr>
        <w:t xml:space="preserve">.Ассамблеи, балы, светские государственные праздники. Европейский стиль в одежде, развлечениях, питании. Изменения в положении женщин.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Итоги, последствия и значение петровских преобразований. Образ Петра I в русской культуре.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Россия после Петра I. Дворцовые перевороты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Волынского, Б. Х. Миниха в управлении и политической жизни страны.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Укрепление границ империи на восточной и юго-восточной окраинах. 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Переход Младшего жуза под суверенитет Российской империи. Война с Османской империей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Россия при Елизавете Петровне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Петр III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Манифест о вольности дворянства. Причины переворота 28 июня 1762 г.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Россия в 1760–1790-х гг.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Правление Екатерины II и Павла I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Внутренняя политика Екатерины II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— «первенствующее сословие» империи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B2FF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Привлечение представителей сословий к местному управлению.Создание дворянских обществ в губерниях и уездах. Расширение привилегий гильдейского купечества в налоговой сфере и городском управлении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Национальная политика и народы России в XVIII в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B2FF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Унификация управления на окраинах империи. Ликвидация гетманства на Левобережной Украине и Войска Запорожского. Формирование Кубанского казачества</w:t>
      </w:r>
      <w:r w:rsidR="004E1EC4" w:rsidRPr="0062563D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Активизация деятельности по привлечению иностранцев в Россию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Расселение колонистов в Новороссии, Поволжье, других регионах. Укрепление начал толерантности и веротерпимости по отношению к не православным и нехристианским конфессиям. 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Политика по отношению к исламу. Башкирские восстания. Формирование черты оседлости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Экономическое развитие России во второй половине XVIII в.</w:t>
      </w:r>
      <w:r w:rsidRPr="0062563D">
        <w:rPr>
          <w:rFonts w:ascii="Times New Roman" w:hAnsi="Times New Roman" w:cs="Times New Roman"/>
          <w:sz w:val="28"/>
          <w:szCs w:val="28"/>
        </w:rPr>
        <w:t xml:space="preserve">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Дворовые люди</w:t>
      </w:r>
      <w:r w:rsidR="004E1EC4" w:rsidRPr="0062563D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Роль крепостного строя в экономике страны.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1B2FF8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Привлечение крепостных оброчных крестьян к работе на мануфактурах</w:t>
      </w:r>
      <w:r w:rsidR="004E1EC4" w:rsidRPr="0062563D">
        <w:rPr>
          <w:rFonts w:ascii="Times New Roman" w:hAnsi="Times New Roman" w:cs="Times New Roman"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>Развитие крестьянских промыслов. Рост текстильной промышленности: распространение производства хлопчатобумажных тканей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B2FF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Начало известных предпринимательских династий: Морозовы, Рябушинские, Гарелины, Прохоровы, Демидовы и др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Внутренняя и внешняя торговля. 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Торговые пути внутри страны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0526B" w:rsidRPr="0062563D">
        <w:rPr>
          <w:rFonts w:ascii="Times New Roman" w:hAnsi="Times New Roman" w:cs="Times New Roman"/>
          <w:sz w:val="28"/>
          <w:szCs w:val="28"/>
        </w:rPr>
        <w:t>Воднотранспортные</w:t>
      </w:r>
      <w:r w:rsidRPr="0062563D">
        <w:rPr>
          <w:rFonts w:ascii="Times New Roman" w:hAnsi="Times New Roman" w:cs="Times New Roman"/>
          <w:sz w:val="28"/>
          <w:szCs w:val="28"/>
        </w:rPr>
        <w:t xml:space="preserve"> системы: Вышневолоцкая, Тихвинская, Мариинская и др.Ярмарки и их роль во внутренней торговле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Макарьевская, Ирбитская, Свенская</w:t>
      </w:r>
      <w:r w:rsidR="004E1EC4" w:rsidRPr="0062563D">
        <w:rPr>
          <w:rFonts w:ascii="Times New Roman" w:hAnsi="Times New Roman" w:cs="Times New Roman"/>
          <w:sz w:val="28"/>
          <w:szCs w:val="28"/>
        </w:rPr>
        <w:t>, Коренная ярмарки</w:t>
      </w:r>
      <w:r w:rsidRPr="0062563D">
        <w:rPr>
          <w:rFonts w:ascii="Times New Roman" w:hAnsi="Times New Roman" w:cs="Times New Roman"/>
          <w:sz w:val="28"/>
          <w:szCs w:val="28"/>
        </w:rPr>
        <w:t>. Ярмарки Малороссии. Партнеры России во внешней торговле в Европе и в мире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Обеспечение активного внешнеторгового баланса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Обострение социальных противоречий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="001B2FF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Чумной бунт в Москве</w:t>
      </w:r>
      <w:r w:rsidR="004E1EC4" w:rsidRPr="0062563D">
        <w:rPr>
          <w:rFonts w:ascii="Times New Roman" w:hAnsi="Times New Roman" w:cs="Times New Roman"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>Восстание под предводительством Емельяна Пугачева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B2FF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Антидворянский и антикрепостнический характер движения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Роль казачества, народов Урала и Поволжья в восстании</w:t>
      </w:r>
      <w:r w:rsidR="004E1EC4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Влияние восстания на внутреннюю политику и развитие общественной мысли.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Внешняя политика России второй половины XVIII в., ее основные задачи.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Н. И. Панин и А. А. Безбородко. Борьба России за выход к Черному морю. Войны с Османской империей. П. А. Румянцев, А. В. Суворов, Ф. Ф. Ушаков, </w:t>
      </w:r>
      <w:r w:rsidRPr="0062563D">
        <w:rPr>
          <w:rFonts w:ascii="Times New Roman" w:hAnsi="Times New Roman" w:cs="Times New Roman"/>
          <w:sz w:val="28"/>
          <w:szCs w:val="28"/>
        </w:rPr>
        <w:lastRenderedPageBreak/>
        <w:t xml:space="preserve">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II на юг в 1787 г.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</w:t>
      </w:r>
      <w:r w:rsidR="00A17555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Участие России в разделах Польши вместе с империей Габсбургов и Пруссией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Первый, второй и третий разделы</w:t>
      </w:r>
      <w:r w:rsidR="003402DA" w:rsidRPr="0062563D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Присоединение Литвы и Курляндии. </w:t>
      </w:r>
      <w:r w:rsidR="00A17555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Борьба поляков за национальную независимость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Восстание под предводительством Т. Костюшко</w:t>
      </w:r>
      <w:r w:rsidR="003402DA" w:rsidRPr="0062563D">
        <w:rPr>
          <w:rFonts w:ascii="Times New Roman" w:hAnsi="Times New Roman" w:cs="Times New Roman"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Россия при Павле I.</w:t>
      </w:r>
      <w:r w:rsidRPr="0062563D">
        <w:rPr>
          <w:rFonts w:ascii="Times New Roman" w:hAnsi="Times New Roman" w:cs="Times New Roman"/>
          <w:sz w:val="28"/>
          <w:szCs w:val="28"/>
        </w:rPr>
        <w:t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абсолютизма»и усиление бюрократического и полицейского характера государства и личной власти императора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17555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Акт о престолонаследии и Манифест о «трехдневной </w:t>
      </w:r>
      <w:r w:rsidR="003402DA" w:rsidRPr="0062563D">
        <w:rPr>
          <w:rFonts w:ascii="Times New Roman" w:hAnsi="Times New Roman" w:cs="Times New Roman"/>
          <w:sz w:val="28"/>
          <w:szCs w:val="28"/>
        </w:rPr>
        <w:t>барщине» *</w:t>
      </w:r>
      <w:r w:rsidRPr="0062563D">
        <w:rPr>
          <w:rFonts w:ascii="Times New Roman" w:hAnsi="Times New Roman" w:cs="Times New Roman"/>
          <w:sz w:val="28"/>
          <w:szCs w:val="28"/>
        </w:rPr>
        <w:t>. Политика по отношению к дворянству, взаимоотношения со столичной знатью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Меры в области внешней политики. Причины дворцового переворота 11 марта 1801 г.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Участие России в борьбе с революционной Францией. Итальянский и Швейцарский походы А. В. Суворова. Действия эскадры Ф. Ф. Ушакова в Средиземном море.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Культурное пространство Российской империи в XVIII в.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Идеи Просвещения в российской общественной мысли, публицистике и литературе. Литература народов России в XVIII в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17555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Первые журналы. Общественные идеи в произведениях А. П. Сумарокова, Г. Р. Державина, Д. И. Фонвизина. Н. И. Новиков, материалы о положении крепостных крестьян в его журналах. А. Н. Радищев и его «Путешествие из Петербурга в </w:t>
      </w:r>
      <w:r w:rsidR="003402DA" w:rsidRPr="0062563D">
        <w:rPr>
          <w:rFonts w:ascii="Times New Roman" w:hAnsi="Times New Roman" w:cs="Times New Roman"/>
          <w:sz w:val="28"/>
          <w:szCs w:val="28"/>
        </w:rPr>
        <w:t>Москву» *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Русская культура и культура народов России в XVIII в. Развитие новой светской культуры после преобразований Петра I. </w:t>
      </w:r>
      <w:r w:rsidR="00A17555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</w:t>
      </w:r>
      <w:r w:rsidR="003402DA" w:rsidRPr="0062563D">
        <w:rPr>
          <w:rFonts w:ascii="Times New Roman" w:hAnsi="Times New Roman" w:cs="Times New Roman"/>
          <w:sz w:val="28"/>
          <w:szCs w:val="28"/>
        </w:rPr>
        <w:t>рококо)</w:t>
      </w:r>
      <w:r w:rsidRPr="0062563D">
        <w:rPr>
          <w:rFonts w:ascii="Times New Roman" w:hAnsi="Times New Roman" w:cs="Times New Roman"/>
          <w:sz w:val="28"/>
          <w:szCs w:val="28"/>
        </w:rPr>
        <w:t>. Вклад в развитие русской культуры ученых, художников, мастеров, прибывших из-за рубежа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Усиление внимания к жизни и культуре русского народа и историческому прошлому России к концу столетия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Российская наука в XVIII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</w:t>
      </w:r>
      <w:r w:rsidR="00A17555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Исследования в области отечественной истории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Изучение российской словесности и развитие русского литературного языка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Российская академия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Е. Р. Дашкова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 xml:space="preserve">М. В. Ломоносов и его роль в становлении российской науки и образования.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lastRenderedPageBreak/>
        <w:t>Образование в России в XVIII в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Основные педагогические идеи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A17555">
        <w:rPr>
          <w:rFonts w:ascii="Times New Roman" w:hAnsi="Times New Roman" w:cs="Times New Roman"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Воспитание «новой породы» людей.Основание воспитательных домов в Санкт-Петербурге и Москве</w:t>
      </w:r>
      <w:r w:rsidRPr="0062563D">
        <w:rPr>
          <w:rFonts w:ascii="Times New Roman" w:hAnsi="Times New Roman" w:cs="Times New Roman"/>
          <w:iCs/>
          <w:sz w:val="28"/>
          <w:szCs w:val="28"/>
        </w:rPr>
        <w:t>,</w:t>
      </w:r>
      <w:r w:rsidRPr="0062563D">
        <w:rPr>
          <w:rFonts w:ascii="Times New Roman" w:hAnsi="Times New Roman" w:cs="Times New Roman"/>
          <w:sz w:val="28"/>
          <w:szCs w:val="28"/>
        </w:rPr>
        <w:t xml:space="preserve"> Института благородных девиц в Смольном монастыре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Сословные учебные заведения для юношества из дворянства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Московский университет — первый российский университет.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Русская архитектура XVIII в. Строительство Петербурга, формирование его городского плана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17555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Регулярный характер застройки Петербурга и других городов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Барокко в архитектуре Москвы и Петербурга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Переход к классицизму, создание архитектурных ансамблей в стиле классицизма в обеих столицах.В. И. Баженов, М. Ф. Казаков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 w:rsidR="00A17555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Новые веяния в изобразительном искусстве в конце столетия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FE4133" w:rsidRPr="0062563D" w:rsidRDefault="00A17555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*</w:t>
      </w:r>
      <w:r w:rsidR="00FE4133" w:rsidRPr="0062563D">
        <w:rPr>
          <w:rFonts w:ascii="Times New Roman" w:hAnsi="Times New Roman" w:cs="Times New Roman"/>
          <w:bCs/>
          <w:iCs/>
          <w:sz w:val="28"/>
          <w:szCs w:val="28"/>
        </w:rPr>
        <w:t>Наш край</w:t>
      </w:r>
      <w:r w:rsidR="00FE4133" w:rsidRPr="0062563D">
        <w:rPr>
          <w:rFonts w:ascii="Times New Roman" w:hAnsi="Times New Roman" w:cs="Times New Roman"/>
          <w:sz w:val="28"/>
          <w:szCs w:val="28"/>
        </w:rPr>
        <w:t>в XVIII в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="00FE4133"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40526B" w:rsidRDefault="00FE4133" w:rsidP="00405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Обобщение.</w:t>
      </w:r>
    </w:p>
    <w:p w:rsidR="00FE4133" w:rsidRPr="0062563D" w:rsidRDefault="005526FA" w:rsidP="0040526B">
      <w:pPr>
        <w:pStyle w:val="3"/>
        <w:spacing w:before="160" w:after="120"/>
        <w:jc w:val="left"/>
        <w:rPr>
          <w:rFonts w:cs="Times New Roman"/>
          <w:bCs/>
          <w:szCs w:val="28"/>
        </w:rPr>
      </w:pPr>
      <w:bookmarkStart w:id="22" w:name="_Toc101176159"/>
      <w:bookmarkStart w:id="23" w:name="_Toc154698948"/>
      <w:r>
        <w:rPr>
          <w:rFonts w:cs="Times New Roman"/>
          <w:bCs/>
          <w:szCs w:val="28"/>
        </w:rPr>
        <w:t>СОДЕРЖАНИЕ</w:t>
      </w:r>
      <w:r w:rsidR="0062563D" w:rsidRPr="0062563D">
        <w:rPr>
          <w:rFonts w:cs="Times New Roman"/>
          <w:bCs/>
          <w:szCs w:val="28"/>
        </w:rPr>
        <w:t xml:space="preserve"> в </w:t>
      </w:r>
      <w:r w:rsidR="00FE4133" w:rsidRPr="0062563D">
        <w:rPr>
          <w:rFonts w:cs="Times New Roman"/>
          <w:bCs/>
          <w:szCs w:val="28"/>
        </w:rPr>
        <w:t xml:space="preserve">9 </w:t>
      </w:r>
      <w:bookmarkEnd w:id="22"/>
      <w:r>
        <w:rPr>
          <w:rFonts w:cs="Times New Roman"/>
          <w:bCs/>
          <w:szCs w:val="28"/>
        </w:rPr>
        <w:t>КЛАССЕ</w:t>
      </w:r>
      <w:bookmarkEnd w:id="23"/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Всеобщая история. История Нового времени.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XIX – начало ХХ в.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Введение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Европа в начале XIX в.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Провозглашение империи Наполеона I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Развитие индустриального общества в первой половине XIX в.: экономика, социальные отношения, политические процессы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Политическое развитие европейских стран в 1815–1840-е гг. 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lastRenderedPageBreak/>
        <w:t>Страны Европы и Северной Америки в середине ХIХ – начале ХХ в.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Великобритания</w:t>
      </w:r>
      <w:r w:rsidRPr="0062563D">
        <w:rPr>
          <w:rFonts w:ascii="Times New Roman" w:hAnsi="Times New Roman" w:cs="Times New Roman"/>
          <w:sz w:val="28"/>
          <w:szCs w:val="28"/>
        </w:rPr>
        <w:t xml:space="preserve">в Викторианскую эпоху. «Мастерская мира». Рабочее движение. Политические и социальные реформы. Британская колониальная империя; доминионы.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Франция.</w:t>
      </w:r>
      <w:r w:rsidR="003402DA" w:rsidRPr="0062563D">
        <w:rPr>
          <w:rFonts w:ascii="Times New Roman" w:hAnsi="Times New Roman" w:cs="Times New Roman"/>
          <w:sz w:val="28"/>
          <w:szCs w:val="28"/>
        </w:rPr>
        <w:t xml:space="preserve"> Империя Наполеона III.</w:t>
      </w:r>
      <w:r w:rsidR="00A17555">
        <w:rPr>
          <w:rFonts w:ascii="Times New Roman" w:hAnsi="Times New Roman" w:cs="Times New Roman"/>
          <w:sz w:val="28"/>
          <w:szCs w:val="28"/>
        </w:rPr>
        <w:t>*</w:t>
      </w:r>
      <w:r w:rsidR="003402DA" w:rsidRPr="0062563D">
        <w:rPr>
          <w:rFonts w:ascii="Times New Roman" w:hAnsi="Times New Roman" w:cs="Times New Roman"/>
          <w:sz w:val="28"/>
          <w:szCs w:val="28"/>
        </w:rPr>
        <w:t>В</w:t>
      </w:r>
      <w:r w:rsidRPr="0062563D">
        <w:rPr>
          <w:rFonts w:ascii="Times New Roman" w:hAnsi="Times New Roman" w:cs="Times New Roman"/>
          <w:sz w:val="28"/>
          <w:szCs w:val="28"/>
        </w:rPr>
        <w:t>нутренняя и внешняя политика.Активизация колониальной экспансии. Франко-германская война 1870–1871 гг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Парижская коммуна.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Италия.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Подъем борьбы за независимость итальянских земель. К. Кавур, Дж. Гарибальди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Образование единого государства. Король Виктор Эммануил II.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Германия.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Страны Центральной и Юго-Восточной Европы во второй половине XIX – начале XX в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 xml:space="preserve">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Соединенные Штаты Америки</w:t>
      </w:r>
      <w:r w:rsidRPr="0062563D">
        <w:rPr>
          <w:rFonts w:ascii="Times New Roman" w:hAnsi="Times New Roman" w:cs="Times New Roman"/>
          <w:sz w:val="28"/>
          <w:szCs w:val="28"/>
        </w:rPr>
        <w:t xml:space="preserve">. Север и Юг:экономика,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 xml:space="preserve">Экономическое и социально-политическое развитие стран Европы и США в конце XIX – начале ХХ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Страны Латинской Америки в XIX – начале ХХ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Политика метрополий в латиноамериканских владениях. Колониальное общество. </w:t>
      </w:r>
      <w:r w:rsidR="00A17555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</w:t>
      </w:r>
      <w:r w:rsidR="003402DA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Страны Азии в ХIХ – начале ХХ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Япония</w:t>
      </w:r>
      <w:r w:rsidRPr="0062563D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Внутренняя и внешняя политика сегуната Токугава.«Открытие Японии». Реставрация Мэйдзи. Введение конституции. Модернизация в экономике и социальных отношениях. Переход к политике завоеваний.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Китай.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Империя Цин. «Опиумные войны». Восстание тайпинов. «Открытие» Китая. Политика «самоусиления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». </w:t>
      </w:r>
      <w:r w:rsidR="00A17555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Восстание «</w:t>
      </w:r>
      <w:r w:rsidR="0040526B" w:rsidRPr="0062563D">
        <w:rPr>
          <w:rFonts w:ascii="Times New Roman" w:hAnsi="Times New Roman" w:cs="Times New Roman"/>
          <w:sz w:val="28"/>
          <w:szCs w:val="28"/>
        </w:rPr>
        <w:t>ихэтуаней»</w:t>
      </w:r>
      <w:r w:rsidRPr="0062563D">
        <w:rPr>
          <w:rFonts w:ascii="Times New Roman" w:hAnsi="Times New Roman" w:cs="Times New Roman"/>
          <w:sz w:val="28"/>
          <w:szCs w:val="28"/>
        </w:rPr>
        <w:t>. Революция 1911–1913 гг. Сунь Ятсен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Османская империя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Традиционные устои и попытки проведения реформ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17555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Политика Танзимата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Принятие конституции. Младотурецкая революция 1908–1909 гг.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Революция 1905–1911 г. в </w:t>
      </w:r>
      <w:r w:rsidRPr="0062563D">
        <w:rPr>
          <w:rFonts w:ascii="Times New Roman" w:hAnsi="Times New Roman" w:cs="Times New Roman"/>
          <w:bCs/>
          <w:iCs/>
          <w:sz w:val="28"/>
          <w:szCs w:val="28"/>
        </w:rPr>
        <w:t>Иране.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Индия.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XIX в. </w:t>
      </w:r>
      <w:r w:rsidR="00A17555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Создание Индийского национального конгресса. Б. Тилак, М.К. Ганди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Народы Африки в ХIХ – начале ХХ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Развитие культуры в XIX – начале ХХ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Научные открытия и технические изобретения в XIX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Международные отношения в XIX – начале XX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Первая Гаагская мирная конференция (</w:t>
      </w:r>
      <w:r w:rsidR="00861F91" w:rsidRPr="0062563D">
        <w:rPr>
          <w:rFonts w:ascii="Times New Roman" w:hAnsi="Times New Roman" w:cs="Times New Roman"/>
          <w:sz w:val="28"/>
          <w:szCs w:val="28"/>
        </w:rPr>
        <w:t>1899)</w:t>
      </w:r>
      <w:r w:rsidRPr="0062563D">
        <w:rPr>
          <w:rFonts w:ascii="Times New Roman" w:hAnsi="Times New Roman" w:cs="Times New Roman"/>
          <w:sz w:val="28"/>
          <w:szCs w:val="28"/>
        </w:rPr>
        <w:t xml:space="preserve">. Международные конфликты и войны в конце XIX – начале ХХ в. (испано-американская война, русско-японская война, боснийский </w:t>
      </w:r>
      <w:r w:rsidR="00861F91" w:rsidRPr="0062563D">
        <w:rPr>
          <w:rFonts w:ascii="Times New Roman" w:hAnsi="Times New Roman" w:cs="Times New Roman"/>
          <w:sz w:val="28"/>
          <w:szCs w:val="28"/>
        </w:rPr>
        <w:t>кризис) 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Балканские войны.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Обобщение</w:t>
      </w:r>
      <w:r w:rsidRPr="0062563D">
        <w:rPr>
          <w:rFonts w:ascii="Times New Roman" w:hAnsi="Times New Roman" w:cs="Times New Roman"/>
          <w:sz w:val="28"/>
          <w:szCs w:val="28"/>
        </w:rPr>
        <w:t xml:space="preserve">. Историческое и культурное наследие XIX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История России. Российская империя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в XIX – начале XX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Введение</w:t>
      </w:r>
      <w:r w:rsidRPr="006256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Александровская эпоха: государственный либерализм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lastRenderedPageBreak/>
        <w:t xml:space="preserve">Проекты либеральных реформ Александра I. Внешние и внутренние факторы. Негласный комитет. Реформы государственного управления. М. М. Сперанский.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Либеральные и охранительные тенденции во внутренней политике.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Польская конституция 1815 г. Военные поселения. Дворянская оппозиция самодержавию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Тайные организации: Союз спасения, Союз благоденствия, Северное и Южное общества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Восстание декабристов 14 декабря 1825 г.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Николаевское самодержавие: государственный консерватизм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Реформаторские и консервативные тенденции в политике Николая I. Экономическая политика в условиях политического консерватизма.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</w:t>
      </w:r>
      <w:r w:rsidR="00861F91" w:rsidRPr="0062563D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Крестьянский вопрос. Реформа государственных крестьян П. Д. Киселева 1837–1841 гг. Официальная идеология: «православие, самодержавие, народность».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Формирование профессиональной бюрократии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Расширение империи: русско-иранская и русско-турецкая войны.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Россия и Западная Европа: особенности взаимного восприятия. «Священный союз». Россия и революции в Европе. Восточный вопрос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Распад Венской системы</w:t>
      </w:r>
      <w:r w:rsidR="00861F91" w:rsidRPr="0062563D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Крымская война. Героическая оборона Севастополя. Парижский мир 1856 г.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Сословная структура российского общества. Крепостное хозяйство.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Помещик и крестьянин, конфликты и сотрудничество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Промышленный переворот и его особенности в России. Начало железнодорожного строительства.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Москва и Петербург: спор двух столиц</w:t>
      </w:r>
      <w:r w:rsidR="00861F91" w:rsidRPr="0062563D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Города как административные, торговые и промышленные центры. Городское самоуправление.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А. И. Герцен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9311E8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Влияние немецкой философии и французского социализма на русскую общественную мысль.Россия и Европа как центральный пункт общественных дебатов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Культурное пространство империи в первой половине XIX в.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</w:t>
      </w:r>
      <w:r w:rsidRPr="0062563D">
        <w:rPr>
          <w:rFonts w:ascii="Times New Roman" w:hAnsi="Times New Roman" w:cs="Times New Roman"/>
          <w:sz w:val="28"/>
          <w:szCs w:val="28"/>
        </w:rPr>
        <w:lastRenderedPageBreak/>
        <w:t xml:space="preserve">империи.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Культ гражданственности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Деятельность Русского географического общества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Школы и университеты. Народная культура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Культура повседневности: обретение комфорта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Жизнь в городе и в усадьбе</w:t>
      </w:r>
      <w:r w:rsidR="00861F91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Российская культура как часть европейской культуры.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 xml:space="preserve">Народы России в первой половине XIX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311E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Польское восстание 1830–1831 гг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.Присоединение Грузии и Закавказья.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Кавказская война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 xml:space="preserve">Движение </w:t>
      </w:r>
      <w:r w:rsidR="00861F91" w:rsidRPr="0062563D">
        <w:rPr>
          <w:rFonts w:ascii="Times New Roman" w:hAnsi="Times New Roman" w:cs="Times New Roman"/>
          <w:sz w:val="28"/>
          <w:szCs w:val="28"/>
        </w:rPr>
        <w:t>Шамиля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="00861F91"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Социальная и правовая модернизация страны при Александре II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</w:t>
      </w:r>
      <w:r w:rsidR="00861F91" w:rsidRPr="0062563D">
        <w:rPr>
          <w:rFonts w:ascii="Times New Roman" w:hAnsi="Times New Roman" w:cs="Times New Roman"/>
          <w:sz w:val="28"/>
          <w:szCs w:val="28"/>
        </w:rPr>
        <w:t>страны</w:t>
      </w:r>
      <w:r w:rsidR="00861F91"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Конституционный вопрос.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Многовекторность внешней политики империи. Завершение Кавказской </w:t>
      </w:r>
      <w:r w:rsidR="00861F91" w:rsidRPr="0062563D">
        <w:rPr>
          <w:rFonts w:ascii="Times New Roman" w:hAnsi="Times New Roman" w:cs="Times New Roman"/>
          <w:sz w:val="28"/>
          <w:szCs w:val="28"/>
        </w:rPr>
        <w:t>войны.</w:t>
      </w:r>
      <w:r w:rsidR="00C64844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Присоединение Средней </w:t>
      </w:r>
      <w:r w:rsidR="00861F91" w:rsidRPr="0062563D">
        <w:rPr>
          <w:rFonts w:ascii="Times New Roman" w:hAnsi="Times New Roman" w:cs="Times New Roman"/>
          <w:sz w:val="28"/>
          <w:szCs w:val="28"/>
        </w:rPr>
        <w:t>Ази</w:t>
      </w:r>
      <w:r w:rsidR="00C64844">
        <w:rPr>
          <w:rFonts w:ascii="Times New Roman" w:hAnsi="Times New Roman" w:cs="Times New Roman"/>
          <w:sz w:val="28"/>
          <w:szCs w:val="28"/>
        </w:rPr>
        <w:t>и</w:t>
      </w:r>
      <w:r w:rsidR="00861F91" w:rsidRPr="0062563D">
        <w:rPr>
          <w:rFonts w:ascii="Times New Roman" w:hAnsi="Times New Roman" w:cs="Times New Roman"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Россия и </w:t>
      </w:r>
      <w:r w:rsidR="00861F91" w:rsidRPr="0062563D">
        <w:rPr>
          <w:rFonts w:ascii="Times New Roman" w:hAnsi="Times New Roman" w:cs="Times New Roman"/>
          <w:sz w:val="28"/>
          <w:szCs w:val="28"/>
        </w:rPr>
        <w:t>Балканы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="00861F91" w:rsidRPr="0062563D">
        <w:rPr>
          <w:rFonts w:ascii="Times New Roman" w:hAnsi="Times New Roman" w:cs="Times New Roman"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Русско-турецкая война 1877–1878 гг. </w:t>
      </w:r>
      <w:r w:rsidR="00C64844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Россия на Дальнем </w:t>
      </w:r>
      <w:r w:rsidR="00861F91" w:rsidRPr="0062563D">
        <w:rPr>
          <w:rFonts w:ascii="Times New Roman" w:hAnsi="Times New Roman" w:cs="Times New Roman"/>
          <w:sz w:val="28"/>
          <w:szCs w:val="28"/>
        </w:rPr>
        <w:t>Востоке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="00861F91"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Россия в 1880–1890-х гг.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«Народное самодержавие» Александра III.Идеология самобытного развития России. Государственный национализм. Реформы и «контрреформы».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Политика консервативной </w:t>
      </w:r>
      <w:r w:rsidR="00861F91" w:rsidRPr="0062563D">
        <w:rPr>
          <w:rFonts w:ascii="Times New Roman" w:hAnsi="Times New Roman" w:cs="Times New Roman"/>
          <w:sz w:val="28"/>
          <w:szCs w:val="28"/>
        </w:rPr>
        <w:t>стабилизации</w:t>
      </w:r>
      <w:r w:rsidR="00861F91"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 xml:space="preserve">Ограничение общественной </w:t>
      </w:r>
      <w:r w:rsidR="00861F91" w:rsidRPr="0062563D">
        <w:rPr>
          <w:rFonts w:ascii="Times New Roman" w:hAnsi="Times New Roman" w:cs="Times New Roman"/>
          <w:sz w:val="28"/>
          <w:szCs w:val="28"/>
        </w:rPr>
        <w:t>самодеятельности*</w:t>
      </w:r>
      <w:r w:rsidR="00861F91"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 xml:space="preserve"> Местное самоуправление и самодержавие. Независимость суда.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Права университетов и власть </w:t>
      </w:r>
      <w:r w:rsidR="00861F91" w:rsidRPr="0062563D">
        <w:rPr>
          <w:rFonts w:ascii="Times New Roman" w:hAnsi="Times New Roman" w:cs="Times New Roman"/>
          <w:sz w:val="28"/>
          <w:szCs w:val="28"/>
        </w:rPr>
        <w:t>попечителей*</w:t>
      </w:r>
      <w:r w:rsidR="00861F91"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Финансовая политика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Консервация аграрных отношений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Сельское хозяйство и промышленность</w:t>
      </w:r>
      <w:r w:rsidRPr="0062563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Пореформенная деревня: традиции и новации. Общинное землевладение и крестьянское хозяйство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311E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Взаимозависимость помещичьего и крестьянского хозяйств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Помещичье «</w:t>
      </w:r>
      <w:r w:rsidR="00C647AE" w:rsidRPr="0062563D">
        <w:rPr>
          <w:rFonts w:ascii="Times New Roman" w:hAnsi="Times New Roman" w:cs="Times New Roman"/>
          <w:sz w:val="28"/>
          <w:szCs w:val="28"/>
        </w:rPr>
        <w:t>оскудение»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Социальные типы крестьян и помещиков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Дворяне-предприниматели.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</w:t>
      </w:r>
      <w:r w:rsidRPr="0062563D">
        <w:rPr>
          <w:rFonts w:ascii="Times New Roman" w:hAnsi="Times New Roman" w:cs="Times New Roman"/>
          <w:sz w:val="28"/>
          <w:szCs w:val="28"/>
        </w:rPr>
        <w:lastRenderedPageBreak/>
        <w:t xml:space="preserve">города. Рабочий вопрос и его особенности в России.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Государственные, общественные и частнопредпринимательские способы его решения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Культурное пространство империи во второй половине XIX в.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311E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Роль печатного слова в формировании общественного мнения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Народная, элитарная и массовая культура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Этнокультурный облик империи.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Основные регионы и народы Российской империи и их роль в жизни страны. Правовое положение различных этносов и конфессий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Процессы национального и религиозного возрождения у народов Российской империи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Национальные движения народов России. Взаимодействие национальных культур и народов. Национальная политика самодержавия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9311E8">
        <w:rPr>
          <w:rFonts w:ascii="Times New Roman" w:hAnsi="Times New Roman" w:cs="Times New Roman"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Укрепление автономии Финляндии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Польское восстание 1863 г. Прибалтика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Формирование гражданского общества и основные направления общественных движений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Общественная жизнь в 1860–1890-х гг.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Рост общественной самодеятельности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Расширение публичной сферы (общественное самоуправление, печать, образование, суд).Феномен интеллигенции. Общественные организации. Благотворительность.Студенческое движение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Рабочее движение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Женское движение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Идейные течения и общественное движение.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Влияние позитивизма, дарвинизма, марксизма и других направлений европейской общественной мысли</w:t>
      </w:r>
      <w:r w:rsidR="00C647AE" w:rsidRPr="0062563D">
        <w:rPr>
          <w:rFonts w:ascii="Times New Roman" w:hAnsi="Times New Roman" w:cs="Times New Roman"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Консервативная мысль. Национализм. Либерализм и его особенности в России. Русский социализм. Русский анархизм. 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Формы политической оппозиции: земское движение, революционное подполье и эмиграция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. Народничество и его эволюция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="009311E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Народнические кружки: идеология и практика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Большое общество пропаганды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«Хождение в </w:t>
      </w:r>
      <w:r w:rsidR="00C647AE" w:rsidRPr="0062563D">
        <w:rPr>
          <w:rFonts w:ascii="Times New Roman" w:hAnsi="Times New Roman" w:cs="Times New Roman"/>
          <w:sz w:val="28"/>
          <w:szCs w:val="28"/>
        </w:rPr>
        <w:t>народ»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«Земля и воля» и ее раскол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 xml:space="preserve">«Черный передел» и «Народная </w:t>
      </w:r>
      <w:r w:rsidR="0040526B" w:rsidRPr="0062563D">
        <w:rPr>
          <w:rFonts w:ascii="Times New Roman" w:hAnsi="Times New Roman" w:cs="Times New Roman"/>
          <w:sz w:val="28"/>
          <w:szCs w:val="28"/>
        </w:rPr>
        <w:t>воля» 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Политический терроризм. Распространение марксизма и формирование социал-демократии. Группа «Освобождение труда»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«Союз борьбы за освобождение рабочего класса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». </w:t>
      </w:r>
      <w:r w:rsidR="00BD04C8">
        <w:rPr>
          <w:rFonts w:ascii="Times New Roman" w:hAnsi="Times New Roman" w:cs="Times New Roman"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I съезд РСДРП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Россия на пороге ХХ в.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На пороге нового века</w:t>
      </w:r>
      <w:r w:rsidRPr="0062563D">
        <w:rPr>
          <w:rFonts w:ascii="Times New Roman" w:hAnsi="Times New Roman" w:cs="Times New Roman"/>
          <w:i/>
          <w:sz w:val="28"/>
          <w:szCs w:val="28"/>
        </w:rPr>
        <w:t>:</w:t>
      </w:r>
      <w:r w:rsidRPr="0062563D">
        <w:rPr>
          <w:rFonts w:ascii="Times New Roman" w:hAnsi="Times New Roman" w:cs="Times New Roman"/>
          <w:sz w:val="28"/>
          <w:szCs w:val="28"/>
        </w:rPr>
        <w:t xml:space="preserve"> динамика и противоречия развития. Экономический рост. Промышленное развитие. Новая география экономики. Урбанизация и облик городов. </w:t>
      </w:r>
      <w:r w:rsidR="00BD04C8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Отечественный и иностранный капитал, его роль в индустриализации страны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Россия — мировой экспортер хлеба. Аграрный вопрос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BD04C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Демография, социальная стратификация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</w:t>
      </w:r>
      <w:r w:rsidRPr="0062563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BD04C8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Церковь в условиях кризиса имперской идеологии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Распространение светской этики и культуры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Имперский центр и регионы. Национальная политика, этнические элиты и национально-культурные движения.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Россия в системе международных отношений</w:t>
      </w:r>
      <w:r w:rsidRPr="0062563D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Политика на Дальнем Востоке. Русско-японская война 1904–1905 гг. Оборона Порт-Артура. Цусимское сражение.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Первая российская революция 1905–1907 гг. Начало парламентаризма в России.</w:t>
      </w:r>
      <w:r w:rsidRPr="0062563D">
        <w:rPr>
          <w:rFonts w:ascii="Times New Roman" w:hAnsi="Times New Roman" w:cs="Times New Roman"/>
          <w:sz w:val="28"/>
          <w:szCs w:val="28"/>
        </w:rPr>
        <w:t>Николай II и его окружение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BD04C8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Деятельность В. К. Плеве на посту министра внутренних дел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Оппозиционное либеральное движение</w:t>
      </w:r>
      <w:r w:rsidRPr="0062563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64F0">
        <w:rPr>
          <w:rFonts w:ascii="Times New Roman" w:hAnsi="Times New Roman" w:cs="Times New Roman"/>
          <w:i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«Союз </w:t>
      </w:r>
      <w:r w:rsidR="00C647AE" w:rsidRPr="0062563D">
        <w:rPr>
          <w:rFonts w:ascii="Times New Roman" w:hAnsi="Times New Roman" w:cs="Times New Roman"/>
          <w:sz w:val="28"/>
          <w:szCs w:val="28"/>
        </w:rPr>
        <w:t>освобождения»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Банкетная кампания</w:t>
      </w:r>
      <w:r w:rsidR="00C647AE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«Кровавое воскресенье» 9 января 1905 г. Выступления рабочих, крестьян, средних городских слоев, солдат и матросов. </w:t>
      </w:r>
      <w:r w:rsidR="00C564F0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«Булыгинская </w:t>
      </w:r>
      <w:r w:rsidR="004319C3" w:rsidRPr="0062563D">
        <w:rPr>
          <w:rFonts w:ascii="Times New Roman" w:hAnsi="Times New Roman" w:cs="Times New Roman"/>
          <w:sz w:val="28"/>
          <w:szCs w:val="28"/>
        </w:rPr>
        <w:t>конституция»*</w:t>
      </w:r>
      <w:r w:rsidRPr="0062563D">
        <w:rPr>
          <w:rFonts w:ascii="Times New Roman" w:hAnsi="Times New Roman" w:cs="Times New Roman"/>
          <w:sz w:val="28"/>
          <w:szCs w:val="28"/>
        </w:rPr>
        <w:t>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</w:t>
      </w:r>
      <w:r w:rsidR="004319C3" w:rsidRPr="0062563D">
        <w:rPr>
          <w:rFonts w:ascii="Times New Roman" w:hAnsi="Times New Roman" w:cs="Times New Roman"/>
          <w:sz w:val="28"/>
          <w:szCs w:val="28"/>
        </w:rPr>
        <w:t>революционеры)*</w:t>
      </w:r>
      <w:r w:rsidRPr="0062563D">
        <w:rPr>
          <w:rFonts w:ascii="Times New Roman" w:hAnsi="Times New Roman" w:cs="Times New Roman"/>
          <w:iCs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>Избирательный закон 11 декабря 1905 г.</w:t>
      </w:r>
      <w:r w:rsidR="00C564F0">
        <w:rPr>
          <w:rFonts w:ascii="Times New Roman" w:hAnsi="Times New Roman" w:cs="Times New Roman"/>
          <w:iCs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Избирательная кампания в I Государственную думу</w:t>
      </w:r>
      <w:r w:rsidRPr="0062563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>Основные государственные законы 23 апреля 1906 г</w:t>
      </w:r>
      <w:r w:rsidR="004319C3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 xml:space="preserve">. Деятельность I и II Государственной думы: итоги и уроки.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Общество и власть после революции.</w:t>
      </w:r>
      <w:r w:rsidRPr="0062563D">
        <w:rPr>
          <w:rFonts w:ascii="Times New Roman" w:hAnsi="Times New Roman" w:cs="Times New Roman"/>
          <w:sz w:val="28"/>
          <w:szCs w:val="28"/>
        </w:rPr>
        <w:t xml:space="preserve">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Серебряный век российской культуры</w:t>
      </w:r>
      <w:r w:rsidRPr="0062563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62563D">
        <w:rPr>
          <w:rFonts w:ascii="Times New Roman" w:hAnsi="Times New Roman" w:cs="Times New Roman"/>
          <w:sz w:val="28"/>
          <w:szCs w:val="28"/>
        </w:rPr>
        <w:t xml:space="preserve">Новые явления в художественной литературе и искусстве. </w:t>
      </w:r>
      <w:r w:rsidR="00C564F0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sz w:val="28"/>
          <w:szCs w:val="28"/>
        </w:rPr>
        <w:t>Мировоззренческие ценности и стиль жизни</w:t>
      </w:r>
      <w:r w:rsidR="004319C3" w:rsidRPr="0062563D">
        <w:rPr>
          <w:rFonts w:ascii="Times New Roman" w:hAnsi="Times New Roman" w:cs="Times New Roman"/>
          <w:sz w:val="28"/>
          <w:szCs w:val="28"/>
        </w:rPr>
        <w:t>*</w:t>
      </w:r>
      <w:r w:rsidRPr="0062563D">
        <w:rPr>
          <w:rFonts w:ascii="Times New Roman" w:hAnsi="Times New Roman" w:cs="Times New Roman"/>
          <w:i/>
          <w:sz w:val="28"/>
          <w:szCs w:val="28"/>
        </w:rPr>
        <w:t>.</w:t>
      </w:r>
      <w:r w:rsidRPr="0062563D">
        <w:rPr>
          <w:rFonts w:ascii="Times New Roman" w:hAnsi="Times New Roman" w:cs="Times New Roman"/>
          <w:sz w:val="28"/>
          <w:szCs w:val="28"/>
        </w:rPr>
        <w:t xml:space="preserve"> Литература начала XX в. Живопись. «Мир искусства». Архитектура. </w:t>
      </w:r>
      <w:r w:rsidRPr="0062563D">
        <w:rPr>
          <w:rFonts w:ascii="Times New Roman" w:hAnsi="Times New Roman" w:cs="Times New Roman"/>
          <w:sz w:val="28"/>
          <w:szCs w:val="28"/>
        </w:rPr>
        <w:lastRenderedPageBreak/>
        <w:t xml:space="preserve">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sz w:val="28"/>
          <w:szCs w:val="28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iCs/>
          <w:sz w:val="28"/>
          <w:szCs w:val="28"/>
        </w:rPr>
        <w:t>Наш край в</w:t>
      </w:r>
      <w:r w:rsidRPr="0062563D">
        <w:rPr>
          <w:rFonts w:ascii="Times New Roman" w:hAnsi="Times New Roman" w:cs="Times New Roman"/>
          <w:sz w:val="28"/>
          <w:szCs w:val="28"/>
        </w:rPr>
        <w:t xml:space="preserve">XIX – начале ХХ в. </w:t>
      </w:r>
    </w:p>
    <w:p w:rsidR="00FE4133" w:rsidRPr="0062563D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63D">
        <w:rPr>
          <w:rFonts w:ascii="Times New Roman" w:hAnsi="Times New Roman" w:cs="Times New Roman"/>
          <w:bCs/>
          <w:sz w:val="28"/>
          <w:szCs w:val="28"/>
        </w:rPr>
        <w:t>Обобщение.</w:t>
      </w:r>
    </w:p>
    <w:p w:rsidR="007045AE" w:rsidRPr="0062563D" w:rsidRDefault="007045AE" w:rsidP="007045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_Toc96177170"/>
    </w:p>
    <w:p w:rsidR="00FE4133" w:rsidRPr="00CD2B6B" w:rsidRDefault="00FE4133" w:rsidP="00CD2B6B">
      <w:pPr>
        <w:pStyle w:val="1"/>
        <w:spacing w:before="240"/>
        <w:jc w:val="left"/>
        <w:rPr>
          <w:b w:val="0"/>
          <w:lang w:eastAsia="en-US"/>
        </w:rPr>
      </w:pPr>
      <w:bookmarkStart w:id="25" w:name="_Toc96177171"/>
      <w:bookmarkStart w:id="26" w:name="_Toc101176161"/>
      <w:bookmarkStart w:id="27" w:name="_Toc154698949"/>
      <w:bookmarkEnd w:id="24"/>
      <w:r w:rsidRPr="00CD2B6B">
        <w:rPr>
          <w:b w:val="0"/>
          <w:lang w:eastAsia="en-US"/>
        </w:rPr>
        <w:t>ПЛАНИРУЕМЫЕ РЕЗУЛЬТАТЫ ОСВОЕНИЯ УЧЕБНОГО ПРЕДМЕТА «ИСТОРИЯ» НА УРОВНЕ ОСНОВНОГО ОБЩЕГО ОБРАЗОВАНИЯ</w:t>
      </w:r>
      <w:bookmarkEnd w:id="25"/>
      <w:bookmarkEnd w:id="26"/>
      <w:bookmarkEnd w:id="27"/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6FA" w:rsidRPr="005526FA" w:rsidRDefault="005526FA" w:rsidP="00911AC0">
      <w:pPr>
        <w:pStyle w:val="3"/>
        <w:jc w:val="left"/>
        <w:rPr>
          <w:rFonts w:eastAsia="SchoolBookSanPin"/>
        </w:rPr>
      </w:pPr>
      <w:bookmarkStart w:id="28" w:name="_Toc154698950"/>
      <w:r w:rsidRPr="005526FA">
        <w:rPr>
          <w:rFonts w:eastAsia="SchoolBookSanPin"/>
        </w:rPr>
        <w:t>ЛИЧНОСТНЫЕ РЕЗУЛЬТАТЫ</w:t>
      </w:r>
      <w:bookmarkEnd w:id="28"/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К важнейшим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личностным результатам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изучения истории относятся: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в сфере гражданского воспитания: осмысление исторической традициии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социальнойи природной среде;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в духовно-нравственной сфере: представление о традиционных духовно-нравственных ценностях народов России; ориентация на моральные ценностии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в понимании ценности научного познания: осмысление значения историикак знания о развитии человека и общества, о социальном, культурноми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 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воплощения ценностей общества и средства коммуникации; понимание ценности отечественногои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в формировании ценностного отношения к жизни и здоровью: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в сфере трудового воспитания: понимание на основе знания истории значения трудовой деятельности людей как источника развития человекаи общества; представление о разнообразии существовавших в прошломи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62563D" w:rsidRPr="00D64729" w:rsidRDefault="0062563D" w:rsidP="0062563D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6FA" w:rsidRDefault="005526FA" w:rsidP="005526FA">
      <w:pPr>
        <w:pStyle w:val="3"/>
        <w:jc w:val="left"/>
      </w:pPr>
      <w:bookmarkStart w:id="29" w:name="_Toc154698951"/>
      <w:r>
        <w:t>МЕТАПРЕДМЕТНЫЕ РЕЗУЛЬТАТЫ</w:t>
      </w:r>
      <w:bookmarkEnd w:id="29"/>
    </w:p>
    <w:p w:rsidR="00FE4133" w:rsidRPr="00860E14" w:rsidRDefault="00153084" w:rsidP="00860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E14">
        <w:rPr>
          <w:rFonts w:ascii="Times New Roman" w:hAnsi="Times New Roman" w:cs="Times New Roman"/>
          <w:sz w:val="28"/>
          <w:szCs w:val="28"/>
        </w:rPr>
        <w:t>В результате изучения истории на уровне основного общего образования обучающиеся с ЗПР смогут овладеть познавательными универсальными учебными действиями, коммуникативными универсальными учебными действиями, регулятивными универсальными учебными действиями, совместной деятельностью.</w:t>
      </w:r>
    </w:p>
    <w:p w:rsidR="00FE4133" w:rsidRPr="00A05615" w:rsidRDefault="00FE4133" w:rsidP="00860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Овладение</w:t>
      </w:r>
      <w:r w:rsidR="007553B8" w:rsidRPr="00A05615">
        <w:rPr>
          <w:rFonts w:ascii="Times New Roman" w:hAnsi="Times New Roman" w:cs="Times New Roman"/>
          <w:sz w:val="28"/>
          <w:szCs w:val="28"/>
        </w:rPr>
        <w:t xml:space="preserve"> базовыми логическими действиями как частью   познавательных универсальных учебныхдействий</w:t>
      </w:r>
      <w:r w:rsidRPr="00A05615">
        <w:rPr>
          <w:rFonts w:ascii="Times New Roman" w:hAnsi="Times New Roman" w:cs="Times New Roman"/>
          <w:sz w:val="28"/>
          <w:szCs w:val="28"/>
        </w:rPr>
        <w:t>:</w:t>
      </w:r>
    </w:p>
    <w:p w:rsidR="00FE4133" w:rsidRPr="00A05615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называть характерные, существенные признаки исторических событий и явлений;</w:t>
      </w:r>
    </w:p>
    <w:p w:rsidR="00FE4133" w:rsidRPr="00A05615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раскрывать смысл, значение важнейших исторических понятий с опорой на схему, ключевые слова;</w:t>
      </w:r>
    </w:p>
    <w:p w:rsidR="00FE4133" w:rsidRPr="00A05615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сравнивать после предварительного анализа исторические события и явления, определять в них общее и различия;</w:t>
      </w:r>
    </w:p>
    <w:p w:rsidR="00FE4133" w:rsidRPr="00A05615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 xml:space="preserve">устанавливать причинно-следственные связи при изучении исторических событий; </w:t>
      </w:r>
    </w:p>
    <w:p w:rsidR="00FE4133" w:rsidRPr="00A05615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lastRenderedPageBreak/>
        <w:t>с помощью педагога или самостоятельно формулировать обобщения и выводы;</w:t>
      </w:r>
    </w:p>
    <w:p w:rsidR="00A05615" w:rsidRDefault="00A05615" w:rsidP="00755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3B8" w:rsidRDefault="007553B8" w:rsidP="00755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="00153084" w:rsidRPr="00A05615">
        <w:rPr>
          <w:rFonts w:ascii="Times New Roman" w:hAnsi="Times New Roman" w:cs="Times New Roman"/>
          <w:sz w:val="28"/>
          <w:szCs w:val="28"/>
        </w:rPr>
        <w:t>базовыми исследовательскими</w:t>
      </w:r>
      <w:r w:rsidRPr="00A05615">
        <w:rPr>
          <w:rFonts w:ascii="Times New Roman" w:hAnsi="Times New Roman" w:cs="Times New Roman"/>
          <w:sz w:val="28"/>
          <w:szCs w:val="28"/>
        </w:rPr>
        <w:t xml:space="preserve"> действиями как частью   познавательных универсальных учебных действий:</w:t>
      </w:r>
    </w:p>
    <w:p w:rsidR="00BF1359" w:rsidRPr="00A05615" w:rsidRDefault="00BF1359" w:rsidP="00755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с помощью педагога познавательную задачу;</w:t>
      </w:r>
    </w:p>
    <w:p w:rsidR="00153084" w:rsidRPr="00A05615" w:rsidRDefault="00153084" w:rsidP="0015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соотносить с опорой на алгоритм учебных действий единичные исторические факты и общие явления;</w:t>
      </w:r>
    </w:p>
    <w:p w:rsidR="00153084" w:rsidRPr="00A05615" w:rsidRDefault="00153084" w:rsidP="0015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 xml:space="preserve">использовать вопросы как </w:t>
      </w:r>
      <w:r w:rsidR="001B77B7">
        <w:rPr>
          <w:rFonts w:ascii="Times New Roman" w:hAnsi="Times New Roman" w:cs="Times New Roman"/>
          <w:sz w:val="28"/>
          <w:szCs w:val="28"/>
        </w:rPr>
        <w:t xml:space="preserve">исследовательский </w:t>
      </w:r>
      <w:r w:rsidRPr="00A05615">
        <w:rPr>
          <w:rFonts w:ascii="Times New Roman" w:hAnsi="Times New Roman" w:cs="Times New Roman"/>
          <w:sz w:val="28"/>
          <w:szCs w:val="28"/>
        </w:rPr>
        <w:t>инструмент познания;</w:t>
      </w:r>
    </w:p>
    <w:p w:rsidR="00153084" w:rsidRDefault="00153084" w:rsidP="0015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с помощью педагога аргументировать свое мнение</w:t>
      </w:r>
      <w:r w:rsidR="001B77B7">
        <w:rPr>
          <w:rFonts w:ascii="Times New Roman" w:hAnsi="Times New Roman" w:cs="Times New Roman"/>
          <w:sz w:val="28"/>
          <w:szCs w:val="28"/>
        </w:rPr>
        <w:t>;</w:t>
      </w:r>
    </w:p>
    <w:p w:rsidR="001B77B7" w:rsidRPr="00A05615" w:rsidRDefault="001B77B7" w:rsidP="0015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алгоритм действий для решения учебных задач;</w:t>
      </w:r>
    </w:p>
    <w:p w:rsidR="00A05615" w:rsidRDefault="00A05615" w:rsidP="0015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3084" w:rsidRPr="00A05615" w:rsidRDefault="00153084" w:rsidP="0015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Овладение умением работать с информацией как частью   познавательных универсальных учебных действий:</w:t>
      </w:r>
    </w:p>
    <w:p w:rsidR="00153084" w:rsidRPr="00A05615" w:rsidRDefault="00153084" w:rsidP="0015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пользоваться словарями и другими поисковыми системами;</w:t>
      </w:r>
    </w:p>
    <w:p w:rsidR="00153084" w:rsidRPr="00A05615" w:rsidRDefault="00153084" w:rsidP="00153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с помощью педагога эффективно запоминать и систематизировать информацию.</w:t>
      </w:r>
    </w:p>
    <w:p w:rsidR="00153084" w:rsidRPr="00A05615" w:rsidRDefault="00153084" w:rsidP="00755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A05615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Овладени</w:t>
      </w:r>
      <w:r w:rsidR="00A05615" w:rsidRPr="00A05615">
        <w:rPr>
          <w:rFonts w:ascii="Times New Roman" w:hAnsi="Times New Roman" w:cs="Times New Roman"/>
          <w:sz w:val="28"/>
          <w:szCs w:val="28"/>
        </w:rPr>
        <w:t>е умением общения как частью коммуникативных</w:t>
      </w:r>
      <w:r w:rsidRPr="00A05615">
        <w:rPr>
          <w:rFonts w:ascii="Times New Roman" w:hAnsi="Times New Roman" w:cs="Times New Roman"/>
          <w:sz w:val="28"/>
          <w:szCs w:val="28"/>
        </w:rPr>
        <w:t xml:space="preserve"> универ</w:t>
      </w:r>
      <w:r w:rsidR="00A05615" w:rsidRPr="00A05615">
        <w:rPr>
          <w:rFonts w:ascii="Times New Roman" w:hAnsi="Times New Roman" w:cs="Times New Roman"/>
          <w:sz w:val="28"/>
          <w:szCs w:val="28"/>
        </w:rPr>
        <w:t>сальных учебных действий</w:t>
      </w:r>
      <w:r w:rsidRPr="00A05615">
        <w:rPr>
          <w:rFonts w:ascii="Times New Roman" w:hAnsi="Times New Roman" w:cs="Times New Roman"/>
          <w:sz w:val="28"/>
          <w:szCs w:val="28"/>
        </w:rPr>
        <w:t>:</w:t>
      </w:r>
    </w:p>
    <w:p w:rsidR="00E150F0" w:rsidRPr="00D64729" w:rsidRDefault="00E150F0" w:rsidP="00E150F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представлять особенности взаимодействия людей в исторических обществахи современном мире; </w:t>
      </w:r>
    </w:p>
    <w:p w:rsidR="00E150F0" w:rsidRPr="00D64729" w:rsidRDefault="00E150F0" w:rsidP="00E150F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участвовать в обсуждении событий и личностей прошлого; </w:t>
      </w:r>
    </w:p>
    <w:p w:rsidR="00E150F0" w:rsidRPr="00D64729" w:rsidRDefault="00E150F0" w:rsidP="00E150F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выражать и аргументировать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свою точку зрения в устном высказывании, письменном тексте;</w:t>
      </w:r>
    </w:p>
    <w:p w:rsidR="00E150F0" w:rsidRPr="00D64729" w:rsidRDefault="00E150F0" w:rsidP="00E150F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публично представлять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план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результаты выполненного исследования, проекта; </w:t>
      </w:r>
    </w:p>
    <w:p w:rsidR="00E150F0" w:rsidRPr="00D64729" w:rsidRDefault="00E150F0" w:rsidP="00E150F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осваивать и применять правила межкультурного взаимодействия в школеи социальном окружении.</w:t>
      </w:r>
    </w:p>
    <w:p w:rsidR="00A05615" w:rsidRDefault="00A05615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5615" w:rsidRPr="00A05615" w:rsidRDefault="00A05615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 xml:space="preserve">Овладение умением совместной деятельности </w:t>
      </w:r>
    </w:p>
    <w:p w:rsidR="00A05615" w:rsidRDefault="00A05615" w:rsidP="00A056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организовывать учебное сотрудничество и совместную деятельность с учителем и сверстниками;</w:t>
      </w:r>
    </w:p>
    <w:p w:rsidR="001B77B7" w:rsidRDefault="00A05615" w:rsidP="00A056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осознавать значение совместной работы как эффективного средства</w:t>
      </w:r>
      <w:r w:rsidR="001B77B7">
        <w:rPr>
          <w:rFonts w:ascii="Times New Roman" w:hAnsi="Times New Roman" w:cs="Times New Roman"/>
          <w:sz w:val="28"/>
          <w:szCs w:val="28"/>
        </w:rPr>
        <w:t xml:space="preserve"> достижения поставленных целей;</w:t>
      </w:r>
    </w:p>
    <w:p w:rsidR="00E150F0" w:rsidRPr="00D64729" w:rsidRDefault="00A05615" w:rsidP="00E150F0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 xml:space="preserve"> ра</w:t>
      </w:r>
      <w:r w:rsidR="001B77B7">
        <w:rPr>
          <w:rFonts w:ascii="Times New Roman" w:hAnsi="Times New Roman" w:cs="Times New Roman"/>
          <w:sz w:val="28"/>
          <w:szCs w:val="28"/>
        </w:rPr>
        <w:t>ботать</w:t>
      </w:r>
      <w:r w:rsidRPr="00A05615">
        <w:rPr>
          <w:rFonts w:ascii="Times New Roman" w:hAnsi="Times New Roman" w:cs="Times New Roman"/>
          <w:sz w:val="28"/>
          <w:szCs w:val="28"/>
        </w:rPr>
        <w:t xml:space="preserve"> в группе</w:t>
      </w:r>
      <w:r w:rsidR="001B77B7">
        <w:rPr>
          <w:rFonts w:ascii="Times New Roman" w:hAnsi="Times New Roman" w:cs="Times New Roman"/>
          <w:sz w:val="28"/>
          <w:szCs w:val="28"/>
        </w:rPr>
        <w:t xml:space="preserve"> и координировать свои действия с другими членами команды</w:t>
      </w:r>
      <w:r w:rsidR="00E150F0">
        <w:rPr>
          <w:rFonts w:ascii="Times New Roman" w:hAnsi="Times New Roman" w:cs="Times New Roman"/>
          <w:sz w:val="28"/>
          <w:szCs w:val="28"/>
        </w:rPr>
        <w:t xml:space="preserve">, </w:t>
      </w:r>
      <w:r w:rsidR="00E150F0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осуществля</w:t>
      </w:r>
      <w:r w:rsidR="00E150F0">
        <w:rPr>
          <w:rFonts w:ascii="Times New Roman" w:eastAsia="SchoolBookSanPin" w:hAnsi="Times New Roman" w:cs="Times New Roman"/>
          <w:position w:val="1"/>
          <w:sz w:val="28"/>
          <w:szCs w:val="28"/>
        </w:rPr>
        <w:t>я</w:t>
      </w:r>
      <w:r w:rsidR="00E150F0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совместную работу, коллективные учебные проекты по истории, в том числе ‒ на региональном материале</w:t>
      </w:r>
      <w:r w:rsidR="00BF1FD6">
        <w:rPr>
          <w:rFonts w:ascii="Times New Roman" w:eastAsia="SchoolBookSanPin" w:hAnsi="Times New Roman" w:cs="Times New Roman"/>
          <w:position w:val="1"/>
          <w:sz w:val="28"/>
          <w:szCs w:val="28"/>
        </w:rPr>
        <w:t>.</w:t>
      </w:r>
    </w:p>
    <w:p w:rsidR="00A05615" w:rsidRDefault="00A05615" w:rsidP="00A05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FD6" w:rsidRPr="00A05615" w:rsidRDefault="00FE4133" w:rsidP="00A05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="00A05615">
        <w:rPr>
          <w:rFonts w:ascii="Times New Roman" w:hAnsi="Times New Roman" w:cs="Times New Roman"/>
          <w:sz w:val="28"/>
          <w:szCs w:val="28"/>
        </w:rPr>
        <w:t xml:space="preserve">умениями в части регулятивных универсальных учебных </w:t>
      </w:r>
      <w:r w:rsidR="00A05615" w:rsidRPr="00A05615">
        <w:rPr>
          <w:rFonts w:ascii="Times New Roman" w:hAnsi="Times New Roman" w:cs="Times New Roman"/>
          <w:sz w:val="28"/>
          <w:szCs w:val="28"/>
        </w:rPr>
        <w:t>действий</w:t>
      </w:r>
      <w:r w:rsidRPr="00A05615">
        <w:rPr>
          <w:rFonts w:ascii="Times New Roman" w:hAnsi="Times New Roman" w:cs="Times New Roman"/>
          <w:sz w:val="28"/>
          <w:szCs w:val="28"/>
        </w:rPr>
        <w:t>:</w:t>
      </w:r>
    </w:p>
    <w:p w:rsidR="00BF1FD6" w:rsidRPr="00D64729" w:rsidRDefault="00BF1FD6" w:rsidP="00BF1FD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действийи определение способа решения);</w:t>
      </w:r>
    </w:p>
    <w:p w:rsidR="00BF1FD6" w:rsidRPr="00D64729" w:rsidRDefault="00BF1FD6" w:rsidP="00BF1FD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владеть приёмами самоконтроля ‒ осуществление самоконтроля, рефлексиии самооценки полученных результатов;</w:t>
      </w:r>
    </w:p>
    <w:p w:rsidR="00BF1FD6" w:rsidRPr="00D64729" w:rsidRDefault="00BF1FD6" w:rsidP="00BF1FD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вносить коррективы в свою работу с учётом установленных ошибок, возникших трудностей.</w:t>
      </w:r>
    </w:p>
    <w:p w:rsidR="00BF1FD6" w:rsidRPr="00A05615" w:rsidRDefault="00BF1FD6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26B" w:rsidRDefault="0040526B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умениями в сфере эмоционального интеллекта, понимания себя и других:</w:t>
      </w:r>
    </w:p>
    <w:p w:rsidR="0040526B" w:rsidRDefault="0040526B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выявлять на примерах исторических ситуаций роль эмоций в отношениях между людьми;</w:t>
      </w:r>
    </w:p>
    <w:p w:rsidR="0040526B" w:rsidRDefault="0040526B" w:rsidP="00405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40526B" w:rsidRPr="00A05615" w:rsidRDefault="0040526B" w:rsidP="00405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регул</w:t>
      </w:r>
      <w:r>
        <w:rPr>
          <w:rFonts w:ascii="Times New Roman" w:hAnsi="Times New Roman" w:cs="Times New Roman"/>
          <w:sz w:val="28"/>
          <w:szCs w:val="28"/>
        </w:rPr>
        <w:t>ировать способ выражения эмоций;</w:t>
      </w:r>
    </w:p>
    <w:p w:rsidR="0040526B" w:rsidRDefault="0040526B" w:rsidP="00405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15">
        <w:rPr>
          <w:rFonts w:ascii="Times New Roman" w:hAnsi="Times New Roman" w:cs="Times New Roman"/>
          <w:sz w:val="28"/>
          <w:szCs w:val="28"/>
        </w:rPr>
        <w:t>уметь признавать свое право на ошибку и такое же право другого.</w:t>
      </w:r>
    </w:p>
    <w:p w:rsidR="0040526B" w:rsidRPr="00A05615" w:rsidRDefault="0040526B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BF1359" w:rsidRDefault="00735092" w:rsidP="00093FE9">
      <w:pPr>
        <w:pStyle w:val="3"/>
        <w:spacing w:before="160" w:after="120"/>
        <w:jc w:val="left"/>
        <w:rPr>
          <w:rFonts w:cs="Times New Roman"/>
          <w:bCs/>
          <w:szCs w:val="28"/>
        </w:rPr>
      </w:pPr>
      <w:bookmarkStart w:id="30" w:name="_Toc96177174"/>
      <w:bookmarkStart w:id="31" w:name="_Toc101176164"/>
      <w:bookmarkStart w:id="32" w:name="_Toc154698952"/>
      <w:r w:rsidRPr="00BF1359">
        <w:rPr>
          <w:rFonts w:cs="Times New Roman"/>
          <w:bCs/>
          <w:szCs w:val="28"/>
        </w:rPr>
        <w:t>ПРЕДМЕТНЫЕ РЕЗУЛЬТАТЫ</w:t>
      </w:r>
      <w:bookmarkEnd w:id="30"/>
      <w:bookmarkEnd w:id="31"/>
      <w:bookmarkEnd w:id="32"/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 xml:space="preserve">Результаты освоения обучающимися программы учебного предмета «История» предполагают, что у обучающегося </w:t>
      </w:r>
      <w:r w:rsidR="00C564F0"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FE4133">
        <w:rPr>
          <w:rFonts w:ascii="Times New Roman" w:hAnsi="Times New Roman" w:cs="Times New Roman"/>
          <w:sz w:val="28"/>
          <w:szCs w:val="28"/>
        </w:rPr>
        <w:t>сформированы умения: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 и процессов, используя «ленту времени»;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выявлять особенности развития культуры, быта и нравов народов в различные исторические эпохи;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использовать исторические понятия для решения учебных и практических задач;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рассказывать об исторических событиях, явлениях, процессах истории родного края, истории России и мировой истории и их участниках на основе самостоятельно составленного плана либо под руководством педагог</w:t>
      </w:r>
      <w:r w:rsidR="00BF1FD6">
        <w:rPr>
          <w:rFonts w:ascii="Times New Roman" w:hAnsi="Times New Roman" w:cs="Times New Roman"/>
          <w:sz w:val="28"/>
          <w:szCs w:val="28"/>
        </w:rPr>
        <w:t>а</w:t>
      </w:r>
      <w:r w:rsidRPr="00FE4133">
        <w:rPr>
          <w:rFonts w:ascii="Times New Roman" w:hAnsi="Times New Roman" w:cs="Times New Roman"/>
          <w:sz w:val="28"/>
          <w:szCs w:val="28"/>
        </w:rPr>
        <w:t>, демонстрируя понимание исторических явлений, процессов и знание необходимых фактов, дат, исторических понятий;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выявлять существенные черты и характерные признаки исторических событий, явлений, процессов, используя алгоритм учебных действий;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под руководством педагога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 (Февральская и Октябрьская революции 1917 г., Великая Отечественная война, распад СССР, сложные 1990-е годы, возрождение страны с 2000-х годов, воссоединение Крыма с Россией 2014 года); характеризовать итоги и историческое значение событий;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сравнивать по алгоритму, схеме исторические события, явления, процессы в различные исторические эпохи;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lastRenderedPageBreak/>
        <w:t>различать основные типы исторических источников: письменные, вещественные, аудиовизуальные;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находить и критически анализировать по алгоритму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читать и анализировать историческую карту/схему; характеризовать на основе анализа исторической карты/схемы исторические события, явления, процессы; сопоставлять информацию, представленную на исторической карте/схеме, с информацией из других источников;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анализировать текстовые, визуальные источники исторической информации; представлять историческую информацию под руководством учителя в форме таблиц, схем, диаграмм;</w:t>
      </w: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информации;</w:t>
      </w:r>
    </w:p>
    <w:p w:rsid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33">
        <w:rPr>
          <w:rFonts w:ascii="Times New Roman" w:hAnsi="Times New Roman" w:cs="Times New Roman"/>
          <w:sz w:val="28"/>
          <w:szCs w:val="28"/>
        </w:rP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</w:t>
      </w:r>
    </w:p>
    <w:p w:rsidR="00DB10E9" w:rsidRDefault="00DB10E9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Положения ФГОС ООО развёрнуты и структурированы в программепо истории в виде планируемых результатов, относящихся к ключевым компонентам познавательной деятельности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обучающихся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 изучении истории,от работы с хронологией и историческими фактами до применения знанийв общении, социальной практике.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bCs/>
          <w:position w:val="1"/>
          <w:sz w:val="28"/>
          <w:szCs w:val="28"/>
        </w:rPr>
        <w:t xml:space="preserve">Предметные результаты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изучения учебного предмета «История» включают: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 целостные представления об историческом пути человечества, разных народов и государств; о преемственности исторических эпох; о месте и роли Россиив мировой истории;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 базовые знания об основных этапах и ключевых событиях отечественнойи всемирной истории;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 способность применять понятийный аппарат исторического знанияи приемы исторического анализа для раскрытия сущности и значения событийи явлений прошлого и современности;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 умение работать с основными видами современных источников исторической информации (учебник, научно-популярная литература, ресурсы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информационно-телекоммуникационной сети «Интернет»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 другие), оценивая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их информационные особенности и достоверность с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 xml:space="preserve">применением метапредметного подхода; 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способность представлять описание (устное или письменное) событий, явлений, процессов истории родного края, истории России и мировой историии их участников, основанное на знании исторических фактов, дат, понятий;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способность применять исторические знания как основу диалогав поликультурной среде, взаимодействовать с людьми другой культуры,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национальной и религиозной принадлежности на основе ценностей современного российского общества;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осознание необходимости сохранения исторических и культурных памятников своей страны и мира;</w:t>
      </w:r>
    </w:p>
    <w:p w:rsidR="00DB10E9" w:rsidRPr="00D64729" w:rsidRDefault="006B38F3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понимание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взаимосвязи событий, явлений, процессов прошлогос важнейшими событиями ХХ ‒ начала 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XXI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Достижение предметных результатов может быть обеспечено в том числе введением отдельного учебного модуля «Введение в Новейшую историю России»</w:t>
      </w:r>
      <w:r w:rsidR="006B38F3">
        <w:rPr>
          <w:rFonts w:ascii="Times New Roman" w:eastAsia="SchoolBookSanPin" w:hAnsi="Times New Roman" w:cs="Times New Roman"/>
          <w:sz w:val="28"/>
          <w:szCs w:val="28"/>
        </w:rPr>
        <w:t>.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Изучение данного модуля призвано сформировать базу для овладения знаниями об основных этапах и ключевых событиях истории России Новейшего времени (Российская революция 1917-1922 гг., Великая Отечественная война 1941-1945 гг., распад СССР, возрождение страны с 2000-х гг., воссоединение Крыма с Россией в 2014 г.).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хронологии, работа с хронологией: указывать хронологические рамки и периоды ключевых процессов, даты важнейших событий отечественнойи всеобщей истории, соотносить год с веком, устанавливать последовательностьи длительность исторических событий;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работа с исторической картой (картами, размещенными в учебниках, атласах, на электронных носителях и других): читать историческую картус использованием легенд</w:t>
      </w:r>
      <w:r w:rsidR="006B38F3">
        <w:rPr>
          <w:rFonts w:ascii="Times New Roman" w:eastAsia="SchoolBookSanPin" w:hAnsi="Times New Roman" w:cs="Times New Roman"/>
          <w:sz w:val="28"/>
          <w:szCs w:val="28"/>
        </w:rPr>
        <w:t>ы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работа с историческими источниками (фрагментами аутентичных источников): проводить поиск необходимой информации в одном или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суждениеоб информационной (художественной) ценности источника;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описание (реконструкция): рассказывать (устно или письменно)об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анализ, объяснение: различать факт (событие) и его описание(факт источника, факт историка), соотносить единичные исторические фактыи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работа с версиями, оценками: приводить оценки исторических событийи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предложенномуили самостоятельно составленному плану);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историии культуры.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OfficinaSansBoldITC" w:hAnsi="Times New Roman" w:cs="Times New Roman"/>
          <w:b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DB10E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 xml:space="preserve">5–9 классах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представленыв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обучающихся</w:t>
      </w:r>
      <w:r w:rsidR="006B38F3">
        <w:rPr>
          <w:rFonts w:ascii="Times New Roman" w:eastAsia="SchoolBookSanPin" w:hAnsi="Times New Roman" w:cs="Times New Roman"/>
          <w:sz w:val="28"/>
          <w:szCs w:val="28"/>
        </w:rPr>
        <w:t xml:space="preserve"> с ЗПР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. Данные ниже результаты формируются в работе с комплексом учебных пособий ‒ учебниками, настенными и электронными картами и атласами, хрестоматиямии другими. </w:t>
      </w:r>
    </w:p>
    <w:p w:rsidR="009A6359" w:rsidRPr="00D64729" w:rsidRDefault="009A635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5 классе.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хронологии, работа с хронологией: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объяснять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смысл основных хронологических понятий (век, тысячелетие,до нашей эры, наша эра);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называть даты важнейших событий истории Древнего мира, по дате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после предварительного анализа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устанавливать принадлежность события к веку,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тысячелетию;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определять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после предварительного анализа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длительность и последовательность событий, периодов истории Древнего мира, вести счёт лет до нашей эры и нашей эры.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Знание исторических фактов, работа с фактами: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указывать (называть) место, обстоятельства, участников, результаты важнейших событий истории Древнего мира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источник знаний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группировать, систематизировать факты по заданному признаку.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исторической картой: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устанавливать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 основе картографических сведений связь между условиями среды обитания людей и их занятиями.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историческими источниками: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различать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источник знаний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памятники культуры изучаемой эпохи и источники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, созданныев последующие эпохи, приводить примеры;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</w:t>
      </w:r>
      <w:r w:rsidR="00B07127">
        <w:rPr>
          <w:rFonts w:ascii="Times New Roman" w:eastAsia="SchoolBookSanPin" w:hAnsi="Times New Roman" w:cs="Times New Roman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смысл (главную идею) высказывания, изображения.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Историческое описание (реконструкция):</w:t>
      </w:r>
    </w:p>
    <w:p w:rsidR="00DB10E9" w:rsidRPr="00D64729" w:rsidRDefault="00B07127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Х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арактеризовать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план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условия жизни людей в древности;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рассказывать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план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 значительных событиях древней истории, их участниках;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рассказывать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план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 исторических личностях Древнего мира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(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ключевых моментах их биографии, роли в исторических событиях);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давать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план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краткое описание памятников культуры эпохи первобытностии древнейших цивилизаций.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Анализ, объяснение исторических событий, явлений: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раскрывать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после предварительного анализа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существенные черты государственного устройства древних обществ, положения основных групп населения, религиозных верований людейв древности;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сравнивать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исторические явления, определять их общие черты;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иллюстрировать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источник знаний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общие явления, черты конкретными примерами;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объяснять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учителя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причины и следствия важнейших событий древней истории.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излагать оценки наиболее значительных событий и личностей древней истории, приводимые в учебной литературе;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Применение исторических знаний:</w:t>
      </w:r>
    </w:p>
    <w:p w:rsidR="00DB10E9" w:rsidRPr="00D64729" w:rsidRDefault="00B07127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аскрывать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значение памятников древней истории и культуры, необходимость сохранения их в современном мире;</w:t>
      </w:r>
    </w:p>
    <w:p w:rsidR="00DB10E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выполнять </w:t>
      </w:r>
      <w:r w:rsidR="00B07127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учебные проекты по истории Первобытности и Древнего мира(в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9A6359" w:rsidRPr="00D64729" w:rsidRDefault="009A635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6 классе.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хронологии, работа с хронологией: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называть даты важнейших событий Средневековья, определять</w:t>
      </w:r>
      <w:r w:rsidR="009A635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их принадлежность к веку, историческому периоду;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называть этапы отечественной и всеобщей истории Средних веков,их хронологические рамки (периоды Средневековья, этапы становления и развития Русского государства);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устанавливать</w:t>
      </w:r>
      <w:r w:rsidR="009A6359">
        <w:rPr>
          <w:rFonts w:ascii="Times New Roman" w:eastAsia="SchoolBookSanPin" w:hAnsi="Times New Roman" w:cs="Times New Roman"/>
          <w:sz w:val="28"/>
          <w:szCs w:val="28"/>
        </w:rPr>
        <w:t xml:space="preserve"> используя «ленту времени»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длительность и синхронность событий истории Русии всеобщей истории.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исторических фактов, работа с фактами: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указывать (называть)</w:t>
      </w:r>
      <w:r w:rsidR="009A635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зрительную наглядность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место, обстоятельства, участников, результаты важнейших событий отечественной и всеобщей истории эпохи Средневековья;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группировать, систематизировать </w:t>
      </w:r>
      <w:r w:rsidR="009A635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факты по заданному признаку (составление систематических таблиц).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исторической картой: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извлекать</w:t>
      </w:r>
      <w:r w:rsidR="009A635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из карты информацию о территории, экономических и культурных центрах Руси и других государств вСредние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историческими источниками:</w:t>
      </w:r>
    </w:p>
    <w:p w:rsidR="00DB10E9" w:rsidRPr="00D64729" w:rsidRDefault="009A635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р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азличать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алгоритм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характеризовать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>с опорой на план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авторство, время, место создания источника;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выделять 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находить в визуальном источнике и вещественном памятнике ключевые символы, образы;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характеризовать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план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позицию автора письменного и визуального исторического источника.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Историческое описание (реконструкция):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рассказывать 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план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 ключевых событиях отечественной и всеобщей историив эпоху Средневековья, их участниках;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составлять 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источник знаний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рассказывать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план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об образе жизни различных групп населения в средневековых обществах на Руси и в других странах;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представлять</w:t>
      </w:r>
      <w:r w:rsidR="004C7D13">
        <w:rPr>
          <w:rFonts w:ascii="Times New Roman" w:eastAsia="SchoolBookSanPin" w:hAnsi="Times New Roman" w:cs="Times New Roman"/>
          <w:sz w:val="28"/>
          <w:szCs w:val="28"/>
        </w:rPr>
        <w:t xml:space="preserve"> с опорой на текст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описание памятников материальной и художественной культуры изучаемой эпохи.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Анализ, объяснение исторических событий, явлений: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раскрывать 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существенные черты экономических и социальных отношенийи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объяснять 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текст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причины и следствия важнейших событий отечественнойи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проводить синхронизацию и сопоставление однотипных событий и процессов отечественной и всеобщей истории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(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по предложенному плану), выделять черты сходства и различия.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излагать оценки событий и личностей эпохи Средневековья, приводимыев учебной и научно-популярной литературе, объяснять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, на каких фактахони основаны;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Применение исторических знаний: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DB10E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выполнять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учебные проекты по истории Средних веков (в том числена региональном материале).</w:t>
      </w:r>
    </w:p>
    <w:p w:rsidR="004C7D13" w:rsidRPr="00D64729" w:rsidRDefault="004C7D13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7 классе.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хронологии, работа с хронологией: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называть 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источник знаний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этапы отечественной и всеобщей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истории Нового времени,их хронологические рамки;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локализовать </w:t>
      </w:r>
      <w:r w:rsidR="004C7D13">
        <w:rPr>
          <w:rFonts w:ascii="Times New Roman" w:eastAsia="SchoolBookSanPin" w:hAnsi="Times New Roman" w:cs="Times New Roman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во времени ключевые события отечественной 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вв., определять их принадлежность к части века (половина, треть, четверть);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устанавливать </w:t>
      </w:r>
      <w:r w:rsidR="004C7D13">
        <w:rPr>
          <w:rFonts w:ascii="Times New Roman" w:eastAsia="SchoolBookSanPin" w:hAnsi="Times New Roman" w:cs="Times New Roman"/>
          <w:sz w:val="28"/>
          <w:szCs w:val="28"/>
        </w:rPr>
        <w:t xml:space="preserve">с опорой на алгоритм учебных действий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синхронность событий отечественной 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вв.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Знание исторических фактов, работа с фактами: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указывать (называть) место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источник знаний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, обстоятельства, участников, результаты важнейших событий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группировать, систематизировать</w:t>
      </w:r>
      <w:r w:rsidR="004C7D1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факты по заданному признаку (группировка событий по их принадлежности к историческим процессам, составление таблиц, схем).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исторической картой: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устанавливать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алгоритм на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историческими источниками: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 виды письменных исторических источников (официальные, личные, литературные и другие);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характеризовать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план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обстоятельства и цель создания источника, раскрыватьего информационную ценность;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проводить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план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поиск информации в тексте письменного источника, визуальныхи вещественных памятниках эпохи;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сопоставлять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алгоритм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 систематизировать информацию из нескольких однотипных источников.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Историческое описание (реконструкция):</w:t>
      </w:r>
    </w:p>
    <w:p w:rsidR="00DB10E9" w:rsidRPr="00D64729" w:rsidRDefault="007A06DC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ассказывать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план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о ключевых событиях отечественной и всеобщей истории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вв., их участниках;</w:t>
      </w:r>
    </w:p>
    <w:p w:rsidR="00DB10E9" w:rsidRPr="00D64729" w:rsidRDefault="007A06DC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оставлять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текст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краткую характеристику известных персоналий отечественнойи всеобщей истории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 (ключевые факты биографии, личные качества, деятельность);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рассказывать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план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 образе жизни различных групп населения в России и других странах в раннее Новое время;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представлять описание памятников материальной и художественной культуры изучаемой эпохи.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Анализ, объяснение исторических событий, явлений:</w:t>
      </w:r>
    </w:p>
    <w:p w:rsidR="00DB10E9" w:rsidRPr="00D64729" w:rsidRDefault="007A06DC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аскрывать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существенные черты экономического, социальногои политического развития России и других стран в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вв., европейской реформации, новых веяний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 духовной жизни общества, культуре, революций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 в европейских странах;</w:t>
      </w:r>
    </w:p>
    <w:p w:rsidR="00DB10E9" w:rsidRPr="00D64729" w:rsidRDefault="007A06DC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бъяснять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смысл ключевых понятий,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B10E9" w:rsidRPr="00D64729" w:rsidRDefault="007A06DC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бъяснять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причины и следствия важнейших событий отечественнойи всеобщей истории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проводить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>после предварительного анализа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сопоставление однотипных событий и процессов отечественнойи всеобщей истории (раскрывать повторяющиеся черты исторических ситуаций,выделять черты сходства и различия).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излагать альтернативные оценки событий и личностей отечественнойи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вв., представленные в учебной литературе; объяснять, на чем основываются отдельные мнения;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выражать отношение к деятельности исторических личностей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вв.с учётом обстоятельств изучаемой эпохи и в современной шкале ценностей.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Применение исторических знаний: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раскрывать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текст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 примере перехода от средневекового общества к обществу Нового времени, как меняются со сменой исторических эпох представления людейо мире, системы общественных ценностей;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объяснять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значение памятников истории и культуры России и других стран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 для времени, когда они появились, и для современного общества;</w:t>
      </w:r>
    </w:p>
    <w:p w:rsidR="00DB10E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выполнять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учебные проекты по отечественной и всеобщей истории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‒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 (в том числе на региональном материале).</w:t>
      </w:r>
    </w:p>
    <w:p w:rsidR="007A06DC" w:rsidRPr="00D64729" w:rsidRDefault="007A06DC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8 классе.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хронологии, работа с хронологией: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называть даты важнейших событий отечественной и всеобщей истории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 определять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алгоритм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их принадлежность к историческому периоду, этапу;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устанавливать </w:t>
      </w:r>
      <w:r w:rsidR="007A06DC">
        <w:rPr>
          <w:rFonts w:ascii="Times New Roman" w:eastAsia="SchoolBookSanPin" w:hAnsi="Times New Roman" w:cs="Times New Roman"/>
          <w:sz w:val="28"/>
          <w:szCs w:val="28"/>
        </w:rPr>
        <w:t xml:space="preserve">с опорой на текст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синхронность событий отечественной 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исторических фактов, работа с фактами: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указывать (называть) место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источник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, обстоятельства, участников, результаты важнейших событий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группировать, систематизировать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после предварительного анализа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факты по заданному признаку(по принадлежности к историческим процессам и другим), составлять систематические таблицы, схемы.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Работа с исторической картой: 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выявлять </w:t>
      </w:r>
      <w:r w:rsidR="007A06DC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текст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 показывать на карте изменения, произошедшие в результате значительных социально-экономических 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 xml:space="preserve">политических событий и процессов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историческими источниками:</w:t>
      </w:r>
    </w:p>
    <w:p w:rsidR="00DB10E9" w:rsidRPr="00D64729" w:rsidRDefault="007A06DC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азличать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алгоритм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B10E9" w:rsidRPr="00D64729" w:rsidRDefault="007A06DC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о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бъяснятьназначение исторического источника, раскрыватьего информационную ценность;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из взаимодополняющих письменных, визуальных и вещественных источников.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Историческое описание (реконструкция):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рассказывать о ключевых событиях отечественной и всеобщей истории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 их участниках;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на основе информации учебникаи дополнительных материалов;</w:t>
      </w:r>
    </w:p>
    <w:p w:rsidR="00A15034" w:rsidRPr="00D64729" w:rsidRDefault="00DB10E9" w:rsidP="00A15034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составлять описание образа жизни различных групп населения в Россиии других странах в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</w:t>
      </w:r>
      <w:r w:rsidR="00A15034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 основе информации учебникаи дополнительных материалов;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представлять 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план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описание памятников материальной и художественной культуры изучаемой эпохи (в виде сообщения, аннотации).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Анализ, объяснение исторических событий, явлений:</w:t>
      </w:r>
    </w:p>
    <w:p w:rsidR="00DB10E9" w:rsidRPr="00D64729" w:rsidRDefault="00A15034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р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аскрывать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на основе информации учебникаи дополнительных материаловсущественные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черты экономического, социальногои политического развития России и других стран в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 изменений, происшедших в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внешней политики Российской империи в системе международных отношений рассматриваемого периода;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объяснять</w:t>
      </w:r>
      <w:r w:rsidR="00A15034">
        <w:rPr>
          <w:rFonts w:ascii="Times New Roman" w:eastAsia="SchoolBookSanPin" w:hAnsi="Times New Roman" w:cs="Times New Roman"/>
          <w:sz w:val="28"/>
          <w:szCs w:val="28"/>
        </w:rPr>
        <w:t xml:space="preserve"> после предварительного анализа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объяснять </w:t>
      </w:r>
      <w:r w:rsidR="00A15034">
        <w:rPr>
          <w:rFonts w:ascii="Times New Roman" w:eastAsia="SchoolBookSanPin" w:hAnsi="Times New Roman" w:cs="Times New Roman"/>
          <w:sz w:val="28"/>
          <w:szCs w:val="28"/>
        </w:rPr>
        <w:t>после предварительного анализа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причины и следствия важнейших событий отечественнойи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(выявлять в историческом тексте сужденияо причинах и следствиях событий, систематизировать объяснение причини следствий событий, представленное в нескольких текстах);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проводить </w:t>
      </w:r>
      <w:r w:rsidR="00A15034">
        <w:rPr>
          <w:rFonts w:ascii="Times New Roman" w:eastAsia="SchoolBookSanPin" w:hAnsi="Times New Roman" w:cs="Times New Roman"/>
          <w:sz w:val="28"/>
          <w:szCs w:val="28"/>
        </w:rPr>
        <w:t xml:space="preserve">с опорой на текст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сопоставление однотипных событий и процессов отечественнойи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B10E9" w:rsidRPr="00D64729" w:rsidRDefault="00A15034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А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</w:rPr>
        <w:t>нализировать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с помощью педагога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высказывания историков по спорным вопросам отечественной и всеобщей истории 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(выявлять обсуждаемую </w:t>
      </w:r>
      <w:r w:rsidR="00DB10E9" w:rsidRPr="00D64729">
        <w:rPr>
          <w:rFonts w:ascii="Times New Roman" w:eastAsia="SchoolBookSanPin" w:hAnsi="Times New Roman" w:cs="Times New Roman"/>
          <w:sz w:val="28"/>
          <w:szCs w:val="28"/>
        </w:rPr>
        <w:lastRenderedPageBreak/>
        <w:t>проблему, мнение автора, приводимые аргументы, оценивать степень их убедительности);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различать в описаниях событий и личностей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Применение исторических знаний: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раскрывать (объяснять)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, как сочетались в памятниках культуры России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европейские влияния и национальные традиции, показывать на примерах;</w:t>
      </w:r>
    </w:p>
    <w:p w:rsidR="00DB10E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выполнять 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учебные проекты по отечественной и всеобщей истории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XVIII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(в том числе на региональном материале).</w:t>
      </w:r>
    </w:p>
    <w:p w:rsidR="00A15034" w:rsidRPr="00D64729" w:rsidRDefault="00A15034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D64729">
        <w:rPr>
          <w:rFonts w:ascii="Times New Roman" w:eastAsia="OfficinaSansBoldITC" w:hAnsi="Times New Roman" w:cs="Times New Roman"/>
          <w:sz w:val="28"/>
          <w:szCs w:val="28"/>
        </w:rPr>
        <w:t xml:space="preserve">Предметные результаты изучения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в </w:t>
      </w:r>
      <w:r w:rsidRPr="00D64729">
        <w:rPr>
          <w:rFonts w:ascii="Times New Roman" w:eastAsia="SchoolBookSanPin" w:hAnsi="Times New Roman" w:cs="Times New Roman"/>
          <w:bCs/>
          <w:sz w:val="28"/>
          <w:szCs w:val="28"/>
        </w:rPr>
        <w:t>9 классе.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хронологии, работа с хронологией: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 выделять 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источник знаний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этапы (периоды)в развитии ключевых событий и процессов;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выявлять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синхронность (асинхронность) исторических процессов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определять последовательность событий отечественной и всеобщей истории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 на основе анализа причинно-следственных связей.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Знание исторических фактов, работа с фактами:</w:t>
      </w:r>
    </w:p>
    <w:p w:rsidR="00DB10E9" w:rsidRPr="00D64729" w:rsidRDefault="00A15034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Х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арактеризовать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алгоритм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место, обстоятельства, участников, результаты важнейших событий отечественной и всеобщей истории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группировать, систематизировать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алгоритм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 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исторической картой:</w:t>
      </w:r>
    </w:p>
    <w:p w:rsidR="00DB10E9" w:rsidRPr="00D64729" w:rsidRDefault="00A15034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В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ыявлять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источник знаний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Работа с историческими источниками: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представлять в дополнение к известным ранее видам письменных источников следующие материалы: произведения общественной мысли, газетную публицистику, программы политических партий, статистические данные и другие;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определять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алгоритм учебных действий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тип и вид источника (письменного, визуального);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 xml:space="preserve">выявлять 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>с опорой на алгоритм учебных действий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принадлежность источника определенному лицу, социальной группе, общественному течению и другим;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извлекать, сопоставлять и систематизировать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алгоритм учебных действий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информацию о событиях отечественной 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из разных письменных, визуальных и вещественных источников;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различать</w:t>
      </w:r>
      <w:r w:rsidR="00A150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помощью педагога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 тексте письменных источников факты и интерпретации событий прошлого.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Историческое описание (реконструкция):</w:t>
      </w:r>
    </w:p>
    <w:p w:rsidR="00DB10E9" w:rsidRPr="00D64729" w:rsidRDefault="004D4DEE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П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редставлять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план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развернутый рассказ о ключевых событиях отечественнойи всеобщей истории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DB10E9" w:rsidRPr="00D64729" w:rsidRDefault="004D4DEE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оставлять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план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развернутую характеристику исторических личностей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с описанием и оценкой их деятельности (сообщение, презентация, эссе);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составлять </w:t>
      </w:r>
      <w:r w:rsidR="004D4DEE">
        <w:rPr>
          <w:rFonts w:ascii="Times New Roman" w:eastAsia="SchoolBookSanPin" w:hAnsi="Times New Roman" w:cs="Times New Roman"/>
          <w:sz w:val="28"/>
          <w:szCs w:val="28"/>
        </w:rPr>
        <w:t xml:space="preserve">с опорой на учебник </w:t>
      </w:r>
      <w:r w:rsidR="004D4DEE" w:rsidRPr="00D64729">
        <w:rPr>
          <w:rFonts w:ascii="Times New Roman" w:eastAsia="SchoolBookSanPin" w:hAnsi="Times New Roman" w:cs="Times New Roman"/>
          <w:sz w:val="28"/>
          <w:szCs w:val="28"/>
        </w:rPr>
        <w:t xml:space="preserve">описание 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образа жизни различных групп населения в Россиии других странах в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‒ начале </w:t>
      </w:r>
      <w:r w:rsidRPr="00D64729">
        <w:rPr>
          <w:rFonts w:ascii="Times New Roman" w:eastAsia="SchoolBookSanPin" w:hAnsi="Times New Roman" w:cs="Times New Roman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sz w:val="28"/>
          <w:szCs w:val="28"/>
        </w:rPr>
        <w:t xml:space="preserve"> в., показывая изменения, происшедшиев течение рассматриваемого периода;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техническихи художественных приемов и другое.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Анализ, объяснение исторических событий, явлений:</w:t>
      </w:r>
    </w:p>
    <w:p w:rsidR="00DB10E9" w:rsidRPr="00D64729" w:rsidRDefault="004D4DEE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аскрывать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опорой на источник знаний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существенные черты экономического, социальногои политического развития России и других стран в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начале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в.,процессов модернизации в мире и России, масштабных социальных движенийи революций в рассматриваемый период, международных отношений рассматриваемого периода и участия в них России;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объяснять </w:t>
      </w:r>
      <w:r w:rsidR="004D4DEE">
        <w:rPr>
          <w:rFonts w:ascii="Times New Roman" w:eastAsia="SchoolBookSanPin" w:hAnsi="Times New Roman" w:cs="Times New Roman"/>
          <w:position w:val="1"/>
          <w:sz w:val="28"/>
          <w:szCs w:val="28"/>
        </w:rPr>
        <w:t>с опорой на источник знаний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смысл ключевых понятий, относящихся к данной эпохе отечественной и всеобщей истории; соотносить общие понятия и факты;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объяснять </w:t>
      </w:r>
      <w:r w:rsidR="004D4DEE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после предварительного анализа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причины и следствия важнейших событий отечественнойи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(выявлять в историческом тексте суждения о причинах и следствиях событий, систематизировать объяснение причини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проводить </w:t>
      </w:r>
      <w:r w:rsidR="004D4DEE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после предварительного анализа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сопоставление однотипных событий и процессов отечественнойи всеобщей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B10E9" w:rsidRPr="00D64729" w:rsidRDefault="004D4DEE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с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опоставлять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высказывания историков, содержащие разные мненияпо спорным вопросам отечественной и всеобщей истории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‒начала 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 объяснять, что могло лежать в их основе;</w:t>
      </w:r>
    </w:p>
    <w:p w:rsidR="00DB10E9" w:rsidRPr="00D64729" w:rsidRDefault="004D4DEE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о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ценивать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="00DB10E9"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степень убедительности предложенных точек зрения, формулировать и аргументировать свое мнение;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отношениек ним.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sz w:val="28"/>
          <w:szCs w:val="28"/>
        </w:rPr>
        <w:t>Применение исторических знаний: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ХХ в., объяснять, в чём заключалось их значение для времени их созданияи для современного общества;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выполнять </w:t>
      </w:r>
      <w:r w:rsidR="004D4DEE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учебные проекты по отечественной и всеобщей истории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ХХ в. (в том числе на региональном материале);</w:t>
      </w:r>
    </w:p>
    <w:p w:rsidR="00DB10E9" w:rsidRPr="00D64729" w:rsidRDefault="00DB10E9" w:rsidP="00DB10E9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</w:t>
      </w:r>
      <w:r w:rsidR="004D4DEE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после предварительного анализа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, в чем состоит наследие истории 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XIX</w:t>
      </w:r>
      <w:r w:rsidRPr="00D64729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DB10E9" w:rsidRPr="00FE4133" w:rsidRDefault="00DB10E9" w:rsidP="00DB1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33" w:rsidRPr="00FE4133" w:rsidRDefault="00FE4133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EBF" w:rsidRDefault="00D43EBF" w:rsidP="000D5566">
      <w:pPr>
        <w:widowControl w:val="0"/>
        <w:spacing w:after="0" w:line="240" w:lineRule="auto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>
        <w:rPr>
          <w:rFonts w:ascii="Times New Roman" w:eastAsia="OfficinaSansBoldITC" w:hAnsi="Times New Roman" w:cs="Times New Roman"/>
          <w:sz w:val="28"/>
          <w:szCs w:val="28"/>
        </w:rPr>
        <w:t xml:space="preserve">Общая характеристика учебного модуля </w:t>
      </w:r>
      <w:r>
        <w:rPr>
          <w:rFonts w:ascii="Times New Roman" w:eastAsia="OfficinaSansBoldITC" w:hAnsi="Times New Roman" w:cs="Times New Roman"/>
          <w:position w:val="1"/>
          <w:sz w:val="28"/>
          <w:szCs w:val="28"/>
        </w:rPr>
        <w:t>«Введение в Новейшую историю России».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Место учебного модуля «Введение в Новейшую историю России»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образования. Содержание учебного модуля, его воспитательный потенциал призван реализовать условия для формирования у подрастающего поколения граждан целостной картины российской истории, осмысления роли современной России в мире, важности вклада каждого народа в общую историю Отечества, позволит создать основу для овладения знаниями об основных этапах и событиях новейшей истории России на уровне среднего общего образования.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При разработке рабочей программы модуля «Введ</w:t>
      </w:r>
      <w:r w:rsidR="000D5566">
        <w:rPr>
          <w:rFonts w:ascii="Times New Roman" w:eastAsia="SchoolBookSanPin" w:hAnsi="Times New Roman" w:cs="Times New Roman"/>
          <w:sz w:val="28"/>
          <w:szCs w:val="28"/>
        </w:rPr>
        <w:t>е</w:t>
      </w:r>
      <w:r>
        <w:rPr>
          <w:rFonts w:ascii="Times New Roman" w:eastAsia="SchoolBookSanPin" w:hAnsi="Times New Roman" w:cs="Times New Roman"/>
          <w:sz w:val="28"/>
          <w:szCs w:val="28"/>
        </w:rPr>
        <w:t>ние в новейшую историю России»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– 1945 гг.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Учебный модуль «Введение в Новейшую историю России» имеет также историко-просвещенческую направленность, формируя у молодёжи способность и готовность к защите исторической правды и сохранению </w:t>
      </w:r>
      <w:r>
        <w:rPr>
          <w:rFonts w:ascii="Times New Roman" w:eastAsia="SchoolBookSanPin" w:hAnsi="Times New Roman" w:cs="Times New Roman"/>
          <w:sz w:val="28"/>
          <w:szCs w:val="28"/>
        </w:rPr>
        <w:lastRenderedPageBreak/>
        <w:t>исторической памяти, противодействию фальсификации исторических фактов</w:t>
      </w:r>
      <w:r>
        <w:rPr>
          <w:rFonts w:ascii="Times New Roman" w:eastAsia="SchoolBookSanPin" w:hAnsi="Times New Roman" w:cs="Times New Roman"/>
          <w:sz w:val="28"/>
          <w:szCs w:val="28"/>
          <w:vertAlign w:val="superscript"/>
        </w:rPr>
        <w:footnoteReference w:id="3"/>
      </w:r>
      <w:r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Программа модуля является основой планирования процесса освоения обучающимися предметного материала до 1914 г. и установлению его взаимосвязей с важнейшими событиями Новейшего периода истории России. 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>
        <w:rPr>
          <w:rFonts w:ascii="Times New Roman" w:eastAsia="OfficinaSansBoldITC" w:hAnsi="Times New Roman" w:cs="Times New Roman"/>
          <w:sz w:val="28"/>
          <w:szCs w:val="28"/>
        </w:rPr>
        <w:t xml:space="preserve">Цели изучения учебного модуля </w:t>
      </w:r>
      <w:r>
        <w:rPr>
          <w:rFonts w:ascii="Times New Roman" w:eastAsia="OfficinaSansBoldITC" w:hAnsi="Times New Roman" w:cs="Times New Roman"/>
          <w:position w:val="1"/>
          <w:sz w:val="28"/>
          <w:szCs w:val="28"/>
        </w:rPr>
        <w:t>«Введение в Новейшую историю России»: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формирование у обучающихся ориентиров для гражданской, этнонациональной, социальной, культурной самоидентификации в окружающем мире;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владение знаниями об основных этапах развития человеческого общества при особом внимании к месту и роли России во всемирно-историческом процессе;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воспитание обучающихся в духе патриотизма, гражданственности, уважения к своему Отечеству ‒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формирование у обучающихсяумений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обществе;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формирование личностной позиции обучающихся по отношению не только к прошлому, но и к настоящему родной страны.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 </w:t>
      </w:r>
      <w:r>
        <w:rPr>
          <w:rFonts w:ascii="Times New Roman" w:eastAsia="OfficinaSansBoldITC" w:hAnsi="Times New Roman" w:cs="Times New Roman"/>
          <w:sz w:val="28"/>
          <w:szCs w:val="28"/>
        </w:rPr>
        <w:t xml:space="preserve">Место и роль учебного модуля </w:t>
      </w:r>
      <w:r>
        <w:rPr>
          <w:rFonts w:ascii="Times New Roman" w:eastAsia="OfficinaSansBoldITC" w:hAnsi="Times New Roman" w:cs="Times New Roman"/>
          <w:position w:val="1"/>
          <w:sz w:val="28"/>
          <w:szCs w:val="28"/>
        </w:rPr>
        <w:t>«Введение в Новейшую историю России».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Учебный модуль «Введение в Новейшую историю России» призван обеспечивать достижение образовательных результатов при изучении истории на уровне основного общего образования.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ФГОС ООО определяет содержание и направленность учебного модуля на развитие умений обучающихся «устанавливать причинно-следственные, пространственные, временные связи исторических событий, явлений, процессов, их взаимосвязь (при наличии) с важнейшими событиями ХХ ‒ начала </w:t>
      </w:r>
      <w:r>
        <w:rPr>
          <w:rFonts w:ascii="Times New Roman" w:eastAsia="SchoolBookSanPin" w:hAnsi="Times New Roman" w:cs="Times New Roman"/>
          <w:sz w:val="28"/>
          <w:szCs w:val="28"/>
          <w:lang w:val="en-US"/>
        </w:rPr>
        <w:t>XXI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в.; характеризовать итоги и историческое значение событий».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Таким образом, согласно своему назначению учебный модуль призван познакомить обучающихся с ключевыми событиями новейшей истории России, Кроме того, при изучении региональной истории,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России, об их предпосылках </w:t>
      </w:r>
      <w:r>
        <w:rPr>
          <w:rFonts w:ascii="Times New Roman" w:eastAsia="SchoolBookSanPin" w:hAnsi="Times New Roman" w:cs="Times New Roman"/>
          <w:sz w:val="28"/>
          <w:szCs w:val="28"/>
        </w:rPr>
        <w:lastRenderedPageBreak/>
        <w:t>(истоках), главных итогах и значении.</w:t>
      </w:r>
    </w:p>
    <w:p w:rsidR="004B3600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 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Модуль «Введение в Новейшую историю России» может быть реализован в двух вариантах:</w:t>
      </w:r>
    </w:p>
    <w:p w:rsidR="00D43EBF" w:rsidRDefault="00D43EBF" w:rsidP="001A1B30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при самостоятельном планировании учителем процесса освоения обучающимисяпредметного материала до 1914 г. для установления его взаимосвязей с важнейшими событиями Новейшего периода истории России (в курсе «История России», включающем темы модуля). В этом случае предполагается, что в тематическом планировании темы, содержащиеся в Программе модуля «Введение в Новейшую историю России», даются в логической и смысловой взаимосвязи с темами, содержащимися в программе по истории. При таком варианте реализации модуля количество часов на изучение курса История России в 9 классе рекомендуется увеличить на 17 учебных часов;</w:t>
      </w:r>
    </w:p>
    <w:p w:rsidR="007E7E6E" w:rsidRPr="000D5566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в виде целостного последовательного учебного курса, изучаемого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(рекомендуемый объём – </w:t>
      </w:r>
      <w:r>
        <w:rPr>
          <w:rFonts w:ascii="Times New Roman" w:eastAsia="SchoolBookSanPin" w:hAnsi="Times New Roman" w:cs="Times New Roman"/>
          <w:position w:val="-1"/>
          <w:sz w:val="28"/>
          <w:szCs w:val="28"/>
        </w:rPr>
        <w:t>17 учебных часов).</w:t>
      </w:r>
    </w:p>
    <w:p w:rsidR="00D43EBF" w:rsidRDefault="00D43EBF" w:rsidP="00D43EBF">
      <w:pPr>
        <w:widowControl w:val="0"/>
        <w:spacing w:after="0" w:line="360" w:lineRule="auto"/>
        <w:ind w:firstLine="709"/>
        <w:jc w:val="right"/>
        <w:rPr>
          <w:rFonts w:ascii="Times New Roman" w:eastAsia="SchoolBookSanPin" w:hAnsi="Times New Roman" w:cs="Times New Roman"/>
          <w:bCs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Таблица 2 </w:t>
      </w:r>
    </w:p>
    <w:p w:rsidR="00D43EBF" w:rsidRDefault="00D43EBF" w:rsidP="00D43EBF">
      <w:pPr>
        <w:widowControl w:val="0"/>
        <w:spacing w:after="0" w:line="360" w:lineRule="auto"/>
        <w:jc w:val="center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Реализация модуля в курсе «История России» 9 класса</w:t>
      </w:r>
    </w:p>
    <w:tbl>
      <w:tblPr>
        <w:tblW w:w="10200" w:type="dxa"/>
        <w:tblInd w:w="112" w:type="dxa"/>
        <w:tblLayout w:type="fixed"/>
        <w:tblCellMar>
          <w:left w:w="113" w:type="dxa"/>
          <w:right w:w="113" w:type="dxa"/>
        </w:tblCellMar>
        <w:tblLook w:val="01E0"/>
      </w:tblPr>
      <w:tblGrid>
        <w:gridCol w:w="4534"/>
        <w:gridCol w:w="1559"/>
        <w:gridCol w:w="4107"/>
      </w:tblGrid>
      <w:tr w:rsidR="00D43EBF" w:rsidTr="00D43EBF">
        <w:trPr>
          <w:trHeight w:val="19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43EBF" w:rsidRDefault="00D43EBF">
            <w:pPr>
              <w:widowControl w:val="0"/>
              <w:spacing w:after="0" w:line="288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Программа курса «История России» (9 класс)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43EBF" w:rsidRDefault="00D43EBF">
            <w:pPr>
              <w:widowControl w:val="0"/>
              <w:spacing w:after="0" w:line="288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Примерное количество часов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43EBF" w:rsidRDefault="00D43EBF">
            <w:pPr>
              <w:widowControl w:val="0"/>
              <w:spacing w:after="0" w:line="288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Программа учебного модуля «Введение в Новейшую историю России»</w:t>
            </w:r>
          </w:p>
        </w:tc>
      </w:tr>
      <w:tr w:rsidR="00D43EBF" w:rsidTr="00D43EBF">
        <w:trPr>
          <w:trHeight w:val="19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Введение</w:t>
            </w:r>
          </w:p>
        </w:tc>
      </w:tr>
      <w:tr w:rsidR="00D43EBF" w:rsidTr="00D43EBF">
        <w:trPr>
          <w:trHeight w:val="1162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Первая российская революция 1905-1907 гг.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Российская революция </w:t>
            </w:r>
          </w:p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1917—1922 гг.</w:t>
            </w:r>
          </w:p>
        </w:tc>
      </w:tr>
      <w:tr w:rsidR="00D43EBF" w:rsidTr="00D43EBF">
        <w:trPr>
          <w:trHeight w:val="19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Отечественная война</w:t>
            </w:r>
          </w:p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 xml:space="preserve">1812 г. ‒ важнейшее событие российской и мировой истории </w:t>
            </w:r>
            <w:r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  <w:lang w:val="en-US"/>
              </w:rPr>
              <w:t>XIX</w:t>
            </w:r>
            <w:r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 xml:space="preserve"> в. Крымская война. Героическая оборона Севастополя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Великая Отечественная война 1941-1945 гг.</w:t>
            </w:r>
          </w:p>
        </w:tc>
      </w:tr>
      <w:tr w:rsidR="00D43EBF" w:rsidTr="00D43EBF">
        <w:trPr>
          <w:trHeight w:val="19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. Этнокультурный облик империи. Формирование гражданского общества и основные направления общественных движений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Распад СССР. Становление новой России (1992-1999 гг.)</w:t>
            </w:r>
          </w:p>
        </w:tc>
      </w:tr>
      <w:tr w:rsidR="00D43EBF" w:rsidTr="00D43EBF">
        <w:trPr>
          <w:trHeight w:hRule="exact" w:val="767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lastRenderedPageBreak/>
              <w:t xml:space="preserve">На пороге нового века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Возрождение страны с 2000-х гг. </w:t>
            </w:r>
          </w:p>
        </w:tc>
      </w:tr>
      <w:tr w:rsidR="00D43EBF" w:rsidTr="00D43EBF">
        <w:trPr>
          <w:trHeight w:hRule="exact" w:val="2974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Крымская война. Героическая оборона Севастополя.</w:t>
            </w:r>
          </w:p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Воссоединение</w:t>
            </w:r>
          </w:p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  <w:lang w:val="en-US"/>
              </w:rPr>
              <w:t>Крыма с Россией</w:t>
            </w:r>
          </w:p>
        </w:tc>
      </w:tr>
      <w:tr w:rsidR="00D43EBF" w:rsidTr="00D43EBF">
        <w:trPr>
          <w:trHeight w:hRule="exact" w:val="860"/>
        </w:trPr>
        <w:tc>
          <w:tcPr>
            <w:tcW w:w="45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Обобщение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288" w:lineRule="auto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Итоговое повторение</w:t>
            </w:r>
          </w:p>
        </w:tc>
      </w:tr>
    </w:tbl>
    <w:p w:rsidR="00D43EBF" w:rsidRDefault="00D43EBF" w:rsidP="00D43EBF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</w:p>
    <w:p w:rsidR="00D43EBF" w:rsidRDefault="00D43EBF" w:rsidP="00D43EBF">
      <w:pPr>
        <w:widowControl w:val="0"/>
        <w:spacing w:after="0" w:line="36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>
        <w:rPr>
          <w:rFonts w:ascii="Times New Roman" w:eastAsia="OfficinaSansBoldITC" w:hAnsi="Times New Roman" w:cs="Times New Roman"/>
          <w:sz w:val="28"/>
          <w:szCs w:val="28"/>
        </w:rPr>
        <w:t xml:space="preserve">Содержание учебного модуля </w:t>
      </w:r>
      <w:r>
        <w:rPr>
          <w:rFonts w:ascii="Times New Roman" w:eastAsia="OfficinaSansBoldITC" w:hAnsi="Times New Roman" w:cs="Times New Roman"/>
          <w:position w:val="1"/>
          <w:sz w:val="28"/>
          <w:szCs w:val="28"/>
        </w:rPr>
        <w:t>«Введение в Новейшую историю России».</w:t>
      </w:r>
    </w:p>
    <w:p w:rsidR="00D43EBF" w:rsidRDefault="00D43EBF" w:rsidP="00D43EBF">
      <w:pPr>
        <w:widowControl w:val="0"/>
        <w:spacing w:after="0" w:line="360" w:lineRule="auto"/>
        <w:ind w:firstLine="709"/>
        <w:jc w:val="right"/>
        <w:rPr>
          <w:rFonts w:ascii="Times New Roman" w:eastAsia="SchoolBookSanPin" w:hAnsi="Times New Roman" w:cs="Times New Roman"/>
          <w:bCs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Таблица 3 </w:t>
      </w:r>
    </w:p>
    <w:p w:rsidR="00D43EBF" w:rsidRDefault="00D43EBF" w:rsidP="00D43EBF">
      <w:pPr>
        <w:widowControl w:val="0"/>
        <w:spacing w:after="0" w:line="240" w:lineRule="auto"/>
        <w:jc w:val="center"/>
        <w:rPr>
          <w:rFonts w:ascii="Times New Roman" w:eastAsia="SchoolBookSanPin" w:hAnsi="Times New Roman" w:cs="Times New Roman"/>
          <w:bCs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>Структура и последовательность изучения модуля как целостного учебного курса</w:t>
      </w:r>
    </w:p>
    <w:p w:rsidR="00D43EBF" w:rsidRDefault="00D43EBF" w:rsidP="00D43EBF">
      <w:pPr>
        <w:widowControl w:val="0"/>
        <w:spacing w:after="0" w:line="240" w:lineRule="auto"/>
        <w:jc w:val="center"/>
        <w:rPr>
          <w:rFonts w:ascii="Times New Roman" w:eastAsia="SchoolBookSanPin" w:hAnsi="Times New Roman" w:cs="Times New Roman"/>
          <w:sz w:val="28"/>
          <w:szCs w:val="28"/>
        </w:rPr>
      </w:pPr>
    </w:p>
    <w:tbl>
      <w:tblPr>
        <w:tblW w:w="0" w:type="auto"/>
        <w:tblInd w:w="112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713"/>
        <w:gridCol w:w="7303"/>
        <w:gridCol w:w="1959"/>
      </w:tblGrid>
      <w:tr w:rsidR="00D43EBF" w:rsidTr="00D43EBF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№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Темы курса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43EBF" w:rsidRDefault="00D43EBF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bCs/>
                <w:sz w:val="26"/>
                <w:szCs w:val="26"/>
              </w:rPr>
              <w:t>Примерное количество часов</w:t>
            </w:r>
          </w:p>
        </w:tc>
      </w:tr>
      <w:tr w:rsidR="00D43EBF" w:rsidTr="00D43EBF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1</w:t>
            </w:r>
          </w:p>
        </w:tc>
      </w:tr>
      <w:tr w:rsidR="00D43EBF" w:rsidTr="00D43EBF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 xml:space="preserve">Российская революция 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1917—1922 гг.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5</w:t>
            </w:r>
          </w:p>
        </w:tc>
      </w:tr>
      <w:tr w:rsidR="00D43EBF" w:rsidTr="00D43EBF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Pr="00705F07" w:rsidRDefault="00705F07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Великая Отече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ственная война 1941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1945 гг.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D43EBF" w:rsidTr="00D43EBF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705F07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Распад СССР. Становление новой России (</w:t>
            </w:r>
            <w:r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1992-1999 гг.)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D43EBF" w:rsidTr="00D43EBF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705F07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Возрождение страны с 2000-х гг. Воссоединение</w:t>
            </w:r>
          </w:p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position w:val="1"/>
                <w:sz w:val="26"/>
                <w:szCs w:val="26"/>
              </w:rPr>
              <w:t>Крыма с Россией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D43EBF" w:rsidTr="00D43EBF">
        <w:trPr>
          <w:trHeight w:val="18"/>
        </w:trPr>
        <w:tc>
          <w:tcPr>
            <w:tcW w:w="7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705F07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73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  <w:lang w:val="en-US"/>
              </w:rPr>
              <w:t>Итоговое повторение</w:t>
            </w:r>
          </w:p>
        </w:tc>
        <w:tc>
          <w:tcPr>
            <w:tcW w:w="1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D43EBF" w:rsidRDefault="00D43EBF">
            <w:pPr>
              <w:widowControl w:val="0"/>
              <w:spacing w:after="0" w:line="360" w:lineRule="auto"/>
              <w:jc w:val="center"/>
              <w:rPr>
                <w:rFonts w:ascii="Times New Roman" w:eastAsia="SchoolBookSanPin" w:hAnsi="Times New Roman" w:cs="Times New Roman"/>
                <w:sz w:val="26"/>
                <w:szCs w:val="26"/>
              </w:rPr>
            </w:pPr>
            <w:r>
              <w:rPr>
                <w:rFonts w:ascii="Times New Roman" w:eastAsia="SchoolBookSanPin" w:hAnsi="Times New Roman" w:cs="Times New Roman"/>
                <w:sz w:val="26"/>
                <w:szCs w:val="26"/>
              </w:rPr>
              <w:t>2</w:t>
            </w:r>
          </w:p>
        </w:tc>
      </w:tr>
    </w:tbl>
    <w:p w:rsidR="00D43EBF" w:rsidRDefault="00D43EBF" w:rsidP="00D43EBF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 </w:t>
      </w:r>
      <w:r>
        <w:rPr>
          <w:rFonts w:ascii="Times New Roman" w:eastAsia="OfficinaSansBoldITC" w:hAnsi="Times New Roman" w:cs="Times New Roman"/>
          <w:sz w:val="28"/>
          <w:szCs w:val="28"/>
        </w:rPr>
        <w:t xml:space="preserve">Введение.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‒ начала </w:t>
      </w:r>
      <w:r>
        <w:rPr>
          <w:rFonts w:ascii="Times New Roman" w:eastAsia="SchoolBookSanPin" w:hAnsi="Times New Roman" w:cs="Times New Roman"/>
          <w:sz w:val="28"/>
          <w:szCs w:val="28"/>
          <w:lang w:val="en-US"/>
        </w:rPr>
        <w:t>XXI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в.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 Российская революция 1917—1922 гг.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Российская империя накануне Февральской революции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1917 г.: общенациональный кризис.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 xml:space="preserve">Февральское восстание в Петрограде. Отречение Николая </w:t>
      </w:r>
      <w:r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II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Цели и лозунги большевиков. В.И.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РККА. Советская национальная политика. Образование РСФСР как добровольного союза народов России.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Переход страны к мирной жизни. Образование СССР. Революционные события в России глазами соотечественников и мира. Русское зарубежье.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Влияние революционных событий на общемировые процессы </w:t>
      </w:r>
      <w:r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в., историю народов России.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 </w:t>
      </w:r>
      <w:r>
        <w:rPr>
          <w:rFonts w:ascii="Times New Roman" w:eastAsia="OfficinaSansBoldITC" w:hAnsi="Times New Roman" w:cs="Times New Roman"/>
          <w:sz w:val="28"/>
          <w:szCs w:val="28"/>
        </w:rPr>
        <w:t xml:space="preserve">Великая Отечественная война 1941-1945 гг.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Битва за Москву. Парад 7 ноября 1941 г. на Красной площади. Срыв германских планов молниеносной войны.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Блокада Ленинграда. Дорога жизни. Значение героического сопротивления Ленинграда.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Коренной перелом в ходе Великой Отечественной войны. Сталинградская битва. Битва на Курской дуге.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Прорыв и снятие блокады Ленинграда. Битва за Днепр. 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Разгром милитаристской Японии. 3 сентября ‒ окончание Второй мировой войны.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Источники Победы советского народа. Выдающиеся полководцы </w:t>
      </w:r>
      <w:r>
        <w:rPr>
          <w:rFonts w:ascii="Times New Roman" w:eastAsia="SchoolBookSanPin" w:hAnsi="Times New Roman" w:cs="Times New Roman"/>
          <w:sz w:val="28"/>
          <w:szCs w:val="28"/>
        </w:rPr>
        <w:lastRenderedPageBreak/>
        <w:t>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Окончание Второй мировой войны. Осуждение главных военных преступников их пособников (Нюрнбергский, Токийский и Хабаровский процессы).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Российской Федерации о защите исторической правды.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9 мая 1945 г. ‒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D43EBF" w:rsidRDefault="00D43EBF" w:rsidP="000D5566">
      <w:pPr>
        <w:widowControl w:val="0"/>
        <w:spacing w:after="0" w:line="240" w:lineRule="auto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 </w:t>
      </w:r>
      <w:r>
        <w:rPr>
          <w:rFonts w:ascii="Times New Roman" w:eastAsia="OfficinaSansBoldITC" w:hAnsi="Times New Roman" w:cs="Times New Roman"/>
          <w:sz w:val="28"/>
          <w:szCs w:val="28"/>
        </w:rPr>
        <w:t xml:space="preserve">Распад СССР. </w:t>
      </w:r>
      <w:r>
        <w:rPr>
          <w:rFonts w:ascii="Times New Roman" w:eastAsia="OfficinaSansBoldITC" w:hAnsi="Times New Roman" w:cs="Times New Roman"/>
          <w:position w:val="1"/>
          <w:sz w:val="28"/>
          <w:szCs w:val="28"/>
        </w:rPr>
        <w:t xml:space="preserve">Становление новой России (1992-1999 гг.).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Референдум о сохранении СССР и введении поста Президента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РСФСР. Избрание Б. Н. Ельцина Президентом РСФСР.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Распад СССР и его последствия для России и мира.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Становление Российской Федерации как суверенного государства (1991-1993 гг.). Референдум по проекту Конституции.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России. Принятие Конституции Российской Федерации 1993 г. и её значение.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Добровольная отставка Б.Н. Ельцина.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>
        <w:rPr>
          <w:rFonts w:ascii="Times New Roman" w:eastAsia="OfficinaSansBoldITC" w:hAnsi="Times New Roman" w:cs="Times New Roman"/>
          <w:sz w:val="28"/>
          <w:szCs w:val="28"/>
        </w:rPr>
        <w:t xml:space="preserve">Возрождение страны с 2000-х гг. </w:t>
      </w:r>
    </w:p>
    <w:p w:rsidR="00D43EBF" w:rsidRDefault="00D43EBF" w:rsidP="000D5566">
      <w:pPr>
        <w:widowControl w:val="0"/>
        <w:spacing w:after="0" w:line="24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 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Российская Федерация в начале </w:t>
      </w:r>
      <w:r>
        <w:rPr>
          <w:rFonts w:ascii="Times New Roman" w:eastAsia="SchoolBookSanPin" w:hAnsi="Times New Roman" w:cs="Times New Roman"/>
          <w:bCs/>
          <w:sz w:val="28"/>
          <w:szCs w:val="28"/>
          <w:lang w:val="en-US"/>
        </w:rPr>
        <w:t>XXI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 века: на пути восстановления и укрепления страны. 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Вступление в должность Президента Российской Федерации В.В. Путина. Восстановление единого правового пространства страны. Экономическая интеграция на постсоветском пространстве. Борьба с </w:t>
      </w:r>
      <w:r>
        <w:rPr>
          <w:rFonts w:ascii="Times New Roman" w:eastAsia="SchoolBookSanPin" w:hAnsi="Times New Roman" w:cs="Times New Roman"/>
          <w:sz w:val="28"/>
          <w:szCs w:val="28"/>
        </w:rPr>
        <w:lastRenderedPageBreak/>
        <w:t>терроризмом. Укрепление Вооружённых Сил Российской Федерации. Приоритетные национальные проекты.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Восстановление лидирующих позиций России в международных отношениях. Отношения с США и Евросоюзом.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Воссоединение Крыма с Россией.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Крым в составе Российского государства в </w:t>
      </w:r>
      <w:r>
        <w:rPr>
          <w:rFonts w:ascii="Times New Roman" w:eastAsia="SchoolBookSanPin" w:hAnsi="Times New Roman" w:cs="Times New Roman"/>
          <w:sz w:val="28"/>
          <w:szCs w:val="28"/>
          <w:lang w:val="en-US"/>
        </w:rPr>
        <w:t>XX</w:t>
      </w:r>
      <w:r>
        <w:rPr>
          <w:rFonts w:ascii="Times New Roman" w:eastAsia="SchoolBookSanPin" w:hAnsi="Times New Roman" w:cs="Times New Roman"/>
          <w:sz w:val="28"/>
          <w:szCs w:val="28"/>
        </w:rPr>
        <w:t>. Крым в 1991-2014 гг.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субъектов. Федеральный конституционный закон от 21 марта 2014 г. № 6-ФКЗ «О принятии в Российскую Федерацию Республики Крым и образовании в составе Российской Федерации новых субъектов ‒ Республики Крым и города федерального значения Севастополя».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Воссоединение Крыма с Россией, его значение и международные последствия.</w:t>
      </w:r>
    </w:p>
    <w:p w:rsidR="00D43EBF" w:rsidRDefault="00D43EBF" w:rsidP="000D5566">
      <w:pPr>
        <w:widowControl w:val="0"/>
        <w:spacing w:after="0" w:line="24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 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Российская Федерация на современном этапе. </w:t>
      </w:r>
      <w:r>
        <w:rPr>
          <w:rFonts w:ascii="Times New Roman" w:eastAsia="SchoolBookSanPin" w:hAnsi="Times New Roman" w:cs="Times New Roman"/>
          <w:sz w:val="28"/>
          <w:szCs w:val="28"/>
        </w:rPr>
        <w:t>«Человеческий капитал», «Комфортная среда для жизни», «Экономический рост» — основные направления национальных проектов 2019-2024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другие). Поддержка одарённых детей в России (образовательный центр «Сириус» и другие).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Общероссийское голосование по поправкам к Конституции России (2020 г.).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Признание Россией Донецкой Народной Республики и Луганской Народной Республики (2022 г.).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(далее ‒ РИО) и Российского военно-исторического общества (далее ‒ РВИО). Исторические парки «Россия ‒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D43EBF" w:rsidRDefault="00D43EBF" w:rsidP="000D5566">
      <w:pPr>
        <w:widowControl w:val="0"/>
        <w:spacing w:after="0" w:line="240" w:lineRule="auto"/>
        <w:jc w:val="both"/>
        <w:rPr>
          <w:rFonts w:ascii="Times New Roman" w:eastAsia="OfficinaSansBookITC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 </w:t>
      </w:r>
      <w:r>
        <w:rPr>
          <w:rFonts w:ascii="Times New Roman" w:eastAsia="OfficinaSansBoldITC" w:hAnsi="Times New Roman" w:cs="Times New Roman"/>
          <w:sz w:val="28"/>
          <w:szCs w:val="28"/>
        </w:rPr>
        <w:t xml:space="preserve">Итоговое повторение.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История родного края в годы революций и Гражданской войны.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Наши земляки ‒ герои Великой Отечественной войны (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1941-1945 гг.).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Наш регион в конце </w:t>
      </w:r>
      <w:r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начале </w:t>
      </w:r>
      <w:r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XXI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вв.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Трудовые достижения родного края.</w:t>
      </w:r>
    </w:p>
    <w:p w:rsidR="000D5566" w:rsidRDefault="000D5566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</w:p>
    <w:p w:rsidR="00D43EBF" w:rsidRDefault="00D43EBF" w:rsidP="000D5566">
      <w:pPr>
        <w:widowControl w:val="0"/>
        <w:spacing w:after="0" w:line="240" w:lineRule="auto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 </w:t>
      </w:r>
      <w:r>
        <w:rPr>
          <w:rFonts w:ascii="Times New Roman" w:eastAsia="OfficinaSansBoldITC" w:hAnsi="Times New Roman" w:cs="Times New Roman"/>
          <w:sz w:val="28"/>
          <w:szCs w:val="28"/>
        </w:rPr>
        <w:t xml:space="preserve">Планируемые результаты освоения учебного модуля </w:t>
      </w:r>
      <w:r>
        <w:rPr>
          <w:rFonts w:ascii="Times New Roman" w:eastAsia="OfficinaSansBoldITC" w:hAnsi="Times New Roman" w:cs="Times New Roman"/>
          <w:position w:val="1"/>
          <w:sz w:val="28"/>
          <w:szCs w:val="28"/>
        </w:rPr>
        <w:t xml:space="preserve">«Введение в Новейшую историю России». </w:t>
      </w:r>
    </w:p>
    <w:p w:rsidR="00D43EBF" w:rsidRDefault="00D43EBF" w:rsidP="000D5566">
      <w:pPr>
        <w:widowControl w:val="0"/>
        <w:spacing w:after="0" w:line="24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lastRenderedPageBreak/>
        <w:t> Личностные и метапредметные результаты являются приоритетными при освоении содержания учебного модуля «Введение в Новейшую историю России».</w:t>
      </w:r>
    </w:p>
    <w:p w:rsidR="00D43EBF" w:rsidRDefault="00D43EBF" w:rsidP="000D5566">
      <w:pPr>
        <w:widowControl w:val="0"/>
        <w:spacing w:after="0" w:line="24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 Содержание учебного модуля «Введение в Новейшую историю России» способствует процессу формирования внутренней позиции личности как особого ценностного отношения к себе, окружающим людям и жизни в целом, готовности обучающегося действовать на основе системы позитивных ценностных ориентаций.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Содержание учебного модуля «Введение в Новейшую историю России» ориентировано на следующие важнейшие убеждения и качества обучающегося, которые должны проявляться как в его учебной деятельности, так и при реализации направлений воспитательной деятельности образовательной организациив сферах: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гражданского воспитания: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 готовность к участию в гуманитарной деятельности;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отношение к достижениям своей Родины ‒ России, к науке, искусству, спорту, технологиям, боевым подвигам и трудовым достижениям народа, уважение к символам России, государственным праздникам, историческому и природному наследию, памятникам и символам воинской славы, традициям разных народов, проживающих в родной стране;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духовно-нравственного воспитания: ориентация на моральные ценности и нормы в ситуациях нравственного выбора, готовность оценивать своё поведение и поступки, поведение и поступки других людей с позиции нравственных и правовых норм с учетом осознания последствий поступков, активное неприятие асоциальных поступков, свобода и ответственность личности в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условиях индивидуального и общественного пространства.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 Содержание учебного модуля «Введение в Новейшую историю России»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также ориентировано на понимание роли этнических культурных традиций ‒ в области эстетического воспитания, на формирование ценностного отношения к здоровью, жизни и осознание необходимости их сохранения, следования правилам безопасного поведения в Интернет-среде, активное участие в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>решении практических задач социальной направленности, уважение к труду и результатам трудовой деятельности, готовность к участию в практической деятельности экологической направленности.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При освоении содержания учебного модуля «Введение в Новейшую историю России» обучающиеся продолжат осмысление ценности научного познания, освоение системы научных представлений об основных закономерностях развития общества, расширение социального опыта для достижения индивидуального и коллективного благополучия, в том числе в ходе овладения языковой и читательской культурой, основными навыками исследовательской деятельности. Важным также является подготовить обучающегося к изменяющимся условиям социальной среды, стрессоустойчивость, открытость опыту и знаниям других.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Cs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 В результате изучения учебного модуля «Введе</w:t>
      </w:r>
      <w:r w:rsidR="00C024C3">
        <w:rPr>
          <w:rFonts w:ascii="Times New Roman" w:eastAsia="SchoolBookSanPin" w:hAnsi="Times New Roman" w:cs="Times New Roman"/>
          <w:sz w:val="28"/>
          <w:szCs w:val="28"/>
        </w:rPr>
        <w:t xml:space="preserve">ние в Новейшую историю России» </w:t>
      </w:r>
      <w:r w:rsidR="00C024C3" w:rsidRPr="00120918">
        <w:rPr>
          <w:rFonts w:ascii="Times New Roman" w:eastAsiaTheme="majorEastAsia" w:hAnsi="Times New Roman" w:cs="Times New Roman"/>
          <w:bCs/>
          <w:sz w:val="28"/>
          <w:szCs w:val="28"/>
        </w:rPr>
        <w:t xml:space="preserve">обучающиеся с ЗПР смогут </w:t>
      </w:r>
      <w:r w:rsidR="00FC4F2A" w:rsidRPr="00120918">
        <w:rPr>
          <w:rFonts w:ascii="Times New Roman" w:eastAsiaTheme="majorEastAsia" w:hAnsi="Times New Roman" w:cs="Times New Roman"/>
          <w:bCs/>
          <w:sz w:val="28"/>
          <w:szCs w:val="28"/>
        </w:rPr>
        <w:t>овладеть</w:t>
      </w:r>
      <w:r w:rsidR="00FC4F2A">
        <w:rPr>
          <w:rFonts w:ascii="Times New Roman" w:eastAsia="SchoolBookSanPin" w:hAnsi="Times New Roman" w:cs="Times New Roman"/>
          <w:sz w:val="28"/>
          <w:szCs w:val="28"/>
        </w:rPr>
        <w:t xml:space="preserve"> познавательными</w:t>
      </w:r>
      <w:r w:rsidR="00FC4F2A">
        <w:rPr>
          <w:rFonts w:ascii="Times New Roman" w:eastAsia="SchoolBookSanPin" w:hAnsi="Times New Roman" w:cs="Times New Roman"/>
          <w:bCs/>
          <w:sz w:val="28"/>
          <w:szCs w:val="28"/>
        </w:rPr>
        <w:t xml:space="preserve"> универсальными учебными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 действия</w:t>
      </w:r>
      <w:r w:rsidR="00FC4F2A">
        <w:rPr>
          <w:rFonts w:ascii="Times New Roman" w:eastAsia="SchoolBookSanPin" w:hAnsi="Times New Roman" w:cs="Times New Roman"/>
          <w:bCs/>
          <w:sz w:val="28"/>
          <w:szCs w:val="28"/>
        </w:rPr>
        <w:t>ми, коммуникативными универсальными учебными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 действия</w:t>
      </w:r>
      <w:r w:rsidR="00FC4F2A">
        <w:rPr>
          <w:rFonts w:ascii="Times New Roman" w:eastAsia="SchoolBookSanPin" w:hAnsi="Times New Roman" w:cs="Times New Roman"/>
          <w:bCs/>
          <w:sz w:val="28"/>
          <w:szCs w:val="28"/>
        </w:rPr>
        <w:t>ми, регулятивными универсальными учебными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 действия</w:t>
      </w:r>
      <w:r w:rsidR="00FC4F2A">
        <w:rPr>
          <w:rFonts w:ascii="Times New Roman" w:eastAsia="SchoolBookSanPin" w:hAnsi="Times New Roman" w:cs="Times New Roman"/>
          <w:bCs/>
          <w:sz w:val="28"/>
          <w:szCs w:val="28"/>
        </w:rPr>
        <w:t>ми, совместной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 деятельность</w:t>
      </w:r>
      <w:r w:rsidR="00FC4F2A">
        <w:rPr>
          <w:rFonts w:ascii="Times New Roman" w:eastAsia="SchoolBookSanPin" w:hAnsi="Times New Roman" w:cs="Times New Roman"/>
          <w:bCs/>
          <w:sz w:val="28"/>
          <w:szCs w:val="28"/>
        </w:rPr>
        <w:t>ю</w:t>
      </w:r>
      <w:r>
        <w:rPr>
          <w:rFonts w:ascii="Times New Roman" w:eastAsia="SchoolBookSanPin" w:hAnsi="Times New Roman" w:cs="Times New Roman"/>
          <w:bCs/>
          <w:sz w:val="28"/>
          <w:szCs w:val="28"/>
        </w:rPr>
        <w:t xml:space="preserve">. </w:t>
      </w:r>
    </w:p>
    <w:p w:rsidR="000D5566" w:rsidRDefault="000D5566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43EBF" w:rsidRDefault="00FC4F2A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 Овладение</w:t>
      </w:r>
      <w:r w:rsidR="00C024C3">
        <w:rPr>
          <w:rFonts w:ascii="Times New Roman" w:eastAsia="SchoolBookSanPin" w:hAnsi="Times New Roman" w:cs="Times New Roman"/>
          <w:sz w:val="28"/>
          <w:szCs w:val="28"/>
        </w:rPr>
        <w:t xml:space="preserve"> обучающимися базовыми логическими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действия</w:t>
      </w:r>
      <w:r w:rsidR="00C024C3">
        <w:rPr>
          <w:rFonts w:ascii="Times New Roman" w:eastAsia="SchoolBookSanPin" w:hAnsi="Times New Roman" w:cs="Times New Roman"/>
          <w:sz w:val="28"/>
          <w:szCs w:val="28"/>
        </w:rPr>
        <w:t>ми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как часть</w:t>
      </w:r>
      <w:r w:rsidR="00C024C3">
        <w:rPr>
          <w:rFonts w:ascii="Times New Roman" w:eastAsia="SchoolBookSanPin" w:hAnsi="Times New Roman" w:cs="Times New Roman"/>
          <w:sz w:val="28"/>
          <w:szCs w:val="28"/>
        </w:rPr>
        <w:t>ю</w:t>
      </w:r>
      <w:r w:rsidR="00D43EBF">
        <w:rPr>
          <w:rFonts w:ascii="Times New Roman" w:eastAsia="SchoolBookSanPin" w:hAnsi="Times New Roman" w:cs="Times New Roman"/>
          <w:bCs/>
          <w:sz w:val="28"/>
          <w:szCs w:val="28"/>
        </w:rPr>
        <w:t>познавательных универсальных учебных действий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выявлять и характеризовать</w:t>
      </w:r>
      <w:r w:rsidR="00366734">
        <w:rPr>
          <w:rFonts w:ascii="Times New Roman" w:eastAsia="SchoolBookSanPin" w:hAnsi="Times New Roman" w:cs="Times New Roman"/>
          <w:sz w:val="28"/>
          <w:szCs w:val="28"/>
        </w:rPr>
        <w:t xml:space="preserve"> с опорой на источник знаний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существенные признаки, итоги и значение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ключевых событий и процессов Новейшей истории России;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выявлять </w:t>
      </w:r>
      <w:r w:rsidR="003667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после предварительного анализа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причинно-следственные, пространственные и временные связи (при наличии) изученных ранее исторических событий, явлений, процессов с историей России </w:t>
      </w:r>
      <w:r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‒ начала </w:t>
      </w:r>
      <w:r>
        <w:rPr>
          <w:rFonts w:ascii="Times New Roman" w:eastAsia="SchoolBookSanPin" w:hAnsi="Times New Roman" w:cs="Times New Roman"/>
          <w:position w:val="1"/>
          <w:sz w:val="28"/>
          <w:szCs w:val="28"/>
          <w:lang w:val="en-US"/>
        </w:rPr>
        <w:t>XXI</w:t>
      </w:r>
      <w:r w:rsidR="000D5566">
        <w:rPr>
          <w:rFonts w:ascii="Times New Roman" w:eastAsia="SchoolBookSanPin" w:hAnsi="Times New Roman" w:cs="Times New Roman"/>
          <w:position w:val="1"/>
          <w:sz w:val="28"/>
          <w:szCs w:val="28"/>
        </w:rPr>
        <w:t>в.;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выявлять закономерности и противоречия в рассматриваемых фактах с учётом предложенной задачи, к</w:t>
      </w:r>
      <w:r w:rsidR="000D5566">
        <w:rPr>
          <w:rFonts w:ascii="Times New Roman" w:eastAsia="SchoolBookSanPin" w:hAnsi="Times New Roman" w:cs="Times New Roman"/>
          <w:position w:val="1"/>
          <w:sz w:val="28"/>
          <w:szCs w:val="28"/>
        </w:rPr>
        <w:t>лассифицировать, с помощью педагога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выбирать основания и критерии для классификации;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выявлять </w:t>
      </w:r>
      <w:r w:rsidR="00FC4F2A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дефициты информации, данных, необходимых для решения поставленной задачи;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проводить выводы, создават</w:t>
      </w:r>
      <w:r w:rsidR="000D5566">
        <w:rPr>
          <w:rFonts w:ascii="Times New Roman" w:eastAsia="SchoolBookSanPin" w:hAnsi="Times New Roman" w:cs="Times New Roman"/>
          <w:position w:val="1"/>
          <w:sz w:val="28"/>
          <w:szCs w:val="28"/>
        </w:rPr>
        <w:t>ь обобщения о взаимосвязях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 аналогии, строить логические рассуждения</w:t>
      </w:r>
      <w:r w:rsidR="000D5566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по предложенному алгоритму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выбирать </w:t>
      </w:r>
      <w:r w:rsidR="000D5566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способ решения учебной задачи.</w:t>
      </w:r>
    </w:p>
    <w:p w:rsidR="00C024C3" w:rsidRDefault="00C024C3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43EBF" w:rsidRDefault="00FC4F2A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Овладение обучающимися базовыми исследовательскими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действия</w:t>
      </w:r>
      <w:r>
        <w:rPr>
          <w:rFonts w:ascii="Times New Roman" w:eastAsia="SchoolBookSanPin" w:hAnsi="Times New Roman" w:cs="Times New Roman"/>
          <w:sz w:val="28"/>
          <w:szCs w:val="28"/>
        </w:rPr>
        <w:t>ми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как часть</w:t>
      </w:r>
      <w:r>
        <w:rPr>
          <w:rFonts w:ascii="Times New Roman" w:eastAsia="SchoolBookSanPin" w:hAnsi="Times New Roman" w:cs="Times New Roman"/>
          <w:sz w:val="28"/>
          <w:szCs w:val="28"/>
        </w:rPr>
        <w:t>ю</w:t>
      </w:r>
      <w:r w:rsidR="00D43EBF">
        <w:rPr>
          <w:rFonts w:ascii="Times New Roman" w:eastAsia="SchoolBookSanPin" w:hAnsi="Times New Roman" w:cs="Times New Roman"/>
          <w:bCs/>
          <w:sz w:val="28"/>
          <w:szCs w:val="28"/>
        </w:rPr>
        <w:t>познавательных универсальных учебных действий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использовать вопросы как исследовательский инструмент познания;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формулировать вопросы, фиксирующие разрыв между реальным и желательным состоянием с</w:t>
      </w:r>
      <w:r w:rsidR="00C024C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итуации, объекта, устанавливатьс помощью педагога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искомое и данное; </w:t>
      </w:r>
    </w:p>
    <w:p w:rsidR="00D43EBF" w:rsidRDefault="00C024C3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формулировать с помощью педагога</w:t>
      </w:r>
      <w:r w:rsidR="00D43EBF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об истинности собственных суждений и суждений других, аргументировать свою позицию, мнение; </w:t>
      </w:r>
    </w:p>
    <w:p w:rsidR="00D43EBF" w:rsidRDefault="00C024C3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проводить по предложенному</w:t>
      </w:r>
      <w:r w:rsidR="00D43EBF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плану небольшое исследование по </w:t>
      </w:r>
      <w:r w:rsidR="00D43EBF">
        <w:rPr>
          <w:rFonts w:ascii="Times New Roman" w:eastAsia="SchoolBookSanPin" w:hAnsi="Times New Roman" w:cs="Times New Roman"/>
          <w:position w:val="1"/>
          <w:sz w:val="28"/>
          <w:szCs w:val="28"/>
        </w:rPr>
        <w:lastRenderedPageBreak/>
        <w:t xml:space="preserve">установлению причинно-следственных связей событий и процессов;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оценивать </w:t>
      </w:r>
      <w:r w:rsidR="003667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источник знаний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применимость и достоверность информаци</w:t>
      </w:r>
      <w:r w:rsidR="00366734">
        <w:rPr>
          <w:rFonts w:ascii="Times New Roman" w:eastAsia="SchoolBookSanPin" w:hAnsi="Times New Roman" w:cs="Times New Roman"/>
          <w:position w:val="1"/>
          <w:sz w:val="28"/>
          <w:szCs w:val="28"/>
        </w:rPr>
        <w:t>и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; </w:t>
      </w:r>
    </w:p>
    <w:p w:rsidR="00D43EBF" w:rsidRDefault="00D43EBF" w:rsidP="00C024C3">
      <w:pPr>
        <w:widowControl w:val="0"/>
        <w:spacing w:after="0" w:line="24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формулировать </w:t>
      </w:r>
      <w:r w:rsidR="00C024C3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по вопросам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обобщения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и выводы по результатам проведенного </w:t>
      </w:r>
      <w:r w:rsidR="00C024C3">
        <w:rPr>
          <w:rFonts w:ascii="Times New Roman" w:eastAsia="SchoolBookSanPin" w:hAnsi="Times New Roman" w:cs="Times New Roman"/>
          <w:sz w:val="28"/>
          <w:szCs w:val="28"/>
        </w:rPr>
        <w:t>небольшого исследования, использовать инструменты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оценки достоверности полученных выводов и обобщений;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прогнозировать </w:t>
      </w:r>
      <w:r w:rsidR="00C024C3">
        <w:rPr>
          <w:rFonts w:ascii="Times New Roman" w:eastAsia="SchoolBookSanPin" w:hAnsi="Times New Roman" w:cs="Times New Roman"/>
          <w:sz w:val="28"/>
          <w:szCs w:val="28"/>
        </w:rPr>
        <w:t xml:space="preserve">с помощью педагога </w:t>
      </w:r>
      <w:r>
        <w:rPr>
          <w:rFonts w:ascii="Times New Roman" w:eastAsia="SchoolBookSanPin" w:hAnsi="Times New Roman" w:cs="Times New Roman"/>
          <w:sz w:val="28"/>
          <w:szCs w:val="28"/>
        </w:rPr>
        <w:t>возможное дальнейшее развитие процессов, событий и их последствия, в аналогичных или сходных ситуациях, выдвигать предположения об их развитии в новых условиях и контекстах.</w:t>
      </w:r>
    </w:p>
    <w:p w:rsidR="00C024C3" w:rsidRDefault="00C024C3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43EBF" w:rsidRDefault="00FC4F2A" w:rsidP="00C024C3">
      <w:pPr>
        <w:widowControl w:val="0"/>
        <w:spacing w:after="0" w:line="24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OfficinaSansBoldITC" w:hAnsi="Times New Roman" w:cs="Times New Roman"/>
          <w:sz w:val="28"/>
          <w:szCs w:val="28"/>
        </w:rPr>
        <w:t>Овладение обучающимися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умения</w:t>
      </w:r>
      <w:r>
        <w:rPr>
          <w:rFonts w:ascii="Times New Roman" w:eastAsia="SchoolBookSanPin" w:hAnsi="Times New Roman" w:cs="Times New Roman"/>
          <w:sz w:val="28"/>
          <w:szCs w:val="28"/>
        </w:rPr>
        <w:t>ми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работать с информацией как часть</w:t>
      </w:r>
      <w:r>
        <w:rPr>
          <w:rFonts w:ascii="Times New Roman" w:eastAsia="SchoolBookSanPin" w:hAnsi="Times New Roman" w:cs="Times New Roman"/>
          <w:sz w:val="28"/>
          <w:szCs w:val="28"/>
        </w:rPr>
        <w:t>ю</w:t>
      </w:r>
      <w:r w:rsidR="00D43EBF">
        <w:rPr>
          <w:rFonts w:ascii="Times New Roman" w:eastAsia="SchoolBookSanPin" w:hAnsi="Times New Roman" w:cs="Times New Roman"/>
          <w:bCs/>
          <w:sz w:val="28"/>
          <w:szCs w:val="28"/>
        </w:rPr>
        <w:t>познавательных универсальных учебных действий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</w:t>
      </w:r>
    </w:p>
    <w:p w:rsidR="00D43EBF" w:rsidRDefault="00FC4F2A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выбирать, анализировать 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сист</w:t>
      </w:r>
      <w:r>
        <w:rPr>
          <w:rFonts w:ascii="Times New Roman" w:eastAsia="SchoolBookSanPin" w:hAnsi="Times New Roman" w:cs="Times New Roman"/>
          <w:sz w:val="28"/>
          <w:szCs w:val="28"/>
        </w:rPr>
        <w:t>ематизировать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информацию различных видов и форм представления (справочная, научно-популярная литература, </w:t>
      </w:r>
      <w:r>
        <w:rPr>
          <w:rFonts w:ascii="Times New Roman" w:eastAsia="SchoolBookSanPin" w:hAnsi="Times New Roman" w:cs="Times New Roman"/>
          <w:sz w:val="28"/>
          <w:szCs w:val="28"/>
        </w:rPr>
        <w:t>Интернет-ресурсы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и другие);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 выбирать</w:t>
      </w:r>
      <w:r w:rsidR="00FC4F2A">
        <w:rPr>
          <w:rFonts w:ascii="Times New Roman" w:eastAsia="SchoolBookSanPin" w:hAnsi="Times New Roman" w:cs="Times New Roman"/>
          <w:sz w:val="28"/>
          <w:szCs w:val="28"/>
        </w:rPr>
        <w:t xml:space="preserve"> с помощью педагога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</w:p>
    <w:p w:rsidR="00FC4F2A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оценивать </w:t>
      </w:r>
      <w:r w:rsidR="00FC4F2A">
        <w:rPr>
          <w:rFonts w:ascii="Times New Roman" w:eastAsia="SchoolBookSanPin" w:hAnsi="Times New Roman" w:cs="Times New Roman"/>
          <w:sz w:val="28"/>
          <w:szCs w:val="28"/>
        </w:rPr>
        <w:t xml:space="preserve">по предложенным критериям </w:t>
      </w:r>
      <w:r>
        <w:rPr>
          <w:rFonts w:ascii="Times New Roman" w:eastAsia="SchoolBookSanPin" w:hAnsi="Times New Roman" w:cs="Times New Roman"/>
          <w:sz w:val="28"/>
          <w:szCs w:val="28"/>
        </w:rPr>
        <w:t>надёжность информации</w:t>
      </w:r>
      <w:r w:rsidR="00FC4F2A">
        <w:rPr>
          <w:rFonts w:ascii="Times New Roman" w:eastAsia="SchoolBookSanPin" w:hAnsi="Times New Roman" w:cs="Times New Roman"/>
          <w:sz w:val="28"/>
          <w:szCs w:val="28"/>
        </w:rPr>
        <w:t>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запоминать и систематизировать</w:t>
      </w:r>
      <w:r w:rsidR="00366734">
        <w:rPr>
          <w:rFonts w:ascii="Times New Roman" w:eastAsia="SchoolBookSanPin" w:hAnsi="Times New Roman" w:cs="Times New Roman"/>
          <w:sz w:val="28"/>
          <w:szCs w:val="28"/>
        </w:rPr>
        <w:t xml:space="preserve"> с опорой на алгоритм </w:t>
      </w:r>
      <w:r>
        <w:rPr>
          <w:rFonts w:ascii="Times New Roman" w:eastAsia="SchoolBookSanPin" w:hAnsi="Times New Roman" w:cs="Times New Roman"/>
          <w:sz w:val="28"/>
          <w:szCs w:val="28"/>
        </w:rPr>
        <w:t>информацию.</w:t>
      </w:r>
    </w:p>
    <w:p w:rsidR="00FC4F2A" w:rsidRDefault="00FC4F2A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43EBF" w:rsidRDefault="00742965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Овладение </w:t>
      </w:r>
      <w:r>
        <w:rPr>
          <w:rFonts w:ascii="Times New Roman" w:eastAsia="SchoolBookSanPin" w:hAnsi="Times New Roman" w:cs="Times New Roman"/>
          <w:sz w:val="28"/>
          <w:szCs w:val="28"/>
        </w:rPr>
        <w:t>обучающимися умениями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общения как часть</w:t>
      </w:r>
      <w:r>
        <w:rPr>
          <w:rFonts w:ascii="Times New Roman" w:eastAsia="SchoolBookSanPin" w:hAnsi="Times New Roman" w:cs="Times New Roman"/>
          <w:sz w:val="28"/>
          <w:szCs w:val="28"/>
        </w:rPr>
        <w:t>ю</w:t>
      </w:r>
      <w:r w:rsidR="00D43EBF">
        <w:rPr>
          <w:rFonts w:ascii="Times New Roman" w:eastAsia="SchoolBookSanPin" w:hAnsi="Times New Roman" w:cs="Times New Roman"/>
          <w:bCs/>
          <w:sz w:val="28"/>
          <w:szCs w:val="28"/>
        </w:rPr>
        <w:t>коммуникативных универсальных учебных действий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умение формулировать вопросы (в диалоге, дискуссии)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публично представлять результаты выполненного исследования, </w:t>
      </w:r>
      <w:r w:rsidR="00742965">
        <w:rPr>
          <w:rFonts w:ascii="Times New Roman" w:eastAsia="SchoolBookSanPin" w:hAnsi="Times New Roman" w:cs="Times New Roman"/>
          <w:sz w:val="28"/>
          <w:szCs w:val="28"/>
        </w:rPr>
        <w:t xml:space="preserve">проекта; выбиратьс помощью педагога 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материалов, </w:t>
      </w:r>
      <w:r>
        <w:rPr>
          <w:rFonts w:ascii="Times New Roman" w:eastAsia="SchoolBookSanPin" w:hAnsi="Times New Roman" w:cs="Times New Roman"/>
          <w:sz w:val="28"/>
          <w:szCs w:val="28"/>
        </w:rPr>
        <w:lastRenderedPageBreak/>
        <w:t>исторических источников и другие.</w:t>
      </w:r>
    </w:p>
    <w:p w:rsidR="00742965" w:rsidRDefault="00742965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43EBF" w:rsidRDefault="00742965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Овладение </w:t>
      </w:r>
      <w:r>
        <w:rPr>
          <w:rFonts w:ascii="Times New Roman" w:eastAsia="SchoolBookSanPin" w:hAnsi="Times New Roman" w:cs="Times New Roman"/>
          <w:sz w:val="28"/>
          <w:szCs w:val="28"/>
        </w:rPr>
        <w:t>обучающимися умениями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в части </w:t>
      </w:r>
      <w:r w:rsidR="00D43EBF">
        <w:rPr>
          <w:rFonts w:ascii="Times New Roman" w:eastAsia="SchoolBookSanPin" w:hAnsi="Times New Roman" w:cs="Times New Roman"/>
          <w:bCs/>
          <w:sz w:val="28"/>
          <w:szCs w:val="28"/>
        </w:rPr>
        <w:t>регулятивных универсальных учебных действий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выявлять проблемы для решения в жизненных и учебных ситуациях; ориентироваться в различных подходах к принятию решений (индивидуально, в группе, групповой); </w:t>
      </w:r>
    </w:p>
    <w:p w:rsidR="00D43EBF" w:rsidRDefault="00742965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в совместной деятельности </w:t>
      </w:r>
      <w:r w:rsidR="00D43EBF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составлять </w:t>
      </w:r>
      <w:r w:rsidR="003667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помощью педагога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план действий (план реализации намеченного алгоритма решения или его части), корректировать предложенный алгоритм (или его часть) с учётом получения новых знаний об изучаемом объекте; проводить выбор и брать ответственность за решение;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проявлять способность к самоконтролю, самомотивации и рефлексии, к оценке и изменению ситуации;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объяснять</w:t>
      </w:r>
      <w:r w:rsidR="00D337E5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с использованием вопросов причины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 достижения (недостижения) результатов деятельности, давать оценку приобретённому опыту, находить позитивное в произошедшей ситуации, 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position w:val="1"/>
          <w:sz w:val="28"/>
          <w:szCs w:val="28"/>
        </w:rPr>
      </w:pP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оценивать </w:t>
      </w:r>
      <w:r w:rsidR="00366734">
        <w:rPr>
          <w:rFonts w:ascii="Times New Roman" w:eastAsia="SchoolBookSanPin" w:hAnsi="Times New Roman" w:cs="Times New Roman"/>
          <w:position w:val="1"/>
          <w:sz w:val="28"/>
          <w:szCs w:val="28"/>
        </w:rPr>
        <w:t xml:space="preserve">с опорой на источник знаний </w:t>
      </w:r>
      <w:r>
        <w:rPr>
          <w:rFonts w:ascii="Times New Roman" w:eastAsia="SchoolBookSanPin" w:hAnsi="Times New Roman" w:cs="Times New Roman"/>
          <w:position w:val="1"/>
          <w:sz w:val="28"/>
          <w:szCs w:val="28"/>
        </w:rPr>
        <w:t>соответствие результата цели и условиям;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выявлять на примерах исторических ситуаций роль эмоций в отношениях между людьми;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регулировать способ выражения своих эмоций с учетом позиций и мнений других участников общения.</w:t>
      </w:r>
    </w:p>
    <w:p w:rsidR="00D337E5" w:rsidRDefault="00D337E5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43EBF" w:rsidRDefault="00D337E5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Овладение 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обучающимися 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>умения</w:t>
      </w:r>
      <w:r>
        <w:rPr>
          <w:rFonts w:ascii="Times New Roman" w:eastAsia="SchoolBookSanPin" w:hAnsi="Times New Roman" w:cs="Times New Roman"/>
          <w:sz w:val="28"/>
          <w:szCs w:val="28"/>
        </w:rPr>
        <w:t>ми</w:t>
      </w:r>
      <w:r w:rsidR="00D43EBF">
        <w:rPr>
          <w:rFonts w:ascii="Times New Roman" w:eastAsia="SchoolBookSanPin" w:hAnsi="Times New Roman" w:cs="Times New Roman"/>
          <w:sz w:val="28"/>
          <w:szCs w:val="28"/>
        </w:rPr>
        <w:t xml:space="preserve"> совместной деятельности: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принимать цель совместной деятельности, коллективно строить действия по её достижению (распределять роли, договариваться, обсуждать процесс и результат совместной работы;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работы); 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действиями других </w:t>
      </w:r>
      <w:r>
        <w:rPr>
          <w:rFonts w:ascii="Times New Roman" w:eastAsia="SchoolBookSanPin" w:hAnsi="Times New Roman" w:cs="Times New Roman"/>
          <w:sz w:val="28"/>
          <w:szCs w:val="28"/>
        </w:rPr>
        <w:lastRenderedPageBreak/>
        <w:t xml:space="preserve">членов команды; </w:t>
      </w:r>
    </w:p>
    <w:p w:rsidR="00D337E5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оценивать качество своего вклада в общий продукт по </w:t>
      </w:r>
      <w:r w:rsidR="00D337E5">
        <w:rPr>
          <w:rFonts w:ascii="Times New Roman" w:eastAsia="SchoolBookSanPin" w:hAnsi="Times New Roman" w:cs="Times New Roman"/>
          <w:sz w:val="28"/>
          <w:szCs w:val="28"/>
        </w:rPr>
        <w:t>предварительно сформулированным критериям;</w:t>
      </w: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сравнивать результаты с исходной задачей и вкладом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337E5" w:rsidRDefault="00D337E5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D43EBF" w:rsidRDefault="00D43EBF" w:rsidP="000D5566">
      <w:pPr>
        <w:widowControl w:val="0"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В составе предметных результатов по освоению программы модуля следует выделить: представления обучающихся о наиболее значимых событиях и процессах истории России XX — начала XXI в., основные виды деятельности по получению и осмыслению нового знания, его интерпретации и применению в различных учебных и жизненных ситуациях.</w:t>
      </w:r>
    </w:p>
    <w:p w:rsidR="00D43EBF" w:rsidRDefault="00D43EBF" w:rsidP="000D5566">
      <w:pPr>
        <w:spacing w:line="240" w:lineRule="auto"/>
      </w:pPr>
    </w:p>
    <w:p w:rsidR="005E7284" w:rsidRPr="00CD2B6B" w:rsidRDefault="005E7284" w:rsidP="00CD2B6B">
      <w:pPr>
        <w:pStyle w:val="1"/>
        <w:spacing w:before="240"/>
        <w:jc w:val="left"/>
        <w:rPr>
          <w:b w:val="0"/>
          <w:lang w:eastAsia="en-US"/>
        </w:rPr>
      </w:pPr>
      <w:bookmarkStart w:id="33" w:name="_Toc101176170"/>
      <w:bookmarkStart w:id="34" w:name="_Toc154698953"/>
      <w:r w:rsidRPr="00CD2B6B">
        <w:rPr>
          <w:b w:val="0"/>
          <w:lang w:eastAsia="en-US"/>
        </w:rPr>
        <w:t>ТЕМАТИЧЕСКОЕ ПЛАНИРОВАНИЕ</w:t>
      </w:r>
      <w:bookmarkEnd w:id="33"/>
      <w:bookmarkEnd w:id="34"/>
    </w:p>
    <w:p w:rsidR="005E7284" w:rsidRPr="005E7284" w:rsidRDefault="005E7284" w:rsidP="005E728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Тематическое планирование и количество часов, отводимых на освоение каждой темы учебного предмета «История» </w:t>
      </w:r>
      <w:r w:rsidR="005A333E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Федеральной</w:t>
      </w: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адаптированной основной образовательной программы основного общего образования обучающихся с задержкой психического развития, в целом совпадают с соответствующим разделом </w:t>
      </w:r>
      <w:r w:rsidR="005A333E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Федеральной</w:t>
      </w: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рабочей программы учебного предмета «История» образовательной программы основного общего образования. При этом Организация вправе сама вносить изменения в содержание и распределение учебного материала по годам обучения, в последовательность изучения тем и количество часов на освоение каждой темы, определение организационных форм обучения и т.п. Обоснованность данных изменений определяется индивидуальными психофизическими особенностями конкретных обучающихся с ЗПР, степенью </w:t>
      </w:r>
      <w:r w:rsidR="00D337E5"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>освоенности</w:t>
      </w: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ими учебных тем, рекомендациями по отбору и адаптации учебного материала по истории, представленными в Пояснительной записке.</w:t>
      </w:r>
    </w:p>
    <w:p w:rsidR="005E7284" w:rsidRPr="005E7284" w:rsidRDefault="005E7284" w:rsidP="005E728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>В данном тематическом планировании предлагается два варианта распределения часов по темам исходя из организационных форм обучения. В скобках показано количество часов для второго варианта тематического планирования, предполагающего освоение программы в отдельн</w:t>
      </w:r>
      <w:r w:rsidR="0093060C">
        <w:rPr>
          <w:rFonts w:ascii="Times New Roman" w:eastAsia="Arial Unicode MS" w:hAnsi="Times New Roman" w:cs="Times New Roman"/>
          <w:kern w:val="1"/>
          <w:sz w:val="28"/>
          <w:szCs w:val="28"/>
        </w:rPr>
        <w:t>ом классе для обучающихся с ЗПР.</w:t>
      </w: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Изменения в большей степени касаются 5 класса, что связано с адаптацией обучающихся с ЗПР при переходе на уровень основного общего образования.</w:t>
      </w:r>
    </w:p>
    <w:p w:rsidR="005E7284" w:rsidRDefault="005E7284" w:rsidP="005E728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>Увеличено количество часов в разделе «Первобытность» за счет сокращения времени на обобщение материала в конце учебного года. Обобщение знаний происходит после изучения каждой темы внутри разделов</w:t>
      </w:r>
      <w:r w:rsidR="0093060C">
        <w:rPr>
          <w:rFonts w:ascii="Times New Roman" w:eastAsia="Arial Unicode MS" w:hAnsi="Times New Roman" w:cs="Times New Roman"/>
          <w:kern w:val="1"/>
          <w:sz w:val="28"/>
          <w:szCs w:val="28"/>
        </w:rPr>
        <w:t>,</w:t>
      </w: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 что выделяются дополнительные часы. Сокращено время на материал, который предполагает обзорное изучение (в программе и тематическом планировании данный материал выделен </w:t>
      </w:r>
      <w:r w:rsidR="00113390">
        <w:rPr>
          <w:rFonts w:ascii="Times New Roman" w:eastAsia="Arial Unicode MS" w:hAnsi="Times New Roman" w:cs="Times New Roman"/>
          <w:kern w:val="1"/>
          <w:sz w:val="28"/>
          <w:szCs w:val="28"/>
        </w:rPr>
        <w:t>*)</w:t>
      </w:r>
      <w:r w:rsidRPr="005E7284"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</w:p>
    <w:p w:rsidR="005E7284" w:rsidRPr="005E7284" w:rsidRDefault="000E18B6" w:rsidP="005E728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Распределение часов по вариантам и темам представлено в таблице. Часы для второго варианта планирования указаны в скобках.</w:t>
      </w:r>
    </w:p>
    <w:p w:rsidR="005E7284" w:rsidRPr="005E7284" w:rsidRDefault="005E7284" w:rsidP="005E7284">
      <w:pPr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91"/>
        <w:tblW w:w="0" w:type="auto"/>
        <w:tblLook w:val="06A0"/>
      </w:tblPr>
      <w:tblGrid>
        <w:gridCol w:w="3115"/>
        <w:gridCol w:w="3115"/>
        <w:gridCol w:w="3115"/>
      </w:tblGrid>
      <w:tr w:rsidR="005E7284" w:rsidRPr="00C17477" w:rsidTr="005E7284">
        <w:tc>
          <w:tcPr>
            <w:tcW w:w="9345" w:type="dxa"/>
            <w:gridSpan w:val="3"/>
          </w:tcPr>
          <w:p w:rsidR="005E7284" w:rsidRPr="00C17477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История Древнего мира </w:t>
            </w:r>
            <w:r w:rsidRPr="00C17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(68 ч</w:t>
            </w: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C17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вариант (отдельный класс)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вариант (общий класс)</w:t>
            </w:r>
          </w:p>
        </w:tc>
      </w:tr>
      <w:tr w:rsidR="005E7284" w:rsidRPr="00C17477" w:rsidTr="005E7284">
        <w:trPr>
          <w:trHeight w:val="346"/>
        </w:trPr>
        <w:tc>
          <w:tcPr>
            <w:tcW w:w="3115" w:type="dxa"/>
          </w:tcPr>
          <w:p w:rsidR="005E7284" w:rsidRPr="00C17477" w:rsidRDefault="005E7284" w:rsidP="005E7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5E7284" w:rsidRPr="00C17477" w:rsidTr="005E7284">
        <w:trPr>
          <w:trHeight w:val="353"/>
        </w:trPr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Первобытность 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sz w:val="24"/>
                <w:szCs w:val="24"/>
              </w:rPr>
              <w:t>6ч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sz w:val="24"/>
                <w:szCs w:val="24"/>
              </w:rPr>
              <w:t>4ч</w:t>
            </w:r>
          </w:p>
        </w:tc>
      </w:tr>
      <w:tr w:rsidR="005E7284" w:rsidRPr="00C17477" w:rsidTr="005E7284">
        <w:trPr>
          <w:trHeight w:val="353"/>
        </w:trPr>
        <w:tc>
          <w:tcPr>
            <w:tcW w:w="9345" w:type="dxa"/>
            <w:gridSpan w:val="3"/>
          </w:tcPr>
          <w:p w:rsidR="005E7284" w:rsidRPr="00C17477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Древний Восток (20ч)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Древний Египет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sz w:val="24"/>
                <w:szCs w:val="24"/>
              </w:rPr>
              <w:t>7ч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sz w:val="24"/>
                <w:szCs w:val="24"/>
              </w:rPr>
              <w:t>7ч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Древние цивилизации Месопотамии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sz w:val="24"/>
                <w:szCs w:val="24"/>
              </w:rPr>
              <w:t>4ч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Восточное Средиземноморье в древности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Персидская держава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Древняя Индия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</w:tr>
      <w:tr w:rsidR="005E7284" w:rsidRPr="00C17477" w:rsidTr="005E7284">
        <w:trPr>
          <w:trHeight w:val="140"/>
        </w:trPr>
        <w:tc>
          <w:tcPr>
            <w:tcW w:w="3115" w:type="dxa"/>
          </w:tcPr>
          <w:p w:rsidR="005E7284" w:rsidRPr="00C17477" w:rsidRDefault="005E7284" w:rsidP="005E728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Древний Китай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5E7284" w:rsidRPr="00C17477" w:rsidTr="005E7284">
        <w:tc>
          <w:tcPr>
            <w:tcW w:w="9345" w:type="dxa"/>
            <w:gridSpan w:val="3"/>
          </w:tcPr>
          <w:p w:rsidR="005E7284" w:rsidRPr="00C17477" w:rsidRDefault="005E7284" w:rsidP="005E7284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Древняя Греция. Эллинизм       </w:t>
            </w:r>
            <w:r w:rsidRPr="00C1747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21ч                                                                 20ч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Древнейшая Греция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Греческие полисы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Культура Древней Греции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Македонские завоевания. Эллинизм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5E7284" w:rsidRPr="00C17477" w:rsidTr="005E7284">
        <w:tc>
          <w:tcPr>
            <w:tcW w:w="9345" w:type="dxa"/>
            <w:gridSpan w:val="3"/>
          </w:tcPr>
          <w:p w:rsidR="005E7284" w:rsidRPr="00C17477" w:rsidRDefault="005E7284" w:rsidP="005E7284">
            <w:pPr>
              <w:tabs>
                <w:tab w:val="center" w:pos="4564"/>
                <w:tab w:val="left" w:pos="7680"/>
              </w:tabs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Древний Рим </w:t>
            </w:r>
            <w:r w:rsidRPr="00C1747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18ч</w:t>
            </w:r>
            <w:r w:rsidRPr="00C1747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ab/>
              <w:t>20ч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Возникновение Римского государства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Римские завоевания в Средиземноморье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Поздняя Римская республика. Гражданские войны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Расцвет и падение Римской империи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Культура Древнего Рима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9345" w:type="dxa"/>
            <w:gridSpan w:val="3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Всеобщая история. История средних веков. (23 ч) 6 класс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Народы Европы в раннее Средневековье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Византийская империя в VI—XI вв.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Арабы в VI—ХI вв.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Средневековое европейское общество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Государства Европы в XII—XV вв.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Культура средневековой Европы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Страны Востока в Средние века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Государства доколумбовой Америки в Средние века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5E7284">
        <w:tc>
          <w:tcPr>
            <w:tcW w:w="9345" w:type="dxa"/>
            <w:gridSpan w:val="3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России. От Руси к Российскому государству (45ч) 6 класс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>Народы и государства на территории нашей страны в древности. Восточная Европа в середине I тыс. н. э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Русь в IX начале XII 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Русь в середине XII — начале XIII в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Русские земли и их соседи в середине XIII — XIV 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Русского государства в XV в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Обобщение 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5E7284">
        <w:tc>
          <w:tcPr>
            <w:tcW w:w="9345" w:type="dxa"/>
            <w:gridSpan w:val="3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Всеобщая история. История Нового времени. Конец XV — XVII в. </w:t>
            </w:r>
            <w:r w:rsidRPr="00C17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(23 ч)7 класс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Великие географические открытия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Изменения в европейском обществе в XVI—XVII вв.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Реформация и контрреформация в Европе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Государства Европы в XVI—XVII вв.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Международные отношения в XVI—XVII вв.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Европейская культура в раннее Новое время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Страны Востока в XVI—XVII вв.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5E7284">
        <w:tc>
          <w:tcPr>
            <w:tcW w:w="9345" w:type="dxa"/>
            <w:gridSpan w:val="3"/>
            <w:vAlign w:val="center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История России. Россия в XVI—XVII вв.: от великого княжества к царству </w:t>
            </w:r>
            <w:r w:rsidRPr="00C17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(45 ч) 7 класс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Россия в XVI в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Смута в России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Россия в XVII 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Культурное пространство XVI—XVII вв.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5E7284">
        <w:tc>
          <w:tcPr>
            <w:tcW w:w="9345" w:type="dxa"/>
            <w:gridSpan w:val="3"/>
            <w:vAlign w:val="center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Всеобщая история. История Нового времени. XVIII в. </w:t>
            </w: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C17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 ч) 8 класс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Век Просвещения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Государства Европы в XVIII 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Французская революция конца XVIII 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Европейская культура в XVIII в</w:t>
            </w: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Международные отношения в VIII 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Страны Востока в XVIII 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5E7284">
        <w:tc>
          <w:tcPr>
            <w:tcW w:w="9345" w:type="dxa"/>
            <w:gridSpan w:val="3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История России. Россия в конце XVII — XVIII в.: от царства к империи </w:t>
            </w: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C17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 ч) 8 класс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Россия в эпоху преобразований Петра I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Россия после Петра I. Дворцовые перевороты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Россия в 1760—1790</w:t>
            </w: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noBreakHyphen/>
              <w:t>х гг. Правление Екатерины II и Павла I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Культурное пространство Российской империи в VIII 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5E7284">
        <w:tc>
          <w:tcPr>
            <w:tcW w:w="9345" w:type="dxa"/>
            <w:gridSpan w:val="3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Всеобщая история. История Нового времени. XIХ — начало ХХ в. </w:t>
            </w:r>
            <w:r w:rsidRPr="00C17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(23 ч) 9 класс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Европа в начале XIX 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индустриального общества в первой половине XIX в.: экономика, социальные отношения, политические </w:t>
            </w: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процессы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Политическое развитие европейских стран в 1815—1840</w:t>
            </w: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noBreakHyphen/>
              <w:t>х гг.</w:t>
            </w: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 ч)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Северной Америки в середине ХIХ — начале ХХ в.</w:t>
            </w: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(6 ч) 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Страны Латинской Америки в XIX — начале ХХ в.</w:t>
            </w: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 ч) 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Страны Азии в ХIХ — начале ХХ 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5E7284" w:rsidRPr="00C17477" w:rsidTr="005E7284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Народы Африки в ХIХ — начале ХХ 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культуры в XIX — начале ХХ в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Международные отношения в XIX — начале XX в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5E7284">
        <w:tc>
          <w:tcPr>
            <w:tcW w:w="9345" w:type="dxa"/>
            <w:gridSpan w:val="3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История России. Российская империя в XIX — начале XX в. </w:t>
            </w:r>
            <w:r w:rsidRPr="00C17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(45 ч) 9 класс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Александровская эпоха: государственный либерализм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7ч</w:t>
            </w:r>
          </w:p>
        </w:tc>
      </w:tr>
      <w:tr w:rsidR="005E7284" w:rsidRPr="00C17477" w:rsidTr="005E7284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Николаевское самодержавие: государственный консерватизм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Культурное пространство империи в первой половине XIX 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Народы России в первой половине XIX 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Социальная и правовая модернизация страны при Александре II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Россия в 1880—1890</w:t>
            </w: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noBreakHyphen/>
              <w:t>х гг.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Культурное пространство империи во торой половине XIX 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Этнокультурный облик империи 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Россия на пороге XX в.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9ч</w:t>
            </w:r>
          </w:p>
        </w:tc>
      </w:tr>
      <w:tr w:rsidR="005E7284" w:rsidRPr="00C17477" w:rsidTr="005E7284">
        <w:tc>
          <w:tcPr>
            <w:tcW w:w="3115" w:type="dxa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Обобщение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115" w:type="dxa"/>
          </w:tcPr>
          <w:p w:rsidR="005E7284" w:rsidRPr="00C17477" w:rsidRDefault="005E7284" w:rsidP="005E72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1ч</w:t>
            </w:r>
          </w:p>
        </w:tc>
      </w:tr>
    </w:tbl>
    <w:p w:rsidR="00C17477" w:rsidRDefault="00C17477" w:rsidP="00C17477">
      <w:pPr>
        <w:spacing w:after="0" w:line="360" w:lineRule="auto"/>
        <w:ind w:firstLine="709"/>
        <w:rPr>
          <w:rFonts w:ascii="Times New Roman" w:eastAsia="Arial Unicode MS" w:hAnsi="Times New Roman" w:cs="Times New Roman"/>
          <w:caps/>
          <w:color w:val="000000"/>
          <w:kern w:val="1"/>
          <w:sz w:val="28"/>
          <w:szCs w:val="28"/>
        </w:rPr>
      </w:pPr>
    </w:p>
    <w:p w:rsidR="00C17477" w:rsidRDefault="00C17477" w:rsidP="005E7284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caps/>
          <w:color w:val="000000"/>
          <w:kern w:val="1"/>
          <w:sz w:val="28"/>
          <w:szCs w:val="28"/>
        </w:rPr>
      </w:pPr>
    </w:p>
    <w:p w:rsidR="00C17477" w:rsidRDefault="00C17477" w:rsidP="005E7284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caps/>
          <w:color w:val="000000"/>
          <w:kern w:val="1"/>
          <w:sz w:val="28"/>
          <w:szCs w:val="28"/>
        </w:rPr>
      </w:pPr>
    </w:p>
    <w:p w:rsidR="005E7284" w:rsidRPr="00262E88" w:rsidRDefault="005E7284" w:rsidP="005E7284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caps/>
          <w:color w:val="000000"/>
          <w:kern w:val="1"/>
          <w:sz w:val="28"/>
          <w:szCs w:val="28"/>
        </w:rPr>
      </w:pPr>
      <w:r w:rsidRPr="00262E88">
        <w:rPr>
          <w:rFonts w:ascii="Times New Roman" w:eastAsia="Arial Unicode MS" w:hAnsi="Times New Roman" w:cs="Times New Roman"/>
          <w:caps/>
          <w:color w:val="000000"/>
          <w:kern w:val="1"/>
          <w:sz w:val="28"/>
          <w:szCs w:val="28"/>
        </w:rPr>
        <w:t>Тематическое планирование 1 и 2 вариант</w:t>
      </w:r>
      <w:r w:rsidR="00262E88">
        <w:rPr>
          <w:rFonts w:ascii="Times New Roman" w:eastAsia="Arial Unicode MS" w:hAnsi="Times New Roman" w:cs="Times New Roman"/>
          <w:caps/>
          <w:color w:val="000000"/>
          <w:kern w:val="1"/>
          <w:sz w:val="28"/>
          <w:szCs w:val="28"/>
        </w:rPr>
        <w:t>Ы</w:t>
      </w:r>
    </w:p>
    <w:p w:rsidR="005E7284" w:rsidRPr="00262E88" w:rsidRDefault="005E7284" w:rsidP="005E7284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262E88">
        <w:rPr>
          <w:rFonts w:ascii="Times New Roman" w:eastAsia="Arial Unicode MS" w:hAnsi="Times New Roman" w:cs="Times New Roman"/>
          <w:kern w:val="1"/>
          <w:sz w:val="28"/>
          <w:szCs w:val="28"/>
        </w:rPr>
        <w:t>(часы второго варианта показаны в скобках)</w:t>
      </w:r>
    </w:p>
    <w:p w:rsidR="005E7284" w:rsidRPr="00262E88" w:rsidRDefault="005E7284" w:rsidP="005E7284">
      <w:pPr>
        <w:widowControl w:val="0"/>
        <w:suppressAutoHyphens/>
        <w:autoSpaceDE w:val="0"/>
        <w:autoSpaceDN w:val="0"/>
        <w:adjustRightInd w:val="0"/>
        <w:spacing w:before="57"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position w:val="6"/>
          <w:sz w:val="28"/>
          <w:szCs w:val="28"/>
          <w:lang w:eastAsia="ru-RU"/>
        </w:rPr>
      </w:pPr>
      <w:r w:rsidRPr="00262E88">
        <w:rPr>
          <w:rFonts w:ascii="Times New Roman" w:eastAsia="Times New Roman" w:hAnsi="Times New Roman" w:cs="Times New Roman"/>
          <w:b/>
          <w:bCs/>
          <w:color w:val="000000"/>
          <w:position w:val="6"/>
          <w:sz w:val="28"/>
          <w:szCs w:val="28"/>
          <w:lang w:eastAsia="ru-RU"/>
        </w:rPr>
        <w:t xml:space="preserve">5 КЛАСС, </w:t>
      </w:r>
      <w:r w:rsidRPr="00262E88">
        <w:rPr>
          <w:rFonts w:ascii="Times New Roman" w:eastAsia="Times New Roman" w:hAnsi="Times New Roman" w:cs="Times New Roman"/>
          <w:b/>
          <w:color w:val="000000"/>
          <w:position w:val="6"/>
          <w:sz w:val="28"/>
          <w:szCs w:val="28"/>
          <w:lang w:eastAsia="ru-RU"/>
        </w:rPr>
        <w:t>68 часов</w:t>
      </w:r>
    </w:p>
    <w:p w:rsidR="005E7284" w:rsidRPr="005E7284" w:rsidRDefault="005E7284" w:rsidP="005E7284">
      <w:pPr>
        <w:widowControl w:val="0"/>
        <w:suppressAutoHyphens/>
        <w:autoSpaceDE w:val="0"/>
        <w:autoSpaceDN w:val="0"/>
        <w:adjustRightInd w:val="0"/>
        <w:spacing w:before="57" w:after="0" w:line="240" w:lineRule="auto"/>
        <w:textAlignment w:val="center"/>
        <w:rPr>
          <w:rFonts w:ascii="SchoolBookSanPin Cyr" w:eastAsia="Times New Roman" w:hAnsi="SchoolBookSanPin Cyr" w:cs="SchoolBookSanPin Cyr"/>
          <w:color w:val="000000"/>
          <w:position w:val="6"/>
          <w:sz w:val="16"/>
          <w:szCs w:val="16"/>
          <w:lang w:eastAsia="ru-RU"/>
        </w:rPr>
      </w:pPr>
    </w:p>
    <w:p w:rsidR="00C17477" w:rsidRDefault="00C17477" w:rsidP="005E7284">
      <w:pPr>
        <w:widowControl w:val="0"/>
        <w:autoSpaceDE w:val="0"/>
        <w:autoSpaceDN w:val="0"/>
        <w:adjustRightInd w:val="0"/>
        <w:spacing w:after="100" w:line="200" w:lineRule="atLeast"/>
        <w:jc w:val="center"/>
        <w:textAlignment w:val="center"/>
        <w:rPr>
          <w:rFonts w:ascii="SchoolBookSanPin-Bold" w:eastAsia="Times New Roman" w:hAnsi="SchoolBookSanPin-Bold" w:cs="SchoolBookSanPin-Bold"/>
          <w:b/>
          <w:bCs/>
          <w:color w:val="000000"/>
          <w:sz w:val="24"/>
          <w:szCs w:val="24"/>
          <w:lang w:eastAsia="ru-RU"/>
        </w:rPr>
        <w:sectPr w:rsidR="00C17477" w:rsidSect="00ED069D">
          <w:footerReference w:type="default" r:id="rId8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tbl>
      <w:tblPr>
        <w:tblW w:w="15192" w:type="dxa"/>
        <w:tblInd w:w="-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73"/>
        <w:gridCol w:w="5722"/>
        <w:gridCol w:w="7797"/>
      </w:tblGrid>
      <w:tr w:rsidR="005E7284" w:rsidRPr="00C17477" w:rsidTr="00C17477">
        <w:trPr>
          <w:trHeight w:val="414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Тематические блоки, темы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5E7284" w:rsidRPr="00C17477" w:rsidTr="00C17477">
        <w:trPr>
          <w:trHeight w:val="212"/>
        </w:trPr>
        <w:tc>
          <w:tcPr>
            <w:tcW w:w="15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История Древнего мира </w:t>
            </w:r>
            <w:r w:rsidRPr="00C17477">
              <w:rPr>
                <w:rFonts w:ascii="SchoolBookSanPin-Bold" w:eastAsia="Times New Roman" w:hAnsi="SchoolBookSanPin-Bold" w:cs="SchoolBookSanPin-Bold"/>
                <w:b/>
                <w:color w:val="000000"/>
                <w:sz w:val="24"/>
                <w:szCs w:val="24"/>
                <w:lang w:eastAsia="ru-RU"/>
              </w:rPr>
              <w:t>68 ч.</w:t>
            </w:r>
          </w:p>
        </w:tc>
      </w:tr>
      <w:tr w:rsidR="005E7284" w:rsidRPr="00C17477" w:rsidTr="00C17477">
        <w:trPr>
          <w:trHeight w:val="30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" w:eastAsia="Times New Roman" w:hAnsi="SchoolBookSanPin" w:cs="SchoolBookSanPin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Рассказывать, как историки узнают о далеком прошлом.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Приводить примеры вещественных и письменных исторических источников.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Объяснять значение терминов: история, хронология, археология, этнография, нумизматика.</w:t>
            </w:r>
          </w:p>
          <w:p w:rsidR="005E7284" w:rsidRPr="00C17477" w:rsidRDefault="007D350A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Характеризовать отрезки времени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, используемые при описании прошлого (год, век, тысячелетие, эра).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Размещать с помощью педагога н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а ленте времени даты событий, происшедших до нашей эры и в нашу эру с помощью педагога.</w:t>
            </w:r>
          </w:p>
          <w:p w:rsidR="005E7284" w:rsidRPr="00C17477" w:rsidRDefault="007D350A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Объяснять, какая историческая и географическая информация содержится на исторических картах, опираясь на помощь учителя.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5E7284" w:rsidRPr="00C17477" w:rsidTr="00C17477">
        <w:trPr>
          <w:trHeight w:val="301"/>
        </w:trPr>
        <w:tc>
          <w:tcPr>
            <w:tcW w:w="15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>Первобытность 4</w:t>
            </w:r>
            <w:r w:rsidRPr="00C17477">
              <w:rPr>
                <w:rFonts w:ascii="SchoolBookSanPin-Bold" w:eastAsia="Times New Roman" w:hAnsi="SchoolBookSanPin-Bold" w:cs="SchoolBookSanPin-Bold"/>
                <w:b/>
                <w:bCs/>
                <w:sz w:val="24"/>
                <w:szCs w:val="24"/>
                <w:lang w:eastAsia="ru-RU"/>
              </w:rPr>
              <w:t xml:space="preserve"> ч. (6ч.)</w:t>
            </w:r>
          </w:p>
        </w:tc>
      </w:tr>
      <w:tr w:rsidR="005E7284" w:rsidRPr="00C17477" w:rsidTr="00C17477">
        <w:trPr>
          <w:trHeight w:val="1862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" w:eastAsia="Times New Roman" w:hAnsi="SchoolBookSanPin" w:cs="SchoolBookSanPi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sz w:val="24"/>
                <w:szCs w:val="24"/>
                <w:lang w:eastAsia="ru-RU"/>
              </w:rPr>
              <w:t>Первобытность4</w:t>
            </w:r>
            <w:r w:rsidRPr="00C17477"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  <w:t xml:space="preserve"> ч. (6 ч.)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Происхождение и расселение древнейшего человека. Условия жизни и занятия первобытных людей. Овладение огнем. Появление человека разумного. Охота и собирательство. Представления об окружающем мире, верования первобытных людей.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Древнейшие земледельцы и скотоводы. Род и племя. Изобретение орудий труда. Появление ремесел. Производящее хозяйство.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От первобытности к цивилизации. Использование металлов. Развитие обмена и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торговли. От родовой общины к соседской общине. Появление знати. Возникновение древнейших цивилизаций.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>Показывать на карте, опираясь на алгоритм работы с картой, места расселения древнейших людей, известные историкам.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о занятиях первобытных людей.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 и окружающего мира.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Анализировать текст с целью выявления смысловых ошибок; работать по клише, с опорой на текст учебника.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Распознавать изображения орудий труда и охоты первобытных людей.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с помощью педагога или самостоятельно, какое значение для древнейших людей имело овладение огнем, как его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>добывали и поддерживали.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используя опорные слова, где были найдены рисунки первобытных людей, о чем ученые узнали из этих рисунков.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чему, каким силам поклонялись древнейшие люди.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понятий: присваивающее хозяйство, язычество, миф.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план значение освоения древними людьми земледелия и скотоводства.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Распознавать (на изображениях, макетах) орудия труда древних земледельцев, ремесленников.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Давать определение понятий: присваивающее хозяйство, производящее хозяйство, род, племя.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используя опорные слова, о важнейших ремеслах, изобретенных древними людьми.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на основе плана, составленного самостоятельно, либо под руководством педагога, как произошло открытие людьми металлов, какое значение это имело.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в чем состояли предпосылки и последствия развития обмена и торговли в первобытном обществе.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понятий и терминов: родовая община, соседская община, вождь, старейшина, знать.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Называть после предварительного анализа признаки, по которым историки судят о появлении цивилизации.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284"/>
        </w:trPr>
        <w:tc>
          <w:tcPr>
            <w:tcW w:w="15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  <w:vAlign w:val="center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Древний Восток </w:t>
            </w:r>
            <w:r w:rsidRPr="00C17477">
              <w:rPr>
                <w:rFonts w:ascii="SchoolBookSanPin-Bold" w:eastAsia="Times New Roman" w:hAnsi="SchoolBookSanPin-Bold" w:cs="SchoolBookSanPin-Bold"/>
                <w:b/>
                <w:color w:val="000000"/>
                <w:sz w:val="24"/>
                <w:szCs w:val="24"/>
                <w:lang w:eastAsia="ru-RU"/>
              </w:rPr>
              <w:t>20 ч.</w:t>
            </w:r>
          </w:p>
        </w:tc>
      </w:tr>
      <w:tr w:rsidR="005E7284" w:rsidRPr="00C17477" w:rsidTr="00C17477">
        <w:trPr>
          <w:trHeight w:val="7433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Calibri" w:eastAsia="Times New Roman" w:hAnsi="Calibri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Древний Египет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" w:eastAsia="Times New Roman" w:hAnsi="SchoolBookSanPin" w:cs="SchoolBookSanPin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7 ч.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Природа Египта. Занятия населения. Возникновение государственной власти. Объединение Египта. Управление государством (фараон, чиновники, жрецы).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Условия жизни, положение, повинности древних египтян. Развитие земледелия, скотоводства, ремесел. Рабы.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Отношения Египта с соседними народами. Египетское войско. Завоевательные походы египтян; </w:t>
            </w:r>
            <w:r w:rsidR="006B6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Тутмос III. Могущество Египта при Рамcесе II.</w:t>
            </w:r>
            <w:r w:rsidR="006B6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Религиозные верования египтян. Боги Древнего Египта. </w:t>
            </w:r>
            <w:r w:rsidR="006B6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Храмы и жрецы. Пирамиды и гробницы</w:t>
            </w:r>
            <w:r w:rsidR="006B6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.*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Фараон-реформатор Эхнатон.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Познания древних египтян. Письменность (иероглифы, папирус); </w:t>
            </w:r>
            <w:r w:rsidR="006B6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открытие Ж. Ф. Шампольона. Искусство Древнего Египта (архитектура, рельефы, фрески).</w:t>
            </w:r>
            <w:r w:rsidR="006B6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опираясь на историческую карту, о природных условиях Египта, их влиянии на занятия населения.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что способствовало возникновению в Египте сильной государственной власти.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используя опорные слова или план, как произошло объединение Египта, раскрывать значение этого событие.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смысл понятий и терминов: фараон, жрец.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Давать описание условий жизни и занятий древних египтян, используя живописные и скульптурные изображения.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план или алгоритм положение основных групп населения Древнего Египта (вельможи, чиновники, жрецы, земледельцы, ремесленники).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 и окружающего мира.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Анализировать текст с целью выявления смысловых ошибок; работать по клише, с опорой на текст учебника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на карте основные направления завоевательных походов фараонов Египта, опираясь на помощь педагога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об организации и вооружении египетского войска.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используя опорные слова, чем прославился фараон Рамсес II.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используя иллюстративный материал, каким богам поклонялись древние египтяне.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Представлять описание внешнего вида и внутреннего устройства египетских храмов, пирамид (на основе фотографий, иллюстраций).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Излагать, используя опорные слова, сюжет мифа об Осирисе, объяснять после предварительного анализа в чем заключалась его главная идея.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чем известен в египетской истории фараон Эхнатон.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по плану, в каких областях знаний древние египтяне достигли значительных успехов.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письменность древних египтян (особенности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>письма, материал для письма</w:t>
            </w:r>
            <w:r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 xml:space="preserve">). </w:t>
            </w:r>
            <w:r w:rsidR="006B6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в чем состоял вклад Ж. Ф. Шампольона в изучение истории Древнего Египта.</w:t>
            </w:r>
            <w:r w:rsidR="006B6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понятий и терминов: пирамида, сфинкс, рельеф, фреска.</w:t>
            </w:r>
          </w:p>
        </w:tc>
      </w:tr>
      <w:tr w:rsidR="005E7284" w:rsidRPr="00C17477" w:rsidTr="00C17477">
        <w:trPr>
          <w:trHeight w:val="585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Древние цивилизации Месопотамии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lastRenderedPageBreak/>
              <w:t>4 ч.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Древний Вавилон. Царь Хаммурапи и его законы.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Ассирия. Создание сильной державы. Завоевания ассирийцев. Культурные сокровища Ниневии.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E30CA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Нововавилонское царство. Создание сильной державы. Легендарные памятники города Вавилона.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>Рассказывать, используя карту, о природных условиях Месопотамии и занятиях, живших там в древности людей.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Называть и показывать на карте древнейшие города-государства Месопотамии.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значение понятий и терминов: клинопись, эпос,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>зиккурат</w:t>
            </w:r>
            <w:r w:rsidRPr="00C17477"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на карте расположение древнего Вавилонского царства.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 и окружающего мира.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Анализировать текст с целью выявления смысловых ошибок; работать по клише, с опорой на текст учебника.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1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pacing w:val="1"/>
                <w:sz w:val="24"/>
                <w:szCs w:val="24"/>
                <w:lang w:eastAsia="ru-RU"/>
              </w:rPr>
              <w:t xml:space="preserve">Рассказывать, используя опорные слова, чем известен в истории вавилонский царь Хаммурапи.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в чем заключается ценность законов как исторического источника.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на карте территорию Ассирийской державы. Рассказывать об организации ассирийского войска.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как ассирийские цари управляли своей державой.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Представлять, используя иллюстрации, описание ассирийской столицы Ниневии, рассказывать о ее достопримечательностях.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после предварительного анализа, благодаря чему произошло новое возвышение Вавилона.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Представлять, используя иллюстрации, описание города Вавилона в период его расцвета при царе Навуходоносоре. Раскрывать смысл выражения «Вавилонская башня»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географиии окружающего мира.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Анализировать текст с целью выявления смысловых ошибок; работать по клише, с опорой на текст учебника.</w:t>
            </w:r>
          </w:p>
        </w:tc>
      </w:tr>
      <w:tr w:rsidR="005E7284" w:rsidRPr="00C17477" w:rsidTr="00C17477">
        <w:trPr>
          <w:trHeight w:val="346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-117" w:right="-145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Восточное Средиземноморье в древности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45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Природные условия, их влияние на занятия жителей. Финикия: развитие ремесел и торговли. Города-государства. Финикийская колонизация. Финикийский алфавит. Палестина и ее население. </w:t>
            </w:r>
            <w:r w:rsidR="00E30CA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Возникновение Израильского государства. Царь Соломон.</w:t>
            </w:r>
            <w:r w:rsidR="00E30CA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Религиозные верования. Ветхозаветные предания.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Объяснять, как природные условия влияли на занятия населения Восточного Средиземноморья.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Рассказывать о развитии ремесел и торговли в Финикии.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Объяснять значение понятий: колония, колонизация, алфавит.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Называть и показывать на карте древние государства Палестины.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Объяснять, чем известен в истории царь Соломон.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Объяснять значение понятий и терминов: монотеизм, иудаизм, пророк. Ветхий завет.</w:t>
            </w:r>
          </w:p>
        </w:tc>
      </w:tr>
      <w:tr w:rsidR="005E7284" w:rsidRPr="00C17477" w:rsidTr="00C17477">
        <w:trPr>
          <w:trHeight w:val="6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Персидская держава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Завоевания персов. Государство Ахеменидов. </w:t>
            </w:r>
            <w:r w:rsidR="00E30CA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Великие цари: Кир II Великий, Дарий I.</w:t>
            </w:r>
            <w:r w:rsidR="00E30CA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Расширение территории державы. Государственное устройство. </w:t>
            </w:r>
            <w:r w:rsidR="00E30CA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Центр и сатрапии. Управление империей.</w:t>
            </w:r>
            <w:r w:rsidR="00E30CA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Религия персов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Показывать на карте территорию Персидской державы в период ее могущества.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причины военных успехов персидской армии.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алгоритм систему управления персидской державой.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по плану о религии древних персов.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понятий и терминов: сатрап, зороастризм, Авеста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 и окружающего мира.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Анализировать текст с целью выявления смысловых ошибок; работать по клише, с опорой на текст учебника.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6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Древняя Индия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" w:eastAsia="Times New Roman" w:hAnsi="SchoolBookSanPin" w:cs="SchoolBookSanPin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Природные условия Древней Индии. Занятия населения. </w:t>
            </w:r>
            <w:r w:rsidR="001A2AD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Древнейшие города-государства. Пересе</w:t>
            </w:r>
            <w:r w:rsidRPr="00C17477">
              <w:rPr>
                <w:rFonts w:ascii="SchoolBookSanPin Cyr" w:eastAsia="Times New Roman" w:hAnsi="SchoolBookSanPin Cyr" w:cs="SchoolBookSanPin Cyr"/>
                <w:spacing w:val="-2"/>
                <w:sz w:val="24"/>
                <w:szCs w:val="24"/>
                <w:lang w:eastAsia="ru-RU"/>
              </w:rPr>
              <w:t>ление ариев в Индию.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Держава Маурьев. Государство Гуптов.</w:t>
            </w:r>
            <w:r w:rsidR="001A2AD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Общественное устройство, варны.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Религиозные верования древних индийцев. </w:t>
            </w:r>
            <w:r w:rsidR="001A2AD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Легенды и сказания.</w:t>
            </w:r>
            <w:r w:rsidR="001A2AD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Возникновение буддизма. Культурное наследие Древней Индии.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Рассказывать, используя карту и иллюстративный материал, о природных условиях Древней Индии, занятиях населения.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 древнейших индийских городах, используя иллюстрации.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значение понятий и терминов: арии, раджа, варна, каста,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брахман, Веды, санскрит.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алгоритм верования древних индийцев, называть главных богов, почитаемых в индуизме.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с помощью педагога или самостоятельно о возникновении буддизма, основных положениях этого учения.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Давать по плану описание внешнего вида и внутреннего убранства индуистских и буддийских храмов (на основе текста и иллюстраций учебника). Объяснять, о чем повествуют поэмы «Махабхарата» и «Рамаяна», чем они интересны для историков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 и окружающего мира.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Анализировать текст с целью выявления смысловых ошибок; работать по клише, с опорой на текст учебника.</w:t>
            </w:r>
          </w:p>
        </w:tc>
      </w:tr>
      <w:tr w:rsidR="005E7284" w:rsidRPr="00C17477" w:rsidTr="00C17477">
        <w:trPr>
          <w:trHeight w:val="6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Древний Китай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Природные условия Древнего Китая. Хозяйственная деятельность и условия жизни населения. Древнейшие царства. Создание объединенной империи. Цинь Ши Хуанди. Возведение Вели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кой Китайской стены.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Религиозно-философские учения. Конфуций. Научные знания и изобретения древних китайцев. </w:t>
            </w:r>
            <w:r w:rsidR="001A2AD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Храмы.</w:t>
            </w:r>
            <w:r w:rsidR="001A2AD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Характеризовать, используя карту, природные условия Древнего Китая, их влияние на занятия населения.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Рассказывать. используя опорные слова, о хозяйственной деятельности древних китайцев, совершенствовании орудий их труда, технических сооружениях.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Показывать на карте территорию империи Цинь и объяснять значение создания единого государства.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Представлять по плану характеристику императора Цинь Ши Хуанди и итоги его деятельности.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используя наглядный материал, о достижениях древних китайцев в развитии ремесел и торговли.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после предварительного анализа причины частых восстаний населения в Древнем Китае, показывать, чем они завершались.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понятий и терминов: Великая Китайская стена, Великийшелковый путь, пагода, иероглиф, каллиграфия.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по плану об учении Конфуция, высказывать суждения о причинах его популярности в Древнем Китае и в последующие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столетия.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Представлять самостоятельно или с помощью педагога характеристику достижений древних китайцев в развитии письменности, в науке, технике, художественной культуре (в форме устных сообщений, альбомов, презентаций).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 и окружающего мира.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Анализировать текст с целью выявления смысловых ошибок; работать по клише, с опорой на текст учебника.</w:t>
            </w:r>
          </w:p>
        </w:tc>
      </w:tr>
      <w:tr w:rsidR="005E7284" w:rsidRPr="00C17477" w:rsidTr="00C17477">
        <w:trPr>
          <w:trHeight w:val="60"/>
        </w:trPr>
        <w:tc>
          <w:tcPr>
            <w:tcW w:w="15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Древняя Греция. Эллинизм </w:t>
            </w:r>
            <w:r w:rsidRPr="00C17477">
              <w:rPr>
                <w:rFonts w:ascii="SchoolBookSanPin-Bold" w:eastAsia="Times New Roman" w:hAnsi="SchoolBookSanPin-Bold" w:cs="SchoolBookSanPin-Bold"/>
                <w:b/>
                <w:sz w:val="24"/>
                <w:szCs w:val="24"/>
                <w:lang w:eastAsia="ru-RU"/>
              </w:rPr>
              <w:t>20 ч. (21 ч.)</w:t>
            </w:r>
          </w:p>
        </w:tc>
      </w:tr>
      <w:tr w:rsidR="005E7284" w:rsidRPr="00C17477" w:rsidTr="00C17477">
        <w:trPr>
          <w:trHeight w:val="6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Древнейшая Греция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4 ч.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. </w:t>
            </w:r>
            <w:r w:rsidR="001A2AD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Поэмы Гомера «Илиада» и «Одиссея</w:t>
            </w:r>
            <w:r w:rsidR="001A2AD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».*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используя карту, о природных условиях Древней Греции и основных занятиях ее населения.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какие находки археологов свидетельствуют о существовании древних цивилизации на о. Крит, в Микенах. </w:t>
            </w:r>
          </w:p>
          <w:p w:rsidR="005E7284" w:rsidRPr="00C17477" w:rsidRDefault="001A2AD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по плану, о чем повествуют поэмы «Илиада» и «Одиссея».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выражений «Ахиллесова пята», «Троянский конь».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11404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Греческие полисы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  <w:t>10 ч. (11ч.)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Подъем хозяйственной жизни после «темных веков». Развитие ремесла и торговли. Образование городов-государств. Политическое устройство полисов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A2AD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Аристократия и демос. Великая греческая колонизация. Метрополии и колонии.</w:t>
            </w:r>
            <w:r w:rsidR="001A2AD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Афины: утверждение 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демократии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>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Законы Солона. </w:t>
            </w:r>
            <w:r w:rsidR="001A2AD4"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Реформы Клисфена, их значение.</w:t>
            </w:r>
            <w:r w:rsidR="001A2AD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Спарта: основные группы населения, общественное устройство. Организация военного дела. Спартанское воспитание.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Греко-персидские войны. Причины войн. Походы персов на Грецию. Битва при Марафоне. Усиление афинского могущества; Фемистокл. Битва при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Фермопилах. Захват персами Аттики. Победы греков в Саламинском сражении, при Платеях и Микале. Итоги греко-персидских войн.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Расцвет Афинского государства. Развитие демократии. Афины при Перикле. Хозяйственная жизнь в древнегреческом обществе. Рабство. Пелопоннесская война. Упадок Эллады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самостоятельно или с помощью педагога на карте крупнейшие греческие города-государства.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понятий: полис, аристократия, демос, тиран, акрополь, агора, фаланга, метрополия, колония.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самостоятельно или с помощью педагога основные группы населения греческого полиса, их положение, отношение к власти.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используя опорные слова, о составе и организации полисного войска.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на карте направления Великой греческой колонизации, называть наиболее значительные колонии, в том числе в Северном Причерноморье. Рассказывать, используя опорную таблицу, как осуществлялось.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управление греческими колониями, в чем заключались их связи с метрополиями.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Раскрывать значение понятий и терминов: ареопаг, архонт, народное собрание, 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реформа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, остракизм.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по алгоритму основные положения и значение законов Солона и реформ Клисфена.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почему политическое устройство Древних Афин называется 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демократией.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по плану об основных группах населения Спарты, о том, кто управлял государством.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понятий и терминов: олигархия, илоты, гоплиты.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после предварительного анализа, почему спартанское войско считалось самым сильным в Греции.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Составить сообщение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спартанском воспитании, 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высказать суждение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его достоинствах и недостатках.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Сравнивать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устройство Афинского и Спартанского государств, 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определять основные различия.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используя схему, о причинах и непосредственном поводе для начала войн Персии против Греции.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Рассказывать, используя картосхемы, об участниках, ходе и итогах крупных сражений греко-персидских войн (Марафонская битва, оборона греками Фермопил, сражение в Саламинском проливе).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греко-персидских войнах в форме таблицы.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помощью педагога роль конкретных людей — руководителей полисов, военачальников, воинов в ходе военных событий.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Называть основные итоги греко-персидских войн.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Высказывать суждение о том, почему небольшой группе греческих полисов удалось одержать победу в войнах против могущественной Персидской державы.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с помощью педагога причины укрепления демократии в Афинах в период греко-персидских войн.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после предварительного анализа, почему историки связывали расцвет Афинского государства с именем Перикла.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Называть основные источника рабства в Древней Греции, объяснять, почему численность рабов значительно возросла в V в. До н. э.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Характеризовать, используя опорные слова, условия жизни и труда рабов в греческих полисах.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о развитии ремесла и торговли в греческих городах.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Называть с помощью педагога причины, основных участников и итоги Пелопоннесской войны.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в чем проявилось ослабление греческих полисов после Пелопоннесской войны.</w:t>
            </w:r>
          </w:p>
        </w:tc>
      </w:tr>
      <w:tr w:rsidR="005E7284" w:rsidRPr="00C17477" w:rsidTr="00C17477">
        <w:trPr>
          <w:trHeight w:val="3845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Культура Древней Греции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Верования древних греков. Сказания о богах и героях.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Пантеон богов. Храмы и жрецы. Школа и образование. Развитие наук. </w:t>
            </w:r>
            <w:r w:rsidR="001A2AD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Греческая философия.</w:t>
            </w:r>
            <w:r w:rsidR="001A2AD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Литература. Архитектура и скульптура. Театр. Спортивные состязания; общегреческие игры в Олимпии.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Называть, используя иллюстративный материал, главных богов, которым поклонялись древние греки, распознавать их скульптурные изображения.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кто такие титаны и герои.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по плану о том, чему учили детей в школах Древней Греции.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понятий и терминов: гимнасий, Академия, Ликей,</w:t>
            </w:r>
            <w:r w:rsidR="001A2AD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философия, логика, этика.</w:t>
            </w:r>
            <w:r w:rsidR="001A2AD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Называть, используя иллюстрации, древнегреческих ученых, известных своими трудами по философии, истории, другим отраслям наук.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Представлять с помощью педагога описание внешнего вида и планировки древнегреческого храма (в виде устного высказывания, презентации).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понятий и терминов: ордер, фронтон, капитель, кариатида, распознавать архитектурные элементы зданий на изображениях, фотографиях</w:t>
            </w:r>
            <w:r w:rsidRPr="00C17477"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по плану или иллюстрациям о древнегреческом театре, организации представлений.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об истоках и правилах проведения общегреческих игр в Олимпии. Объяснять, после предварительного анализа, что греки ценили в спортивных состязаниях, в чем выражалось их отношение к играм.</w:t>
            </w:r>
          </w:p>
        </w:tc>
      </w:tr>
      <w:tr w:rsidR="005E7284" w:rsidRPr="00C17477" w:rsidTr="00C17477">
        <w:trPr>
          <w:trHeight w:val="421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Македонские завоевания. Эллинизм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Возвышение Македонии. </w:t>
            </w:r>
            <w:r w:rsidR="00312B92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Политика Филиппа II. Главенство Македонии над греческими полисами</w:t>
            </w:r>
            <w:r w:rsidR="00312B92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помощью педагога, что способствовало усилению Македонии в IV в. До н. э., какую роль сыграл в этом царь Филипп II.</w:t>
            </w:r>
          </w:p>
          <w:p w:rsidR="005E7284" w:rsidRPr="00C17477" w:rsidRDefault="00312B9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как была установлена власть македонского царя над греческими полисами.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с помощью педагога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в виде таблицы информацию о завоевательных походах Александра Македонского.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используя таблицу, в чем состояли причины военных побед Александра Македонского.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Представлять по плану характеристику («исторический портрет») Александра Македонского.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смысл понятия «эллинизм».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Показывать на карте государства, образовавшиеся в результате распада державы Александра Македонского.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используя иллюстративный материал, чем славилась Александрия Египетская, почему она считалась культурным центром эллинистического мира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 и окружающего мира.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Анализировать текст с целью выявления смысловых ошибок; работать по клише, с опорой на текст учебника.</w:t>
            </w:r>
          </w:p>
        </w:tc>
      </w:tr>
      <w:tr w:rsidR="005E7284" w:rsidRPr="00C17477" w:rsidTr="00C17477">
        <w:trPr>
          <w:trHeight w:val="396"/>
        </w:trPr>
        <w:tc>
          <w:tcPr>
            <w:tcW w:w="15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Древний Рим </w:t>
            </w:r>
            <w:r w:rsidRPr="00C17477">
              <w:rPr>
                <w:rFonts w:ascii="SchoolBookSanPin-Bold" w:eastAsia="Times New Roman" w:hAnsi="SchoolBookSanPin-Bold" w:cs="SchoolBookSanPin-Bold"/>
                <w:b/>
                <w:sz w:val="24"/>
                <w:szCs w:val="24"/>
                <w:lang w:eastAsia="ru-RU"/>
              </w:rPr>
              <w:t>20 ч (18ч)</w:t>
            </w:r>
          </w:p>
        </w:tc>
      </w:tr>
      <w:tr w:rsidR="005E7284" w:rsidRPr="00C17477" w:rsidTr="00C17477">
        <w:trPr>
          <w:trHeight w:val="6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Возникновение Римского государства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Природа и население Апеннинского полуострова в древности. Этрусские города-государства.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используя историческую карту, о природных условиях Апеннинского полуострова и племенах, населявших его в древности.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Сопоставлять информацию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с помощью педагога о происхождении Рима, содержащуюся в легенде и полученную в ходе исследований историков.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понятий и терминов: патриций, плебей,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 xml:space="preserve"> республика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, консул, народный трибун</w:t>
            </w:r>
            <w:r w:rsidRPr="00C17477"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сенат, вето, легион, понтифик, авгур.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Объяснять с помощью педагога, как было организовано управление Римской республикой (какими полномочиями обладали консулы, народные трибуны, сенат, народное собрание).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по схеме об организации и вооружении римской армии, привлекая иллюстрации учебника.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Называть. используя иллюстративный материал, главных богов древних римлян, 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устанавливать соответствие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римских и греческих богов.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на исторической карте, с какими противниками воевали римляне в борьбе за власть над Италией.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происхождение и смысл выражений «Гуси Рим спасли», «Пиррова победа», «Разделяй и властвуй!»</w:t>
            </w:r>
          </w:p>
        </w:tc>
      </w:tr>
      <w:tr w:rsidR="005E7284" w:rsidRPr="00C17477" w:rsidTr="00C17477">
        <w:trPr>
          <w:trHeight w:val="1718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-117" w:right="-145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Римские завоевания в Средиземноморье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-117" w:right="-145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Представлять с опорой на план общую характеристику Пунических войн (причины, хронологический период, участники, наиболее значительные походы и сражения, итоги).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после предварительного анализа, благодаря чему вошел в историю Ганнибал.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на исторической карте территории римских провинций,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объяснять с помощью педагога, какие современные географические названия берут начало от названий римских провинций.</w:t>
            </w:r>
          </w:p>
        </w:tc>
      </w:tr>
      <w:tr w:rsidR="005E7284" w:rsidRPr="00C17477" w:rsidTr="00C17477">
        <w:trPr>
          <w:trHeight w:val="4425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Поздняя Римская республика. Гражданские войны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3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  <w:t>5 ч. (4 ч.)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Подъем сельского хозяйства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D33C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Латифундии.</w:t>
            </w:r>
            <w:r w:rsidR="008D33C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Рабство. </w:t>
            </w:r>
            <w:r w:rsidR="008D33C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Борьба за аграрную реформу.</w:t>
            </w:r>
            <w:r w:rsidR="008D33C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Реформы Гракхов: проекты реформ, мероприятия, итоги. Гражданская война и установление диктатуры Суллы. Восстание Спартака. </w:t>
            </w:r>
            <w:r w:rsidR="008D33C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*Первый триумвират.*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Участие армии в гражданских войнах. Гай Юлий Цезарь: путь к власти, диктатура. </w:t>
            </w:r>
            <w:r w:rsidR="008D33C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Борьба между наследниками Цезаря. Победа Октавиана.</w:t>
            </w:r>
            <w:r w:rsidR="008D33C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с помощью педагога, почему причиной острых столкновений в Риме во II в. до н. э. стал вопрос о переделе «общественной земли».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понятий и терминов: «общественная земля»,</w:t>
            </w:r>
            <w:r w:rsidR="008D33CC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гражданская война, диктатор</w:t>
            </w:r>
            <w:r w:rsidR="008D33CC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,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проскрипции, триумвират, вольноотпущенник, гладиатор</w:t>
            </w:r>
            <w:r w:rsidRPr="00C17477"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алгоритм цели, содержание и итоги реформ братьев Гракхов. </w:t>
            </w:r>
          </w:p>
          <w:p w:rsidR="005E7284" w:rsidRPr="00C17477" w:rsidRDefault="008D33C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Анализировать отрывки из текстов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историков (извлекать информацию, высказывать оценочные суждения).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используя опорную схему, чем были вызваны гражданские войны в Риме, какие силы противостояли друг другу.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используя опорные слова, о положении рабов в Древнем Риме.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по схеме о восстании под руководством Спартака (причины, участники, основные периоды восстания, итоги).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Представлять по плану характеристику Гая Юлия Цезаря, объяснять, благодаря чему он вошел в историю.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Раскрывать, при каких обстоятельствах появились и что означали выражения «Жребий брошен!», «Перейти Рубикон».</w:t>
            </w:r>
          </w:p>
          <w:p w:rsidR="005E7284" w:rsidRPr="00C17477" w:rsidRDefault="008D33C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Называть главных участников борьбы за власть после смерти Цезаря и ее итоги.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</w:tc>
      </w:tr>
      <w:tr w:rsidR="005E7284" w:rsidRPr="00C17477" w:rsidTr="00C17477">
        <w:trPr>
          <w:trHeight w:val="5386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Расцвет и падение Римской империи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6 ч.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Установление императорской власти. Октавиан Август. Императоры Рима: завоеватели и правители. Римская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империя: территория, управление. Римское гражданство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0B647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Повседневная жизнь в столице и провинциях.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Возникновение и распространение христианства.</w:t>
            </w:r>
            <w:r w:rsidR="000B647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Император Константин I, перенос столицы в Константинополь. Разделение Римской империи на Западную и Восточную части.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Начало Великого переселения народов. Рим и варвары. Падение Западной Римской империи.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по плану об установлении единоличной власти Октавиана Августа. </w:t>
            </w:r>
          </w:p>
          <w:p w:rsidR="005E7284" w:rsidRPr="00C17477" w:rsidRDefault="000B647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Представлять характеристики римских императоров, их правления (Нерон, Траян, Диоклетиан — по выбору).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Показывать с помощью учителя на исторической карте территорию Римской империи, объяснять, используя опорную схему, как было организовано управление провинциями.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используя иллюстрации учебника, о повседневной жизни в столице и провинциях Римской империи. </w:t>
            </w:r>
          </w:p>
          <w:p w:rsidR="005E7284" w:rsidRPr="00C17477" w:rsidRDefault="000B647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Сравнивать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после предварительного анализа положение римского раба и колона, объяснять, чем различались условия их жизни и труда.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значение понятий и терминов: форум, Пантеон, Колизей, акведук, амфитеатр, термы.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по плану о возникновении и распространении христианства, объяснять, чем отличалась новая религия от верований римлян.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план политику римских императоров в отношении христиан, объяснять, как и при каких обстоятельствах она была изменена.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значение понятий и терминов: 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Библия, Евангелие, апостол, церковь, патриарх, епископ.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Рассказывать о разделении Римской империи на Западную и Восточную. </w:t>
            </w:r>
          </w:p>
          <w:p w:rsidR="005E7284" w:rsidRPr="00C17477" w:rsidRDefault="000B647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с помощью педагога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в форме таблицы информацию о нападениях варваров на Рим.</w:t>
            </w:r>
          </w:p>
          <w:p w:rsidR="005E7284" w:rsidRPr="00C17477" w:rsidRDefault="000B647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Участвовать в обсуждении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вопроса «Почему пала Западная Римская империя?»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</w:tc>
      </w:tr>
      <w:tr w:rsidR="005E7284" w:rsidRPr="00C17477" w:rsidTr="00C17477">
        <w:trPr>
          <w:trHeight w:val="3124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Культура Древнего Рима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  <w:t>3 ч. (2 ч.)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Римская литература, золотой век поэзии. Ораторское искусство; Цицерон.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Развитие наук. Архитектура и скульптура. Пантеон.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смысл понятия «золотой век римской поэзии», называть, используя иллюстративный материал, имена поэтов золотого века.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используя опорные слова, о развитии научных знаний в Древнем Риме (философия, география, история).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после предварительного анализа, какое значение и почему придавалось в Древнем Риме ораторскому искусству.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Составлять, используя иллюстративный материал, описание известных архитектурных сооружений Древнего Рима (по выбору). </w:t>
            </w:r>
          </w:p>
          <w:p w:rsidR="005E7284" w:rsidRPr="00C17477" w:rsidRDefault="000B647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Сравнивать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внешний вид древнегреческих и древнеримскиххрамов. Определять общие черты и различия.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Изучать иллюстрации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учебника, объяснять, о чем рассказывают римские скульптурные портреты</w:t>
            </w:r>
            <w:r w:rsidR="000B6473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Заполнять контурную карту и выполнять задания рабочей тетради, опираясь на материал параграфа и используя знания, полученные на уроках географии и окружающего мира.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Анализировать текст с целью выявления смысловых ошибок; работать по клише, с опорой на текст учебника.</w:t>
            </w:r>
          </w:p>
        </w:tc>
      </w:tr>
      <w:tr w:rsidR="005E7284" w:rsidRPr="00C17477" w:rsidTr="00C17477">
        <w:trPr>
          <w:trHeight w:val="60"/>
        </w:trPr>
        <w:tc>
          <w:tcPr>
            <w:tcW w:w="15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sz w:val="24"/>
                <w:szCs w:val="24"/>
                <w:lang w:eastAsia="ru-RU"/>
              </w:rPr>
              <w:t>Обобщение 2</w:t>
            </w:r>
            <w:r w:rsidRPr="00C17477"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  <w:t xml:space="preserve"> ч. (1 ч.)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Историческое и культурное наследие цивилизаций Древнего мира. </w:t>
            </w:r>
          </w:p>
        </w:tc>
      </w:tr>
    </w:tbl>
    <w:p w:rsidR="005E7284" w:rsidRPr="00C17477" w:rsidRDefault="005E7284" w:rsidP="00262E88">
      <w:pPr>
        <w:widowControl w:val="0"/>
        <w:suppressAutoHyphens/>
        <w:autoSpaceDE w:val="0"/>
        <w:autoSpaceDN w:val="0"/>
        <w:adjustRightInd w:val="0"/>
        <w:spacing w:before="57"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ru-RU"/>
        </w:rPr>
      </w:pPr>
      <w:r w:rsidRPr="00C17477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ru-RU"/>
        </w:rPr>
        <w:t>6 КЛАСС 68 часов</w:t>
      </w:r>
    </w:p>
    <w:p w:rsidR="005E7284" w:rsidRPr="00C17477" w:rsidRDefault="005E7284" w:rsidP="005E7284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SchoolBookSanPin-Bold" w:eastAsia="Times New Roman" w:hAnsi="SchoolBookSanPin-Bold" w:cs="SchoolBookSanPin-Bold"/>
          <w:b/>
          <w:bCs/>
          <w:color w:val="000000"/>
          <w:position w:val="6"/>
          <w:sz w:val="24"/>
          <w:szCs w:val="24"/>
          <w:lang w:eastAsia="ru-RU"/>
        </w:rPr>
      </w:pPr>
    </w:p>
    <w:tbl>
      <w:tblPr>
        <w:tblW w:w="15050" w:type="dxa"/>
        <w:tblInd w:w="-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58"/>
        <w:gridCol w:w="6237"/>
        <w:gridCol w:w="7655"/>
      </w:tblGrid>
      <w:tr w:rsidR="005E7284" w:rsidRPr="00C17477" w:rsidTr="00C17477">
        <w:trPr>
          <w:trHeight w:val="316"/>
        </w:trPr>
        <w:tc>
          <w:tcPr>
            <w:tcW w:w="15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Всеобщая история. История Средних веков </w:t>
            </w:r>
            <w:r w:rsidRPr="00C17477">
              <w:rPr>
                <w:rFonts w:ascii="SchoolBookSanPin-Bold" w:eastAsia="Times New Roman" w:hAnsi="SchoolBookSanPin-Bold" w:cs="SchoolBookSanPin-Bold"/>
                <w:b/>
                <w:bCs/>
                <w:sz w:val="24"/>
                <w:szCs w:val="24"/>
                <w:lang w:eastAsia="ru-RU"/>
              </w:rPr>
              <w:t>23 ч.</w:t>
            </w:r>
          </w:p>
        </w:tc>
      </w:tr>
      <w:tr w:rsidR="005E7284" w:rsidRPr="00C17477" w:rsidTr="00C17477">
        <w:trPr>
          <w:trHeight w:val="42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 w:firstLine="141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  <w:t>Средние века: понятие, хронологические рамки и периодизация Средневековья.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Обозначать с помощью педагога на ленте времени даты ключевых событий, связанных с падением Западной Римской империи, а также хронологические рамки и основные периоды истории Средних веков.</w:t>
            </w:r>
          </w:p>
        </w:tc>
      </w:tr>
      <w:tr w:rsidR="005E7284" w:rsidRPr="00C17477" w:rsidTr="00C17477">
        <w:trPr>
          <w:trHeight w:val="102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-110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Народы Европы в раннее Средневековье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4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Падение Западной Римской империи и возникновение варварских королевств. Завоевание франками Галлии. Хлодвиг. Усиление королевской власти</w:t>
            </w:r>
            <w:r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 xml:space="preserve">. </w:t>
            </w:r>
            <w:r w:rsidR="000B6473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Салическая правда</w:t>
            </w:r>
            <w:r w:rsidR="000B6473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.*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Принятие франками христианства.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Франкское государство в VIII—IX вв. Усиление власти майордомов. Карл Мартелл и его военная реформа. Завоевания Карла Великого. Управление империей. «Каролингское возрождение». </w:t>
            </w:r>
            <w:r w:rsidR="000B647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Верденский раздел, его причины и значение.</w:t>
            </w:r>
            <w:r w:rsidR="000B647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Показывать с помощью педагога на исторической карте маршруты перемещения варварских народов в Европе в V—VI вв. и наиболее значительные варварские королевства, основанные в бывших владениях Западной Римской империи.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алгоритм общественное устройство германских племен, объяснять, в чем состояли его отличия от римских порядков.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после предварительного анализа, как вождь франков Хлодвиг сумел стать королем, укреплял свою власть. Раскрывать значение принятия Хлодвигом христианства.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понятий и терминов: Салическая правда, майордом, бенефиций.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по плану об обстоятельствах перехода королевской власти к династии Каролингов.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используя историческую карту, о завоеваниях Карла Великого.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Представлять по плану характеристику Карла Великого, давать оценку его деятельности. Объяснять смысл понятия «Каролингское возрождение».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алгоритм обстоятельства и причины распада державы Карла Великого, показывать на исторической карте владения, на которые она распалась.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по плану о создании государств на территории бывшей империи Карла Великого — во Франции, германских и итальянских землях.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Обозначать с помощью педагога или самостоятельно на ленте времени последовательность завоеваний Британских островов англами и саксами, норманнами в раннее Средневековье.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с опорой на иллюстративный материал о нормандском завоевании Англии в XI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план общественный строй норманнов, показывать на исторической карте маршруты их походов.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>Показывать на исторической карте государства, возникшие в раннее Средневековье в Восточной Европе (государства славянских народов, венгров).</w:t>
            </w:r>
          </w:p>
        </w:tc>
      </w:tr>
      <w:tr w:rsidR="005E7284" w:rsidRPr="00C17477" w:rsidTr="00C17477">
        <w:trPr>
          <w:trHeight w:val="1860"/>
        </w:trPr>
        <w:tc>
          <w:tcPr>
            <w:tcW w:w="11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Христианизация Европы. Светские правители и папы.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принятия христианства восточноевропейскими народами. Рассказывать по плану о просветительской миссии Кирилла и Мефодия.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понятий и терминов: норманн, конунг, эрл, драккар, путь «из варяг в греки», миссионер, латиница, кириллица.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используя опорную схему, из-за чего возникали конфликты между императорами Священной Римской империи и римскими папами.</w:t>
            </w:r>
          </w:p>
          <w:p w:rsidR="005E7284" w:rsidRPr="00C17477" w:rsidRDefault="000B647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Извлекать и анализировать информацию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из исторических источников (фрагментов Салической правды, документов, хроник).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Византийская империя в VI—XI вв.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Территория, население империи ромеев. Византийские императоры; Юстиниан I. </w:t>
            </w:r>
            <w:r w:rsidR="000F4A11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Кодификация законов</w:t>
            </w:r>
            <w:r w:rsidR="000F4A11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.*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Внешняя политика Византии. Византия и славяне. </w:t>
            </w:r>
          </w:p>
          <w:p w:rsidR="005E7284" w:rsidRPr="00C17477" w:rsidRDefault="00AA3FEA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Власть императора и церковь.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* 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Культура Византии. Образование и книжное дело.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Художественная культура (архитектура, иконопись).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плану, используя историческую карту, географическое положение и состав населения земель, входивших в Восточную часть Римской империи.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используя иллюстративный материал, о власти византийских императоров.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Представлять самостоятельно или с помощью педагога характеристику личности и деятельности императора Юстиниана I (завоевания, законодательство, строительство).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Объяснить значение понятий и терминов: ромеи, басилевс, кодекс.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Юстиниана, базилика, икона, иконоборчество, церковный собор, фема.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Раскрывать, после предварительного анализа, какое место занимала церковь в византийском государстве, как складывались отношения императоров и патриархов.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план отношения Византии с соседними государствами и народами, в том числе Русью.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Представлять описание внешнего вида и внутреннего убранства византийских храмов, используя иллюстрации учебника.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по алгоритму культурное наследие Византии, ее вклад в мировую культуру.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Арабы в VI—ХI вв.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</w:t>
            </w:r>
            <w:r w:rsidR="00AA3FEA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Хиджра. Победа новой веры. Коран.</w:t>
            </w:r>
            <w:r w:rsidR="00AA3FEA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Завоевания арабов. Мир ислама.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используя карту или иллюстративный материал, о расселении и основных занятиях арабских племен.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по алгоритму, в чем заключался главный смысл проповедей пророка Мухаммада, чем отличалось его учение от традиционных верований арабов.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значение понятий: 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ислам,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хиджра, </w:t>
            </w:r>
            <w:r w:rsidR="00AA3FEA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Коран</w:t>
            </w:r>
            <w:r w:rsidR="00AA3FEA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, Сунна, Кааба, хадж, мечеть, имам, шариат, халиф, халифат.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с помощью педагога, какие положения были закреплены в главных священных книгах ислама, какое значение они имели для арабской общины.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с помощью педагога на исторической карте территории, завоеванные арабами к середине VIII в., объяснять причины побед арабских войск.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плану политику мусульманских правителей в завоеванных землях.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после предварительного анализа причины распада Арабского халифата.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Раскрывать, в чем состоял вклад арабов в развитие наук, литературы, искусства.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Представлять описание внешнего вида и внутреннего убранства мечетей арабского мира, используя иллюстрации учебника.</w:t>
            </w:r>
          </w:p>
        </w:tc>
      </w:tr>
      <w:tr w:rsidR="005E7284" w:rsidRPr="00C17477" w:rsidTr="00C17477">
        <w:trPr>
          <w:trHeight w:val="18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sz w:val="24"/>
                <w:szCs w:val="24"/>
                <w:lang w:eastAsia="ru-RU"/>
              </w:rPr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sz w:val="24"/>
                <w:szCs w:val="24"/>
                <w:lang w:eastAsia="ru-RU"/>
              </w:rPr>
              <w:t>(1ч)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Систематизация знаний по теме «Народы Европы в раннее Средневековье»</w:t>
            </w:r>
          </w:p>
        </w:tc>
      </w:tr>
      <w:tr w:rsidR="005E7284" w:rsidRPr="00C17477" w:rsidTr="00C17477">
        <w:trPr>
          <w:trHeight w:val="10155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-110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Средневековое европейское общество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3ч.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 xml:space="preserve"> (2 ч.)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Аграрное производство. Натуральное хозяйство. Феодальное землевладение.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Знать и рыцарство: социальный статус, образ жизни. Замок сеньора. </w:t>
            </w:r>
            <w:r w:rsidR="00AA3FEA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Куртуазная культура</w:t>
            </w:r>
            <w:r w:rsidR="00AA3FEA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Крестьянство: зависимость от сеньора, повинности, условия жизни.</w:t>
            </w:r>
            <w:r w:rsidR="00AA3FEA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Крестьянская община</w:t>
            </w:r>
            <w:r w:rsidR="00AA3FEA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Города — центры ремесла, торговли, культуры. Население городов. </w:t>
            </w:r>
            <w:r w:rsidR="00AA3FEA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Цехи и гильдии. Городское управление. Борьба городов за самоуправление</w:t>
            </w:r>
            <w:r w:rsidR="00AA3FEA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Средневековые города-республики. Развитие торговли. Ярмарки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AA3FEA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Торговые пути в Средиземноморье и на Балтике. Ганза.</w:t>
            </w:r>
            <w:r w:rsidR="00AA3FEA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блик средневековых городов. Образ жизни и быт горожан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Церковь и духовенство. Разделение христианства на католицизм и православие. </w:t>
            </w:r>
            <w:r w:rsidR="00AA3FEA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Борьба пап за независимость церкви от светской власти.</w:t>
            </w:r>
            <w:r w:rsidR="00AA3FEA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Крестовые походы: цели, участники, итоги. Ереси: причины возникновения и распространения. Преследование еретиков.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кто и с какой целью отдавал землю в феод, как строились отношения сеньора и вассала.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понятий и терминов: феод, сеньор, вассал, сословие, рыцарь, турнир.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Представлять по плану характеристику средневекового рыцаря (социальное положение, образ жизни, кодекс рыцарской чести).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Описывать, используя иллюстративный материал, внешний облик и внутреннюю планировку средневекового замка, объяснять назначение отдельных частей замка, построек.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алгоритм положение и повинности средневековых крестьян.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понятий и терминов: барщина, подать, десятина, община, натуральное хозяйство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с опорой на схему, как происходило возрождение городов в средневековой Европе.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Называть основные группы населения средневековых городов, описывать, используя иллюстрации и опорные слова, их занятия и положение.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как горожане добивались независимости своих городов от власти сеньоров.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понятий: цех, гильдия, цеховой устав, городское право, городское самоуправление, магистрат, ратуша, ярмарка, банк</w:t>
            </w:r>
            <w:r w:rsidRPr="00C17477"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Показывать самостоятельно или с помощью педагога на исторической карте крупнейшие торговые центры средневековой Европы, основные торговые пути.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Составлять по иллюстрациям описание центральной площади средневекового города (по выбору), объяснять назначение находившихся на ней зданий, характеризовать, используя опорные слова, особенности их архитектуры.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 повседневной жизни горожан, используя текст и иллюстрации учебника. </w:t>
            </w:r>
          </w:p>
          <w:p w:rsidR="005E7284" w:rsidRPr="00C17477" w:rsidRDefault="00AA3FEA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какая информация содержится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в средневековых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>миниатюрах, в чем состоит их ценность как исторических источников.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алгоритм место церкви в средневековом обществе (церковная иерархия, влияние церкви на общество, имущественное положение).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понятий и терминов: монастырь, монашеский орден, Святая земля, крестоносцы.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используя таблицу, кто и почему отправлялся в походы в Святую землю. Называть наиболее значительные Крестовые походы, их участников и итоги. </w:t>
            </w:r>
          </w:p>
          <w:p w:rsidR="005E7284" w:rsidRPr="00C17477" w:rsidRDefault="00AA3FEA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Подготовить сообщение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духовно-рыцарских орденах, созданных во время Крестовых походов (с использованием информации учебника и дополнительных материалов).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плану причины появления и основные положения еретических учений в европейских странах в XII—XIII вв.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после предварительного анализа. какие средства и методы церковь использовала в борьбе против еретиков.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понятия инквизиция.</w:t>
            </w:r>
          </w:p>
        </w:tc>
      </w:tr>
      <w:tr w:rsidR="005E7284" w:rsidRPr="00C17477" w:rsidTr="00C17477">
        <w:trPr>
          <w:trHeight w:val="7865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Государства Европы в XII—XV вв.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4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</w:t>
            </w:r>
          </w:p>
          <w:p w:rsidR="001901BB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Священная Римская империя в ХII—ХV вв. Польско-литовское государство в XIV—XV вв. Реконкиста и образование централизованных государств на Пиренейском полуострове. Итальянские государства в XII—XV вв. </w:t>
            </w:r>
            <w:r w:rsidR="001901BB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Развитие экономики в европейских странах в период зрелого Средневековья. </w:t>
            </w:r>
            <w:r w:rsidR="001901BB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Обострение социальных противоречий в ХIV в. (Жакерия, восстание УотаТайлера). Гуситское движение в Чехии.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2"/>
                <w:sz w:val="24"/>
                <w:szCs w:val="24"/>
                <w:lang w:eastAsia="ru-RU"/>
              </w:rPr>
              <w:t xml:space="preserve">Византийская империя и славянские государства в XII—XV вв. Экспансия турок османов. Османские завоевания на Балканах.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2"/>
                <w:sz w:val="24"/>
                <w:szCs w:val="24"/>
                <w:lang w:eastAsia="ru-RU"/>
              </w:rPr>
              <w:t>Падение Константинополя.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с помощью педагога, в чем выражалось усиление королевской власти в странах Западной Европы в период зрелого Средневековья.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по плану о создании парламентов в европейских государствах, раскрывать значение этих событий.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смысл понятий и терминов: сословно-представительная монархия, парламент, централизованное государство, Великая хартия вольностей, Реконкиста.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с опорой на схему о создании централизованных государств в Англии, Франции, на Пиренейском полуострове, </w:t>
            </w:r>
            <w:r w:rsidR="00AA3FEA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выделять общие черты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этих процессов 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 особенности</w:t>
            </w:r>
            <w:r w:rsidR="00AA3FEA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*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отдельных стран.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Называть, используя таблицу и иллюстративный материал, причины, главных участников, ключевые события и итоги Столетней войны. Объяснять, чем известна в истории Жанна Д’Арк.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по схеме особенности политического развития земель Священной Римской империи и итальянских государств.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по плану о развитии сельского хозяйства и усилении городов в странах Западной Европы в период зрелого Средневековья.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с помощью педагога причины обострения социальных противоречий в городах и деревнях.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Называть крупнейшие восстания XIV в. (Жакерия, восстание под руководством УотаТайлера).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Представлять, используя таблицу, характеристику гуситского движения в Чехии и Гуситских войн 1419—1434 гг.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Показывать самостоятельно или с помощью педагога на исторической карте территории и государства, завоеванные османами в XIV—XV вв.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по плану о взятии османами Константинополя. Объяснять, как было воспринято современниками это событие и какие последствия оно имело.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Культура средневековой Европы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Представления средневекового человека о мире. </w:t>
            </w:r>
            <w:r w:rsidR="001901BB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Место религии в жизни человека и общества.</w:t>
            </w:r>
            <w:r w:rsidR="001901BB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Образование: школы и университеты. Сословный характер культуры.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1901BB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И. Гутенберг.</w:t>
            </w:r>
            <w:r w:rsidR="001901BB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на основе самостоятельно составленного плана или под руководством педагога роль религии в жизни средневекового человека и общества.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кого и чему учили в средневековых школах.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используя опорные слова, когда и в каких странах появились первые европейские университеты, кто выступал их основателями.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понятий и терминов: университет, магистр, лекция, диспут, схоластика.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после предварительного анализа, в чем проявлялся сословный характер средневековой культуры, приводить примеры разных литературных жанров.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алгоритм основные черты романского и готического стилей в художественной культуре, выявлять их в изображениях архитектурных сооружений.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понятий и терминов: романский стиль, готика, гуманизм, Возрождение.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Называть известных представителей европейского гуманизма и Раннего Возрождения, объяснять, что было новым в их взглядах на мир и человека.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 помощью педагога или самостоятельно составлять устный или письменный текст с использованием иллюстративного материала.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Представлять рассказ (сообщение) о жизни и творчестве мастеров Раннего Возрождения (по выбору).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Раскрывать, используя опорные слова или таблицу значение изобретения европейского книгопечатания.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sz w:val="24"/>
                <w:szCs w:val="24"/>
                <w:lang w:eastAsia="ru-RU"/>
              </w:rPr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Систематизация знаний по теме «Средневековое европейское общество».</w:t>
            </w:r>
          </w:p>
        </w:tc>
      </w:tr>
      <w:tr w:rsidR="005E7284" w:rsidRPr="00C17477" w:rsidTr="00C17477">
        <w:trPr>
          <w:trHeight w:val="597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Страны Востока в Средние века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ч. (2 ч.)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Османская империя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: завоевания турок-османов (Балканы, падение Византии). Управление империей, положение покоренных народов.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Монгольская держава</w:t>
            </w:r>
            <w:r w:rsidRPr="00C17477"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общественный строй монгольских племен, завоевания Чингисхана и его потомков, управл</w:t>
            </w:r>
            <w:r w:rsidR="004563DD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ение подчиненными территориями.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Китай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: империи, правители и подданн</w:t>
            </w:r>
            <w:r w:rsidR="004563DD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ые, борьба против завоевателей.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Япония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: образование государства, власть императоров и управление сегунов.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Индия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: раздробленность индийских княжеств, вторжение мусульман, Делийский султанат.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Культура народов Востока. Литература. Архитектура. Традиционные искусства и ремесла.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на исторической карте территории крупнейших государств Востока в Средние века.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используя историческую карту, о возникновении Османского государства и завоеваниях турок-османов в XIII—XV вв.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план систему управления Османской империей, политику османов в отношении покоренных народов. </w:t>
            </w:r>
          </w:p>
          <w:p w:rsidR="005E7284" w:rsidRPr="00C17477" w:rsidRDefault="00AB08D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eastAsia="Times New Roman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после предварительного анализа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в форме таблицы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информацию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завоеваниях монголов в правлени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е Чингисхана и его наследников.*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используя иллюстративный материал, об организации и вооружении монгольского войска.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на карте территории главных улусов монгольской державы и объяснять с помощью педагога, как монголы управляли завоеванными землями.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опираясь на схему, как было организовано управление средневековыми китайскими империями, как осуществлялась подготовка императорских чиновников.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плану важнейшие изобретения китайцев в VII—XIII вв. и объяснять, как эти изобретения попадали к другим народам.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каким было положение императора в Японии и какую роль в управлении страной играли сегуны.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по плану или с опорой на таблицу о религиозных верованиях жителей Японии. </w:t>
            </w:r>
          </w:p>
          <w:p w:rsidR="005E7284" w:rsidRPr="00C17477" w:rsidRDefault="00AB08D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Сравнивать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статус и кодекс поведения японского самурая и европейского рыцаря, 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определять, что было общим.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используя историческую карту, о мусульманском завоевании Индии и </w:t>
            </w:r>
            <w:r w:rsidR="00AB08DD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создании Делийского султаната.</w:t>
            </w:r>
            <w:r w:rsidR="00AB08DD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Используя иллюстрации, рассказывать о культуре народов Востока в V—XV вв., распознавать характерные черты в архитектурных сооружениях, произведениях живописи.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Государ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ства доколумбовой Америки в Средние века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 xml:space="preserve">Цивилизации майя, ацтеков и инков: общественный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строй, религиозные верования, культура. Появление европейских завоевателей.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Рассказывать, используя иллюстративный материал, о древних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обитателях Америки, условиях их жизни, основных занятиях.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Называть и показывать самостоятельно или с помощью педагога на исторической карте крупные государства, существовавшие в Америке в эпоху Средневековья.</w:t>
            </w:r>
          </w:p>
          <w:p w:rsidR="005E7284" w:rsidRPr="00C17477" w:rsidRDefault="00AB08D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с помощью педагога материал о цивилизациях средневековой Америки в таблице (территория, главные города, правители, религиозные верования, знания, искусство). </w:t>
            </w:r>
          </w:p>
          <w:p w:rsidR="005E7284" w:rsidRPr="00C17477" w:rsidRDefault="00AB08D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pacing w:val="-1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pacing w:val="-1"/>
                <w:sz w:val="24"/>
                <w:szCs w:val="24"/>
                <w:lang w:eastAsia="ru-RU"/>
              </w:rPr>
              <w:t>Представлять сообщение</w:t>
            </w:r>
            <w:r w:rsidRPr="00C17477">
              <w:rPr>
                <w:rFonts w:ascii="SchoolBookSanPin Cyr" w:eastAsia="Times New Roman" w:hAnsi="SchoolBookSanPin Cyr" w:cs="SchoolBookSanPin Cyr"/>
                <w:iCs/>
                <w:spacing w:val="-1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pacing w:val="-1"/>
                <w:sz w:val="24"/>
                <w:szCs w:val="24"/>
                <w:lang w:eastAsia="ru-RU"/>
              </w:rPr>
              <w:t>,</w:t>
            </w:r>
            <w:r w:rsidR="005E7284" w:rsidRPr="00C17477">
              <w:rPr>
                <w:rFonts w:ascii="SchoolBookSanPin Cyr" w:eastAsia="Times New Roman" w:hAnsi="SchoolBookSanPin Cyr" w:cs="SchoolBookSanPin Cyr"/>
                <w:spacing w:val="-1"/>
                <w:sz w:val="24"/>
                <w:szCs w:val="24"/>
                <w:lang w:eastAsia="ru-RU"/>
              </w:rPr>
              <w:t xml:space="preserve">опираясь на помощь педагога(презентацию) о художественной культуре одной из средневековых цивилизаций Америки (по выбору). </w:t>
            </w:r>
          </w:p>
        </w:tc>
      </w:tr>
      <w:tr w:rsidR="005E7284" w:rsidRPr="00C17477" w:rsidTr="00C17477">
        <w:trPr>
          <w:trHeight w:val="292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Обобщение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 xml:space="preserve"> 1ч.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Историческое и культурное наследие Средних веков.</w:t>
            </w:r>
          </w:p>
        </w:tc>
      </w:tr>
      <w:tr w:rsidR="005E7284" w:rsidRPr="00C17477" w:rsidTr="00C17477">
        <w:trPr>
          <w:trHeight w:val="342"/>
        </w:trPr>
        <w:tc>
          <w:tcPr>
            <w:tcW w:w="15050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История России. От Руси к Российскому государству </w:t>
            </w:r>
            <w:r w:rsidRPr="00C17477">
              <w:rPr>
                <w:rFonts w:ascii="SchoolBookSanPin-Bold" w:eastAsia="Times New Roman" w:hAnsi="SchoolBookSanPin-Bold" w:cs="SchoolBookSanPin-Bold"/>
                <w:b/>
                <w:color w:val="000000"/>
                <w:sz w:val="24"/>
                <w:szCs w:val="24"/>
                <w:lang w:eastAsia="ru-RU"/>
              </w:rPr>
              <w:t>45 ч.</w:t>
            </w:r>
          </w:p>
        </w:tc>
      </w:tr>
      <w:tr w:rsidR="005E7284" w:rsidRPr="00C17477" w:rsidTr="00C17477">
        <w:trPr>
          <w:trHeight w:val="1407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Введение 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Место и роль России в мировой истории. Периодизация и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источники российской истории.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что изучает история Отечества.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Различать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виды исторических источников, с опорой на приобретенные ранее знания (5—6 кл.).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план источники по российской истории.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своеобразие геополитического положения России с опорой на историческую карту.</w:t>
            </w:r>
          </w:p>
        </w:tc>
      </w:tr>
      <w:tr w:rsidR="005E7284" w:rsidRPr="00C17477" w:rsidTr="00C17477">
        <w:trPr>
          <w:trHeight w:val="784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-110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Народы и государства на территории нашей страны в древности. Восточная Европа в середине I тыс. н. э.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" w:eastAsia="Times New Roman" w:hAnsi="SchoolBookSanPin" w:cs="SchoolBookSanPin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pacing w:val="-3"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  <w:t xml:space="preserve">Заселение территории нашей страны человеком. Особенности перехода от присваивающего хозяйства к производящему. Ареалы древнейшего земледелия и скотоводства.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  <w:t>Скифы и скифская культура. Античные города-государства Северного Причерноморья. Боспорское царство. Пантикапей. Античный Херсонес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  <w:t xml:space="preserve"> Скифское царство в Крыму. Дербент.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Великое переселение народов. </w:t>
            </w:r>
            <w:r w:rsidR="004563DD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Славянские общности Восточной Европы и их соседи</w:t>
            </w:r>
            <w:r w:rsidR="004563DD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.Хозяйство восточных славян, их общественный строй и политическая организация. Возникновение княжеской власти. Традиционные верования.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Страны и народы Восточной Европы, Сибири и Дальнего Востока</w:t>
            </w:r>
            <w:r w:rsidRPr="00C17477">
              <w:rPr>
                <w:rFonts w:ascii="SchoolBookSanPin" w:eastAsia="Times New Roman" w:hAnsi="SchoolBookSanPin" w:cs="SchoolBookSanPi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Тюркский каганат. Хазарский каганат. Волжская Булгария.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Находить и показывать на исторической карте места расселения древнего человека на территории России, древние государства Поволжья, Кавказа и Северного Причерноморья.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Описывать, используя опорные слова или иллюстративный материал, условия жизни, занятия, верования земледельческих и кочевых племен, народов.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алгоритм культурное наследие древних цивилизаций на территории нашей страны (привлекая знания из истории Древнего мира).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Приводить с помощью педагога или самостоятельно примеры межэтнических контактов и взаимодействий.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Показывать на исторической карте территории расселения восточных славян; </w:t>
            </w:r>
            <w:r w:rsidR="004563DD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извлекать из карты информацию</w:t>
            </w:r>
            <w:r w:rsidR="004563DD"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природных условиях, влияющих на занятия славян.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план общественный строй и политическую организацию восточных славян.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Описывать, используя иллюстративный материал, жизнь и быт, верования славян.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смысл понятий и терминов: </w:t>
            </w:r>
            <w:r w:rsidR="004563DD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ислам, иудаизм</w:t>
            </w:r>
            <w:r w:rsidR="004563DD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, подсечная система земледелия, присваивающее хозяйство, производящее хозяйство, </w:t>
            </w:r>
            <w:r w:rsidR="004563DD"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язычество</w:t>
            </w:r>
            <w:r w:rsidR="004563DD"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5E7284" w:rsidRPr="00C17477" w:rsidTr="00C17477">
        <w:trPr>
          <w:trHeight w:val="5109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Русь в IX — начале XII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  <w:t>13 ч. (12 ч.)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Образование государства Русь.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Исторические условия складывания русской государственности.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Начало династии Рюриковичей.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Формирование территории государства Русь. </w:t>
            </w:r>
            <w:r w:rsidR="0037210E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Дань и полюдье</w:t>
            </w:r>
            <w:r w:rsidR="0037210E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 Первые русские князья. Отношения с Византийской империей, странами Центральной, Западной и Северной Европы, кочевниками европейских степей. </w:t>
            </w:r>
            <w:r w:rsidR="00617970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Путь «из варяг в греки». Волжский торговый путь</w:t>
            </w:r>
            <w:r w:rsidR="00617970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.*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Князь Владимир. Принятие христианства и его значение. Византийское наследие на Руси.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 xml:space="preserve">Русь в конце X — </w:t>
            </w: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начале XII в.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Территория, органы власти, социальная структура, хозяйственный уклад, крупнейшие города Восточной Европы. Территориально</w:t>
            </w:r>
            <w:r w:rsidRPr="00C17477"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  <w:t>-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4"/>
                <w:sz w:val="24"/>
                <w:szCs w:val="24"/>
                <w:lang w:eastAsia="ru-RU"/>
              </w:rPr>
              <w:t>политическая струк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тура Руси. Борьба за власть между сыновьями Владимира Святого. Ярослав Мудрый. Русь при Ярославичах. Владимир Мономах.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Русская церковь.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 xml:space="preserve">Древнерусское право: Русская Правда.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Внешняя политика и международные связи.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Культурное пространство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Повседневная жизнь, сельский и городской быт. Формирование единого культурного пространства. Письменность. Распространение грамотности, берестяные грамоты.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Появление древнерусской литературы. Произведения летописного жанра. «Повесть временных лет». Первые русские жития. Произведе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ния Владимира Моно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маха. Иконопись.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самостоятельно или с помощью педагога предпосылки и называть время образования государства Русь.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Показывать на исторической карте территорию государства Русь, главные торговые пути, крупные города. </w:t>
            </w:r>
            <w:r w:rsidR="0037210E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Извлекать из исторической карты</w:t>
            </w:r>
            <w:r w:rsidR="0037210E"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информацию о направлениях походов князей (Олега, Игоря, Святослава).</w:t>
            </w:r>
          </w:p>
          <w:p w:rsidR="005E7284" w:rsidRPr="00C17477" w:rsidRDefault="0037210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с помощью педагога информацию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деятельности первых русских князей (в виде таблицы).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Приводить примеры взаимоотношений Руси с соседними племенами и государствами.</w:t>
            </w:r>
          </w:p>
          <w:p w:rsidR="005E7284" w:rsidRPr="00C17477" w:rsidRDefault="0037210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Давать оценку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значению принятия христианства на Руси.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смысл понятий и терминов: </w:t>
            </w:r>
            <w:r w:rsidR="0037210E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государство</w:t>
            </w:r>
            <w:r w:rsidR="0037210E"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,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Русь, </w:t>
            </w:r>
            <w:r w:rsidR="0037210E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христианство</w:t>
            </w:r>
            <w:r w:rsidR="0037210E"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, православие, князь, дружина, полюдье, дань, уроки, погосты.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C17477" w:rsidRDefault="00C1747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eastAsia="Times New Roman" w:cs="SchoolBookSanPin"/>
                <w:sz w:val="24"/>
                <w:szCs w:val="24"/>
                <w:lang w:eastAsia="ru-RU"/>
              </w:rPr>
            </w:pPr>
          </w:p>
          <w:p w:rsidR="00C17477" w:rsidRDefault="00C1747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eastAsia="Times New Roma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алгоритм политический строй Руси, внутреннюю и внешнюю политику русских князей в конце X — первой трети XII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съезда князей в Любече.</w:t>
            </w:r>
          </w:p>
          <w:p w:rsidR="005E7284" w:rsidRPr="00C17477" w:rsidRDefault="0061797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Извлекать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из письменных источников: «Русской Правды», «Устава» Владимира Мономаха и использовать ее в рассказе о положении отдельных групп населения Руси.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Составлять с помощью педагога характеристику (исторический портрет) Ярослава Мудрого, Владимира Мономаха (привлекая дополнительные источники информации).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используя опорные слова, о роли Православной церкви на Руси.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смысл понятий и терминов: вече, вотчина, люди, смерды, закупы, холопы, посадник, десятина, митрополит,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>монастырь, инок (монах).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Описывать по плану древнерусский город; рассказывать о жизни горожан.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алгоритм основные достижения культуры Древней Руси.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1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pacing w:val="1"/>
                <w:sz w:val="24"/>
                <w:szCs w:val="24"/>
                <w:lang w:eastAsia="ru-RU"/>
              </w:rPr>
              <w:t xml:space="preserve">Объяснять смысл понятий и терминов: крестово-купольный храм, фреска, мозаика, берестяные грамоты, летопись, житие, былины.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Описывать по плану памятники древнерусского зодчества (Софийские соборы в Киеве и Новгороде) и древнерусской живописи (фрески и мозаики, иконы), предметы декоративно-прикладного искусства и др.</w:t>
            </w:r>
          </w:p>
          <w:p w:rsidR="005E7284" w:rsidRPr="00C17477" w:rsidRDefault="0061797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Осуществлять поиск самостоятельно или с помощью педагога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информации для проектной работы «Как жили наши предки в далеком прошлом» (на материале истории края, города)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  <w:t xml:space="preserve">Русь в </w:t>
            </w:r>
            <w:r w:rsidRPr="00C17477">
              <w:rPr>
                <w:rFonts w:ascii="SchoolBookSanPin-Bold" w:eastAsia="Times New Roman" w:hAnsi="SchoolBookSanPin-Bold" w:cs="Times New Roman"/>
                <w:sz w:val="24"/>
                <w:szCs w:val="24"/>
                <w:lang w:val="en-US" w:eastAsia="ru-RU"/>
              </w:rPr>
              <w:t>IX</w:t>
            </w:r>
            <w:r w:rsidRPr="00C17477"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  <w:t xml:space="preserve">- начале </w:t>
            </w:r>
            <w:r w:rsidRPr="00C17477">
              <w:rPr>
                <w:rFonts w:ascii="SchoolBookSanPin-Bold" w:eastAsia="Times New Roman" w:hAnsi="SchoolBookSanPin-Bold" w:cs="Times New Roman"/>
                <w:sz w:val="24"/>
                <w:szCs w:val="24"/>
                <w:lang w:val="en-US" w:eastAsia="ru-RU"/>
              </w:rPr>
              <w:t>XII</w:t>
            </w:r>
            <w:r w:rsidRPr="00C17477"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Русь в середине XII — начале XIII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ч. (5 ч.)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Формирование системы земель —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Внешняя политика русских земель.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Формирование региональных центров культуры: летописание и памятники литературы.</w:t>
            </w:r>
            <w:r w:rsidR="00617970"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Белокаменные храмы Северо-Восточной Руси.</w:t>
            </w:r>
            <w:r w:rsidR="00617970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Называть время и 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раскрывать причины и последствия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распада Руси на отдельные самостоятельные земли.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 xml:space="preserve">Извлекать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из исторической карты информацию о географическом положении важнейших самостоятельных центров Руси; раскрывать их особенности.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по плану социально-политическое развитие, достижения культуры отдельных земель (в том числе с использованием регионального материала).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материал о важнейших русских землях в XII — первой трети XIII в. (в форме таблицы).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lastRenderedPageBreak/>
              <w:t xml:space="preserve">Проводить с помощью педагога поиск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исторической информации для сообщений об отдельных исторических личностях и памятниках культуры периода политической раздробленности.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Описывать с опорой на алгоритм памятники архитектуры рассматриваемого периода (включая региональные).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lastRenderedPageBreak/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Русь в середине XII — начале XIII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445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Русские земли и их соседи в середине XIII — XIV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10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Возникновение Монгольской империи и ее завоевательные походы. Борьба Руси против монгольского нашествия. Судьбы русских земель после монгольского нашествия. Система зависимости русских земель от ордынских ханов (так называемое ордынское иго).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Южные и западные русские земли. Возникновение Литовского государства и включение в его состав части русских земель. Новгородская и Псковская земли.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Ордена крестоносцев и борьба с их экспансией на западных границах Руси. Александр Невский.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Княжества Северо-Восточной Руси. Противостояние Твери и Москвы. Возвышение Московского княжества. Дмитрий Донской. Куликовская битва. Закрепление первенствующего положения московских князей.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Роль Православной церкви в ордынский период русской истории.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Народы и государства степной зоны Восточной Европы и Сибири в XIII—XV вв.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Золотая Орда. Принятие ислама. Распад Золотой Орды, образование татарских ханств.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Народы Северного Кавказа.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Культурное пространство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  <w:t>. Межкультурные связи и коммуникации.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Летописание. Литературные памятники Куликовского цикла. Жития. Архитектура. Изобразительное искусство. Феофан Грек. Андрей Рублев.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Объяснять значение понятий и терминов: орда, </w:t>
            </w:r>
            <w:r w:rsidR="00BE2A4E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хан</w:t>
            </w:r>
            <w:r w:rsidR="00BE2A4E"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, курултай, ярлык, баскаки, военный монашеский Орден, </w:t>
            </w:r>
            <w:r w:rsidR="00511D0F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крестоносцы</w:t>
            </w:r>
            <w:r w:rsidR="00511D0F"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, святитель.</w:t>
            </w:r>
          </w:p>
          <w:p w:rsidR="005E7284" w:rsidRPr="00C17477" w:rsidRDefault="00511D0F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Извлекать с помощью педагога информацию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из материалов, свидетельствующих о походах монгольских завоевателей (исторической карты, отрывков из летописей, произведений древнерусской литературы и др.), сопоставлять содержащиеся в них сведения.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в чем выражалась зависимость русских земель от ордынских ханов.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на исторической карте рост территории Литовского государства в XIII—XIV вв.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на основе информации учебника, отрывков из летописей, карты и картосхемы о Невской битве и Ледовом побоище; </w:t>
            </w:r>
            <w:r w:rsidR="00511D0F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давать оценку</w:t>
            </w:r>
            <w:r w:rsidR="00511D0F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их значения.</w:t>
            </w:r>
          </w:p>
          <w:p w:rsidR="005E7284" w:rsidRPr="00C17477" w:rsidRDefault="00511D0F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ха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рактеристику с помощью педагога*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(исторический портрет) Александра Невского.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по плану положение Северо-Восточной и Северо-Западной Руси после монгольского нашествия.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Показывать на исторической карте территорию Северо-Восточной Руси, основные центры собирания русских земель, территориальный рост Московского княжества. </w:t>
            </w:r>
          </w:p>
          <w:p w:rsidR="005E7284" w:rsidRPr="00C17477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Раскрывать с помощью педагога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причины и следствия объединения русских земель вокруг Москвы.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 Куликовской битве, привлекая историческую карту; раскрывать ее значение.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Оценивать после предварительного анализа вклад Дмитрия Донского в историю страны.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Приводить примеры роли Православной церкви в ордынский период.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 xml:space="preserve">ь 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 опорой на алгоритм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политику Золотой Орды в отношении подчиненных народов.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о судьбе Крыма после монгольского завоевания (с опорой на учебник и дополнительные источники).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на исторической карте государства, возникшие после распада Золотой Орды.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с помощью педагога план рассказа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развитии летописания, памятниках литературы рассматриваемого периода.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Представлять с опорой на алгоритм описание памятников архитектуры и изобразительного искусства рассматриваемого периода. </w:t>
            </w:r>
          </w:p>
          <w:p w:rsidR="005E7284" w:rsidRPr="00C17477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Подготовить с помощью педагога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сообщение о творчестве Андрея Рублева.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lastRenderedPageBreak/>
              <w:t>Обобщение (1ч.)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sz w:val="24"/>
                <w:szCs w:val="24"/>
                <w:lang w:eastAsia="ru-RU"/>
              </w:rPr>
              <w:t>Русские земли и их соседи в середине XIII — XIV в.</w:t>
            </w:r>
          </w:p>
        </w:tc>
      </w:tr>
      <w:tr w:rsidR="005E7284" w:rsidRPr="00C17477" w:rsidTr="00C17477">
        <w:trPr>
          <w:trHeight w:val="2158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6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Формирование единого Русского государства в XV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8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Объединение русских земель вокруг Москвы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 Междоусобная война в Московском княжестве во второй четверти XV в.</w:t>
            </w:r>
            <w:r w:rsidR="00C630A0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Новгород и Псков в XV в.</w:t>
            </w:r>
            <w:r w:rsidR="00C630A0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Падение Византии и рост церковно-политической роли Москвы в православном мире. Иван III.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Присоединение к Москве Новгорода и Твери, других земель. Ликвидация зависимости от Орды. Расширение международных связей Московского государства. Принятие общерусского Судебника. Формирование единого аппарата управления.</w:t>
            </w:r>
          </w:p>
          <w:p w:rsidR="005E7284" w:rsidRPr="00C17477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Культурное пространство единого государства.</w:t>
            </w: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Изменение восприятия мира.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Сакрализация великокняжеской власти.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* 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Флорентийская уния. Установление автокефалии Русской церкви. Внутрицерковная борьба (иосифляне и нестяжатели). Ереси.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Развитие культуры единого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>Русского государства</w:t>
            </w:r>
            <w:r w:rsidR="00C630A0" w:rsidRPr="00C17477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 xml:space="preserve">.*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>Летописание. Житийная литература. Архитектура. Русская икона. Повседневная жизнь горожан и сельских жителей.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на исторической карте рост территории Русского государства в XV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плану отношения Москвы с Литвой и Ордой. </w:t>
            </w:r>
          </w:p>
          <w:p w:rsidR="005E7284" w:rsidRPr="00C17477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Раскрывать последствия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династической войны в Московском княжестве во второй четверти XV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по плану о событиях, приведших к ликвидации ордынского владычества.</w:t>
            </w:r>
          </w:p>
          <w:p w:rsidR="005E7284" w:rsidRPr="00C17477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с помощью педагога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(в форме таблицы)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информацию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 присоединении к Москве городов, земель в правление Ивана III.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создания единого Русского государства.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понятий и терминов: централизация, поместье, крестьяне, кормление.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алгоритм политический строй русского государства, систему управления страной.</w:t>
            </w:r>
          </w:p>
          <w:p w:rsidR="005E7284" w:rsidRPr="00C17477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характеристику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, используя опорные слова, (исторический портрет) Ивана III,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давать оценку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его вклада в историю России.</w:t>
            </w:r>
          </w:p>
          <w:p w:rsidR="005E7284" w:rsidRPr="00C17477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Извлекать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из Судебника 1497 г. и использовать ее в рассказе о взаимоотношениях между землевладельцами и крестьянами.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 помощью педагога или самостоятельно составлять устный или письменный текст с использованием иллюстративного материала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плану роль Православной церкви в укреплении Русского государства.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значение понятий: ересь, автокефалия. </w:t>
            </w:r>
          </w:p>
          <w:p w:rsidR="005E7284" w:rsidRPr="00C17477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Сопоставлять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после предварительного анализа позиции нестяжателей и иосифлян, объяснять, в чем заключались различия.</w:t>
            </w:r>
          </w:p>
          <w:p w:rsidR="005E7284" w:rsidRPr="00C17477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*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 достижениях культуры Русского государства в XV в. (в форме таблицы, тезисов).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>Составлять по плану описание памятников культуры на основе иллюстраций учебника, художественных альбомов, Интернет-ресурсов, непосредственного наблюдения (использование регионального материала).</w:t>
            </w:r>
          </w:p>
          <w:p w:rsidR="005E7284" w:rsidRPr="00C17477" w:rsidRDefault="00C630A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Участвовать с помощью педагога в составлении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 презентации альбома о повседневной жизни жителей родного края, памятниках культуры изучаемого периода.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Обобщение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  <w:t>2 ч. (1 ч.)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60"/>
        </w:trPr>
        <w:tc>
          <w:tcPr>
            <w:tcW w:w="15050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312" w:type="dxa"/>
              <w:left w:w="0" w:type="dxa"/>
              <w:bottom w:w="128" w:type="dxa"/>
              <w:right w:w="0" w:type="dxa"/>
            </w:tcMar>
            <w:vAlign w:val="center"/>
          </w:tcPr>
          <w:p w:rsidR="005E7284" w:rsidRPr="00C17477" w:rsidRDefault="005E7284" w:rsidP="00262E88">
            <w:pPr>
              <w:widowControl w:val="0"/>
              <w:suppressAutoHyphens/>
              <w:autoSpaceDE w:val="0"/>
              <w:autoSpaceDN w:val="0"/>
              <w:adjustRightInd w:val="0"/>
              <w:spacing w:before="57"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ru-RU"/>
              </w:rPr>
              <w:t>7 КЛАСС 68 часов</w:t>
            </w:r>
          </w:p>
        </w:tc>
      </w:tr>
      <w:tr w:rsidR="005E7284" w:rsidRPr="00C17477" w:rsidTr="00C17477">
        <w:trPr>
          <w:trHeight w:val="48"/>
        </w:trPr>
        <w:tc>
          <w:tcPr>
            <w:tcW w:w="15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Всеобщая история. История Нового времени. Конец XV — XVII в. </w:t>
            </w:r>
            <w:r w:rsidRPr="00C17477">
              <w:rPr>
                <w:rFonts w:ascii="SchoolBookSanPin-Bold" w:eastAsia="Times New Roman" w:hAnsi="SchoolBookSanPin-Bold" w:cs="SchoolBookSanPin-Bold"/>
                <w:b/>
                <w:color w:val="000000"/>
                <w:sz w:val="24"/>
                <w:szCs w:val="24"/>
                <w:lang w:eastAsia="ru-RU"/>
              </w:rPr>
              <w:t>23 ч.</w:t>
            </w:r>
          </w:p>
        </w:tc>
      </w:tr>
      <w:tr w:rsidR="005E7284" w:rsidRPr="00C17477" w:rsidTr="00C17477">
        <w:trPr>
          <w:trHeight w:val="207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139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Понятие «Новое время». Хронологические рамки и периодизация Нового времени.</w:t>
            </w: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E7284" w:rsidRPr="00C17477" w:rsidRDefault="005E7284" w:rsidP="005E7284">
            <w:pPr>
              <w:ind w:left="143"/>
              <w:rPr>
                <w:rFonts w:ascii="SchoolBookSanPin-Bold" w:eastAsia="Times New Roman" w:hAnsi="SchoolBookSanPin-Bold" w:cs="SchoolBookSanPin-Bold"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SchoolBookSanPin-Bold"/>
                <w:bCs/>
                <w:color w:val="000000"/>
                <w:sz w:val="24"/>
                <w:szCs w:val="24"/>
                <w:lang w:eastAsia="ru-RU"/>
              </w:rPr>
              <w:t>Обозначать на ленте времени общие хронологические рамки и основные периоды истории Нового времени.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57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5281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5281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540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Великие географические открытия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</w:t>
            </w:r>
            <w:r w:rsidR="00756AB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Плавания Тасмана и открытие Австралии. Завоевание конкистадоров в Центральной и Южной Америке (Ф. Кортес, Ф. Писарро). Европейцы в Северной Америке.</w:t>
            </w:r>
            <w:r w:rsidR="00756AB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Поиски северо-восточного морского пути в Китай и Индию. Политические, экономические и культурные последствия Великих географических открытий конца XV — XVI в.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с помощью педагога, что способствовало росту интереса европейцев к дальним странам в XV в., раскрывать предпосылки Великих географических открытий.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используя карту, о начале поисков морского пути в Индию в XV в. </w:t>
            </w:r>
          </w:p>
          <w:p w:rsidR="005E7284" w:rsidRPr="00C17477" w:rsidRDefault="00756AB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Подготовить и представить сообщение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об экспедициях Х. Колумба, 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давать оценку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их результатов и значения.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в чем состояли главные положения и значение Тордесильясского и Сарагосского договоров.</w:t>
            </w:r>
            <w:r w:rsidR="00756AB3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Показывать на исторической карте маршруты экспедиций Васко да Гамы, Ф. Магеллана, </w:t>
            </w:r>
            <w:r w:rsidR="00756AB3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А. Тасмана</w:t>
            </w:r>
            <w:r w:rsidR="00756AB3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, называть их результаты.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смысл понятий и терминов: каравелла, конкистадор, доминион, монополия, плантация</w:t>
            </w:r>
            <w:r w:rsidRPr="00C17477"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с помощью педагога, почему конкистадорам удалось относительно быстро завоевать могущественные государства Центральной и Южной Америки.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Раскрывать, что изменилось в положении населения Центральной и Южной Америки с приходом европейских завоевателей. </w:t>
            </w:r>
          </w:p>
          <w:p w:rsidR="005E7284" w:rsidRPr="00C17477" w:rsidRDefault="00756AB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Сравнивать после предварительного анализа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начало освоения европейцами территорий в Южной Америке и в Северной Америке (основные занятия европейских колонистов; положение местного населения; организация хозяйства), выявлять различия.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используя историческую карту, о поисках европейцами северо-восточного пути в страны Дальнего Востока, о том, как устанавливались их отношения с российским государством.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алгоритм итоги Великих географических открытий конца XV — XVII в.: а) для европейских стран; б) для народов Нового света; в) для всеобщей истории.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3922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Изменения в европейском обществе в XVI—XVII вв.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pacing w:val="-2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Развитие техники, горного дела, производства металлов. Появление мануфактур. Возникновение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 xml:space="preserve">капиталистических отношений. </w:t>
            </w:r>
            <w:r w:rsidR="001671AD"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Распространение наемного труда в деревне</w:t>
            </w:r>
            <w:r w:rsidR="001671AD"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. Расширение внутреннего и мирового рынка. Изменения в сословной структуре общества, появление новых социальных групп. Повседневная жизнь обитателей городов и деревень.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Называть новые источники энергии, которые стали использоваться в Европе в XV—XVII вв., объяснять, развитию каких отраслей производства это способствовало. </w:t>
            </w:r>
          </w:p>
          <w:p w:rsidR="005E7284" w:rsidRPr="00C17477" w:rsidRDefault="001671A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Сравнивать после предварительного анализа ремесленное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 мануфактурное производство, объяснять, в чем заключались преимущества мануфактур.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понятий и терминов: централизованная и рассеянная мануфактура, капиталистические отношения, буржуазия.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Раскрывать, в чем выражалось и к чему вело расслоение крестьянства в начале Нового времени.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Называть, опираясь на иллюстративный материал, новые группы населения, появившиеся в европейских странах в раннее Новое время. </w:t>
            </w:r>
          </w:p>
          <w:p w:rsidR="005E7284" w:rsidRPr="00C17477" w:rsidRDefault="001671A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с помощью педагога описание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европейского города XVI—XVII вв. («типичный город» или конкретный город по выбору).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по плану условия жизни разных групп населения в европейских городах XVI—XVII вв.</w:t>
            </w:r>
          </w:p>
        </w:tc>
      </w:tr>
      <w:tr w:rsidR="005E7284" w:rsidRPr="00C17477" w:rsidTr="00C17477">
        <w:trPr>
          <w:trHeight w:val="3718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Реформация и контррефор-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мация в Европе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57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плану предпосылки Реформации в Германии.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</w:t>
            </w:r>
            <w:r w:rsidR="008A39FA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после предварительного анализа содержание</w:t>
            </w:r>
            <w:r w:rsidR="008A39FA"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основных положений учения Лютера, объяснять, в чем заключалась их новизна.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понятий и терминов: Реформация, индульгенция, секуляризация, булла, протестантизм, лютеранство, кальвинизм, гугеноты, пуритане, иезуиты.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Раскрывать, представители каких групп германского общества и почему поддержали М. Лютера.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Представлять, используя предварительно составленный план или схему, характеристику Крестьянской войны в Германии.</w:t>
            </w:r>
          </w:p>
          <w:p w:rsidR="005E7284" w:rsidRPr="00C17477" w:rsidRDefault="008A39FA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Извлекать и комментировать с помощью педагога информацию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из исторических текстов (фрагменты богословских сочинений и др.).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Представлять по плану характеристики М. Лютера, Ж. Кальвина.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кем и каким образом осуществлялась контрреформация, каковы были результаты этой политики.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pacing w:val="-3"/>
                <w:sz w:val="24"/>
                <w:szCs w:val="24"/>
                <w:lang w:eastAsia="ru-RU"/>
              </w:rPr>
              <w:t>Раскрывать, привлекая информацию карты, чем завершились к концу XVI в. религиозные войны между католиками и протестантами.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lastRenderedPageBreak/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13839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Государства Европы в XVI—XVII вв.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7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2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pacing w:val="-2"/>
                <w:sz w:val="24"/>
                <w:szCs w:val="24"/>
                <w:lang w:eastAsia="ru-RU"/>
              </w:rPr>
              <w:t xml:space="preserve">Абсолютизм и сословное представительство. Борьба за колониальные владения. Начало формирования колониальных империй.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sz w:val="24"/>
                <w:szCs w:val="24"/>
                <w:lang w:eastAsia="ru-RU"/>
              </w:rPr>
              <w:t>Испания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под властью потомков католических королей. </w:t>
            </w:r>
            <w:r w:rsidR="00111FDB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Внутренняя и внешняя политика испанских Габсбургов</w:t>
            </w:r>
            <w:r w:rsidR="00111FDB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Национально-освободительное движение в </w:t>
            </w: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sz w:val="24"/>
                <w:szCs w:val="24"/>
                <w:lang w:eastAsia="ru-RU"/>
              </w:rPr>
              <w:t>Нидерландах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: цели, участники, формы борьбы. Итоги и значение Нидерландской революции.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sz w:val="24"/>
                <w:szCs w:val="24"/>
                <w:lang w:eastAsia="ru-RU"/>
              </w:rPr>
              <w:t>Франция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: путь к абсолютизму. Королевская власть и централизация управления страной.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i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sz w:val="24"/>
                <w:szCs w:val="24"/>
                <w:lang w:eastAsia="ru-RU"/>
              </w:rPr>
              <w:t>Англия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633E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Развитие капиталистического предпринимательства в городах и деревнях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. Укрепление королевской власти при Тюдорах. Генрих VIII и королевская реформация. «Золотой век» Елизаветы I. </w:t>
            </w:r>
          </w:p>
          <w:p w:rsidR="005E7284" w:rsidRPr="00C17477" w:rsidRDefault="0041497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bCs/>
                <w:iCs/>
                <w:sz w:val="24"/>
                <w:szCs w:val="24"/>
                <w:lang w:eastAsia="ru-RU"/>
              </w:rPr>
              <w:t>Английская революция середины XVII в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Причины, участники, этапы революции.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Размежевание в революционном лагере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.</w:t>
            </w:r>
            <w:r w:rsidR="005E7284"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 xml:space="preserve"> О. </w:t>
            </w:r>
            <w:r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Кромвель</w:t>
            </w:r>
            <w:r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>.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Итоги и значение революции.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Реставрация Стюартов. Славная революция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. Становление английской парламентской монархии. </w:t>
            </w:r>
          </w:p>
          <w:p w:rsidR="005E7284" w:rsidRPr="00C17477" w:rsidRDefault="0041497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bCs/>
                <w:iCs/>
                <w:sz w:val="24"/>
                <w:szCs w:val="24"/>
                <w:lang w:eastAsia="ru-RU"/>
              </w:rPr>
              <w:t>Страны Центральной, Южной и Юго-Восточной Европы</w:t>
            </w: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. В мире империй и вне его. Германские государства. Итальянские земли. Положение славянских народов. Образование Речи Посполитой.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Объяснять значение понятий: абсолютизм, централизованное государство, протекционизм.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по плану политическое устройство и особенности экономического развития Испании в XVI—XVII вв.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Раскрывать, после предварительного анализа, на что была направлена внешняя политика испанских Габсбургов, приводить примеры конкретных действий.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алгоритм положение Нидерландов под властью Габсбургов.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привлекая историческую карту, о национально-освободительном движении в Нидерландах, его причинах, целях, участниках, формах борьбы.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в чем состояло значение событий 1566—1609 гг. для Нидерландов и для Европы начала Нового времени.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Разъяснять, используя опорные слова, что свидетельствовало об усилении королевской власти во Франции в XVI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Представлять с опорой на план характеристику Религиозных войн второй половины XVI в. во Франции (хронологические рамки; основные участники; формы борьбы; ключевые события; итоги и последствия).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что стоит за названием «Варфоломеевская ночь», как оценивали это событие современники.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в результате каких обстоятельств и событий Генрих Бурбон стал основателем новой королевской династии во Франции.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что предусматривал Нантский эдикт 1598 г., давать оценку значения этого документа.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4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pacing w:val="-4"/>
                <w:sz w:val="24"/>
                <w:szCs w:val="24"/>
                <w:lang w:eastAsia="ru-RU"/>
              </w:rPr>
              <w:t xml:space="preserve">Представлять по шаблону характеристику (исторический портрет) </w:t>
            </w:r>
            <w:r w:rsidRPr="00C17477">
              <w:rPr>
                <w:rFonts w:ascii="SchoolBookSanPin Cyr" w:eastAsia="Times New Roman" w:hAnsi="SchoolBookSanPin Cyr" w:cs="SchoolBookSanPin Cyr"/>
                <w:spacing w:val="-4"/>
                <w:sz w:val="24"/>
                <w:szCs w:val="24"/>
                <w:lang w:eastAsia="ru-RU"/>
              </w:rPr>
              <w:lastRenderedPageBreak/>
              <w:t xml:space="preserve">Людовика XIV.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Раскрывать, после предварительного анализа, что составляло основу экономического процветания Англии в XVI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2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pacing w:val="-2"/>
                <w:sz w:val="24"/>
                <w:szCs w:val="24"/>
                <w:lang w:eastAsia="ru-RU"/>
              </w:rPr>
              <w:t>Объяснять значение понятий и терминов: огораживания, новое дворянство, королевская реформация, монополия, Великая Армада.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после предварительного анализа, в чем заключалось усиление королевской власти в Англии при королях династии Тюдоров.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об особенностях английской реформации, объяснять, почему ее назвали «королевской».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1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pacing w:val="-1"/>
                <w:sz w:val="24"/>
                <w:szCs w:val="24"/>
                <w:lang w:eastAsia="ru-RU"/>
              </w:rPr>
              <w:t>Представлять по шаблону характеристику (исторический портрет) Елизаветы I.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что давало основание определять правление Елизаветы I как «золотой век».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с опорой на схему причины Английской революции середины XVII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почему события 1642—1648 гг. историки определяют понятием «гражданская война».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по плану состав и цели противостоявших друг другу в гражданской войне лагерей.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понятий и терминов: роялист, пресвитериане, железнобокие, лорд-протектор.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самостоятельно или с помощью педагога причины победы парламентского лагеря в борьбе против короля.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Представлять по шаблону характеристику (исторический портрет) Оливера Кромвеля.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1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pacing w:val="-1"/>
                <w:sz w:val="24"/>
                <w:szCs w:val="24"/>
                <w:lang w:eastAsia="ru-RU"/>
              </w:rPr>
              <w:t xml:space="preserve">Рассказывать о причинах и следствиях Славной революции 1688 г. </w:t>
            </w:r>
          </w:p>
          <w:p w:rsidR="005E7284" w:rsidRPr="00C17477" w:rsidRDefault="0041497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Давать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после предварительного анализа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сравнительную характеристику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*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партий вигов и тори.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Высказывать суждение о том, что изменила в Англии революция середины XVII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Показывать на исторической карте государства, находившиеся в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рассматриваемый период в Центральной, Южной и Юго-Восточной Европе.</w:t>
            </w:r>
          </w:p>
          <w:p w:rsidR="00343BAA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Раскрывать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после предварительного анализа обстоятельства вхождения различных народов в состав империй.</w:t>
            </w:r>
          </w:p>
        </w:tc>
      </w:tr>
      <w:tr w:rsidR="005E7284" w:rsidRPr="00C17477" w:rsidTr="00C17477">
        <w:trPr>
          <w:trHeight w:val="3136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-109" w:right="-114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Международные отношения в XVI—XVII вв.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2 ч. </w:t>
            </w:r>
            <w:r w:rsidRPr="00C17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Борьба за первенство, военные конфликты между европейскими державами.</w:t>
            </w:r>
            <w:r w:rsidR="004950DF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</w:t>
            </w:r>
            <w:r w:rsidR="004950DF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.*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Тридцатилетняя война. Вестфальский мир.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Называть с помощью педагога основные группы противоречий, существовавших в отношениях между ведущими европейскими государствами в XVI—XVII вв., приводить примеры их проявления.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с опорой на историческую карту об экспансии Османской империи в Европе.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используя таблицу или схему, о причинах Тридцатилетней войны и событиях, ставших поводом к ее развязыванию. </w:t>
            </w:r>
            <w:r w:rsidR="004950DF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информацию</w:t>
            </w:r>
            <w:r w:rsidR="004950DF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 Тридцатилетней войне 1618—1648 гг. (хронологические рамки и этапы; основные участники, блоки государств и их цели; ключевые события и их последствия; итоги).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на карте территории, охваченные военными действиями в годы Тридцатилетней войны.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по плану о характере военных действий и их последствиях для населения и хозяйства европейских стран.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Называть после предварительного анализа основные положения Вестфальского мира, объяснять, какие государства усилили свои позиции по итогам войны, а какие были ослаблены.</w:t>
            </w:r>
          </w:p>
        </w:tc>
      </w:tr>
      <w:tr w:rsidR="005E7284" w:rsidRPr="00C17477" w:rsidTr="00C17477">
        <w:trPr>
          <w:trHeight w:val="476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Европейская культура в раннее Новое время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3 ч. 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(2 ч.)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Высокое Возрождение в Италии: художники и их произведения. </w:t>
            </w:r>
            <w:r w:rsidR="00D24A02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Северное Возрождение. Мир человека в литературе раннего Нового времени. М. Сервантес. У. Шекспир</w:t>
            </w:r>
            <w:r w:rsidR="00D24A02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 Стили художественной культуры (барокко, классицизм). Французский театр эпохи классицизма.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>Развитие науки: переворот в естествознании, возник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новение новой картины мира. Выдающиеся ученые и их открытия (Н. Коперник, И. Ньютон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). </w:t>
            </w:r>
            <w:r w:rsidR="00D24A02"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Утверждение рационализма</w:t>
            </w:r>
            <w:r w:rsidR="00D24A02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Называть, используя иллюстративный материал, мастеров итальянского Возрождения, творивших в первой четверти XVI в. </w:t>
            </w:r>
            <w:r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>(</w:t>
            </w:r>
            <w:r w:rsidR="00D24A02"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Леонардо да Винчи, Микеланджело Буонарроти, Рафаэль Санти</w:t>
            </w:r>
            <w:r w:rsidR="00D24A02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), и их произведения, объяснять, почему этот период получил название Высокого Возрождения. </w:t>
            </w:r>
          </w:p>
          <w:p w:rsidR="005E7284" w:rsidRPr="00C17477" w:rsidRDefault="00D24A0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о чем повествовали знаменитые романы XVI—XVII вв., объяснять, чем они привлекали читателей в ту эпоху и в последовавшие столетия.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Представлять с опорой на план или по шаблону характеристику стилей классицизма и барокко, приводить примеры произведений.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Раскрывать, после предварительного анализа, в чем заключались новые взгляды на строение Вселенной, высказанные европейскими мыслителями, учеными в XVI—XVII вв., и объяснять, почему они вызвали отпор и преследование со стороны католической церкви.</w:t>
            </w:r>
          </w:p>
          <w:p w:rsidR="005E7284" w:rsidRPr="00C17477" w:rsidRDefault="00D24A0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Раскрыть на примере трудов И. Ньютона, что изменяли исследования в области физики во взглядах на мир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3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Calibri" w:eastAsia="Times New Roman" w:hAnsi="Calibri" w:cs="SchoolBookSanPi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Страны Востока в XVI—XVII вв.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3 ч. (2 ч.)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Османская империя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: на вершине могущества. </w:t>
            </w:r>
            <w:r w:rsidR="00CF6557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Сулейман I Великолепный: завоеватель, законодатель. Управление многонациональной империей. Османская армия.</w:t>
            </w:r>
            <w:r w:rsidR="00CF6557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Индия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при Великих Моголах. Начало проникновения европейцев. Ост-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br/>
              <w:t xml:space="preserve">Индские компании.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Китай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 эпоху Мин. Экономическая и социальная политика государства. Утверждение маньчжурской династии Цин.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Япония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: борьба знатных кланов за власть, </w:t>
            </w:r>
            <w:r w:rsidR="00CF6557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установление сегуната Токугава, укрепление централизованного государства. «Закрытие» страны для иноземцев.</w:t>
            </w:r>
            <w:r w:rsidR="00CF6557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CF65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Культура и искусство стран Востока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в XVI—XVII вв.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Объяснять, привлекая информацию исторической карты, почему XVI в. считается временем наибольшего роста Османской державы.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Рассказывать, используя опорные слова, о правлении султана Сулеймана I, объяснять, почему он был прозван Великолепным.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Рассказывать, используя схему или иллюстративный материал, об организации османской армии, высказывать суждение о причинах ее побед.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с опорой на алгоритм османскую систему управления обширными владениями в Азии, Европе, Африке.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Раскрывать: а) что означало для населения Северной Индии установление власти мусульманской династии Великих Моголов; б) </w:t>
            </w: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какие традиции населения Индии сохранялись и при новых правителях.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представляли собой Ост-Индские компании, созданные в европейских странах.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 материалу учебника, какие традиционные черты древних и средневековых китайских империй сохранялись в империи Мин, существовавшей в XIV—XVII вв.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после предварительного, чем заключались особенности прихода к власти в Китае и последующей политики маньчжурской династии Цин.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Рассказывать об обстоятельствах утверждения у власти в Японии династии сегунов Токугава.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по плану политику первых сегунов Токугава, ее результаты.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чем было вызвано решение властей Японии «закрыть» свою страну для европейцев.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педагога или самостоятельно составлять устный или письменный текст с использованием иллюстративного материала.</w:t>
            </w:r>
          </w:p>
          <w:p w:rsidR="005E7284" w:rsidRPr="00C17477" w:rsidRDefault="00CF65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Распознавать</w:t>
            </w:r>
            <w:r w:rsidRPr="00C174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иллюстрациях учебника и других визуальных материалах </w:t>
            </w:r>
            <w:r w:rsidR="002E041F"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характерные черты</w:t>
            </w:r>
            <w:r w:rsidR="002E041F" w:rsidRPr="00C174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архитектуры и живописи отдельных стран Востока. </w:t>
            </w:r>
          </w:p>
          <w:p w:rsidR="005E7284" w:rsidRPr="00C17477" w:rsidRDefault="002E041F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Подготовить с помощью педагога или самостоятельно сообщение</w:t>
            </w:r>
            <w:r w:rsidRPr="00C174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(презентацию) о художественной культуре одной их стран Востока в XVI—XVII вв. (по выбору), используя иллюстрации учебника и интернет-ресурсы.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Историческое и культурное наследие раннего Нового времени.</w:t>
            </w:r>
          </w:p>
        </w:tc>
      </w:tr>
      <w:tr w:rsidR="005E7284" w:rsidRPr="00C17477" w:rsidTr="00C17477">
        <w:trPr>
          <w:trHeight w:val="60"/>
        </w:trPr>
        <w:tc>
          <w:tcPr>
            <w:tcW w:w="15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История России. Россия в XVI—XVII вв.: от великого княжества к царству 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45 ч.</w:t>
            </w:r>
          </w:p>
        </w:tc>
      </w:tr>
      <w:tr w:rsidR="005E7284" w:rsidRPr="00C17477" w:rsidTr="00C17477">
        <w:trPr>
          <w:trHeight w:val="1484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Россия в XVI в.</w:t>
            </w:r>
            <w:r w:rsidRPr="00C17477">
              <w:rPr>
                <w:rFonts w:ascii="SchoolBookSanPin" w:eastAsia="Times New Roman" w:hAnsi="SchoolBookSanPin" w:cs="SchoolBookSanPin"/>
                <w:b/>
                <w:color w:val="000000"/>
                <w:sz w:val="24"/>
                <w:szCs w:val="24"/>
                <w:lang w:eastAsia="ru-RU"/>
              </w:rPr>
              <w:t>13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Завершение объединения русских земель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 Княжение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Василия III. Присоединение к Москве Псковской, Смоленской, Рязанской земель. </w:t>
            </w:r>
            <w:r w:rsidR="002E041F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Отмирание удельной системы</w:t>
            </w:r>
            <w:r w:rsidR="002E041F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Внешняя политика Московского княжества в первой трети XVI в.: война с Великим княжеством Литовским, отношения с Крымским и Казанским ханствами.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Органы государственной власти. Местничество. Местное управление.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Царствование Ивана IV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 Регентство Елены Глинской. Унификация денежной системы. Период боярского правления.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Принятие Иваном IV царского титула. Реформы середины XVI в. Избранная рада. Земские соборы. Формирование органов местного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самоуправления. Судебник 1550 г. Стоглавый собор.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Внешняя политика России в XVI в. Создание стрелецких полков и «Уложение о службе». Присоединение Казанского и Астраханского ханств. Войны с Крымским ханством. Ливонская война. Поход Ермака Тимофеевича. Начало присоединения к России Западной Сибири.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Социальная структура российского общества. Начало закрепощения крестьян: Указ о «заповедных летах». Многонациональный состав населения Русского государства.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Опричнина, причины и характер. Результаты и последствия опричнины. Противоречивость лично</w:t>
            </w:r>
            <w:r w:rsidR="00613C9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сти Ивана Грозного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Россия в конце XVI в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 Царь Федор Иванович. Борьба за власть в боярском окружении. Учреждение патриаршества. Продолжение закрепощения крестьянства: Указ об «урочных летах». Пресечение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царской династии Рюриковичей.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>Показывать с помощью педагога на исторической карте территорию России в первой трети XVI в.; называть русские земли, присоединенные к Москве в правление Василия III.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алгоритм структуру центральной и местной власти в первой трети XVI в.</w:t>
            </w:r>
          </w:p>
          <w:p w:rsidR="005E7284" w:rsidRPr="00C17477" w:rsidRDefault="002E041F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Сравнивать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после предварительного анализа вотчину и поместье; раскрывать различия между ними.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по плану внешнюю политику России в первой трети XVI в.; оценивать ее результаты.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смысл понятий и терминов: </w:t>
            </w:r>
            <w:r w:rsidR="002E041F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сословно-представительная монархия</w:t>
            </w:r>
            <w:r w:rsidR="002E041F"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реформы, Земский собор, местничество, опричнина, приказ, стрельцы</w:t>
            </w:r>
            <w:r w:rsidRPr="00C17477"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заповедные лета, урочные лета, засечная черта.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денежной реформы Елены Глинской.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план основные мероприятия реформ 1550-х гг. </w:t>
            </w:r>
          </w:p>
          <w:p w:rsidR="005E7284" w:rsidRPr="00C17477" w:rsidRDefault="002E041F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Извлекать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из Судебника 1550 г., царских указов и использовать ее в рассказе о положении различных слоев населения Руси, политике власти.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создания стрелецкого войска.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на исторической карте рост территории России в царствование Ивана IV; ход Ливонской войны, маршрут похода Ермака.</w:t>
            </w:r>
          </w:p>
          <w:p w:rsidR="005E7284" w:rsidRPr="00C17477" w:rsidRDefault="002E041F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план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рассказа с помощью педагога о народах Поволжья и Сибири в XVI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последствия Ливонской войны для России.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об отношениях России с Крымским ханством в XVI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по плану положение основных групп населения Российского государства в XVI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>Показывать с использованием карты, как расширялся национальный состав населения Русского государства.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5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pacing w:val="5"/>
                <w:sz w:val="24"/>
                <w:szCs w:val="24"/>
                <w:lang w:eastAsia="ru-RU"/>
              </w:rPr>
              <w:t>Объяснять причины введения, сущность и последствия опричнины.</w:t>
            </w:r>
          </w:p>
          <w:p w:rsidR="005E7284" w:rsidRPr="00C17477" w:rsidRDefault="002E041F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с помощью педагога характеристику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(исторический портрет) Ивана IV Грозного;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представлять и обосновывать оценку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итогов его правления.</w:t>
            </w:r>
          </w:p>
          <w:p w:rsidR="005E7284" w:rsidRPr="00C17477" w:rsidRDefault="002E041F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с помощью педагога в виде таблицыматериал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*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 закрепощении крестьян в XVI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учреждения патриаршества.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с опорой на источник информации о событиях и обстоятельствах, приведших к пресечению московской династии Рюриковичей.</w:t>
            </w:r>
          </w:p>
          <w:p w:rsidR="002E6AD2" w:rsidRPr="00C17477" w:rsidRDefault="002E6AD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580"/>
        </w:trPr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138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B050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10596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Смута в России 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9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Накануне Смуты.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Династический кризис. Воцарение Бориса Годунова и его политика.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pacing w:val="-3"/>
                <w:sz w:val="24"/>
                <w:szCs w:val="24"/>
                <w:lang w:eastAsia="ru-RU"/>
              </w:rPr>
              <w:t>Смутное время начала XVII в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pacing w:val="-3"/>
                <w:sz w:val="24"/>
                <w:szCs w:val="24"/>
                <w:lang w:eastAsia="ru-RU"/>
              </w:rPr>
              <w:t xml:space="preserve">. </w:t>
            </w:r>
            <w:r w:rsidR="0095083B"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pacing w:val="-3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Дискуссия о его причинах, сущности и основных этапах</w:t>
            </w:r>
            <w:r w:rsidR="0095083B" w:rsidRPr="00C17477">
              <w:rPr>
                <w:rFonts w:ascii="SchoolBookSanPin Cyr" w:eastAsia="Times New Roman" w:hAnsi="SchoolBookSanPin Cyr" w:cs="SchoolBookSanPin Cyr"/>
                <w:i/>
                <w:color w:val="000000"/>
                <w:spacing w:val="-3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pacing w:val="-3"/>
                <w:sz w:val="24"/>
                <w:szCs w:val="24"/>
                <w:lang w:eastAsia="ru-RU"/>
              </w:rPr>
              <w:t>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 xml:space="preserve">Самозванцы и самозванство. Личность Лжедмитрия I и его политика.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Царь Василий Шуйский</w:t>
            </w:r>
            <w:r w:rsidRPr="00C17477">
              <w:rPr>
                <w:rFonts w:ascii="SchoolBookSanPin" w:eastAsia="Times New Roman" w:hAnsi="SchoolBookSanPin" w:cs="SchoolBookSanPi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Оборона Троице-Сергиева монастыря. </w:t>
            </w:r>
            <w:r w:rsidR="0095083B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Выборгский договор между Россией и Швецией</w:t>
            </w:r>
            <w:r w:rsidR="0095083B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" w:eastAsia="Times New Roman" w:hAnsi="SchoolBookSanPin" w:cs="SchoolBookSanPi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Открытое вступление Речи Посполитой в войну против России. Оборона Смоленска.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Свержение Василия Шуйского и переход власти к Семибоярщине.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pacing w:val="-3"/>
                <w:sz w:val="24"/>
                <w:szCs w:val="24"/>
                <w:lang w:eastAsia="ru-RU"/>
              </w:rPr>
              <w:t>Подъем национально-освободительного движения.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 xml:space="preserve"> Патриарх Гермоген. Первое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 второе земские ополчения. «Совет всея земли». Освобождение Москвы в 1612 г. Окончание Смуты. Земский собор 1613 г. и его роль в укреплении государственности. Избрание на царство Михаила Федоровича Романова. Итоги и последствия Смутного времени.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противоречия, существовавшие в русском обществе накануне Смуты.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по плану личность и деятельность Бориса Годунова.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причины Смуты.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Называть хронологические рамки Смутного времени.</w:t>
            </w:r>
          </w:p>
          <w:p w:rsidR="005E7284" w:rsidRPr="00C17477" w:rsidRDefault="0095083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с помощью педагога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исторический материал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в хронологической таблице «Основные события Смутного времени».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смысл понятий и терминов: Смута, самозванство.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на исторической карте направления походов Лжедмитрия I и Лжедмитрия II, места действий польских и шведских интервентов, маршруты движения отрядов первого и второго ополчения.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Высказывать после предварительного анализа суждения о роли Православной церкви, духовных лидеров в событиях Смутного времени.</w:t>
            </w:r>
          </w:p>
          <w:p w:rsidR="005E7284" w:rsidRPr="00C17477" w:rsidRDefault="0095083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Представлять с помощью иллюстративного материала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 xml:space="preserve"> характеристики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участников ключевых событий Смутного времени.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что привело к подъему национально-освободительного движения.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на карте места действий земских ополчений.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по плану итоги и последствия Смуты для Российского государства.</w:t>
            </w:r>
          </w:p>
          <w:p w:rsidR="005E7284" w:rsidRPr="00C17477" w:rsidRDefault="00E323F1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Участвовать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в поиске материалов, подготовке и презентации группового сообщения «Организаторы и участники первого и второго ополчений»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lastRenderedPageBreak/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12525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Россия в XVII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  <w:t>16 ч. (15 ч.)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Россия при первых Романовых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Царствование Михаила Федоровича. Восстановление экономического потенциала страны. </w:t>
            </w:r>
            <w:r w:rsidR="00780DAB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Продолжение закрепощения крестьян.</w:t>
            </w:r>
            <w:r w:rsidR="00780DAB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Царь Алексей Михайлович. Укрепление самодержавия. Ослабление роли Боярской думы. Развитие приказного строя. Усиление воеводской власти. Затухание деятельности Земских соборов. Патриарх Никон. Раскол в Церкви. Протопоп Аввакум, формирование религиозной традиции старообрядчества. Царь Федор Алексеевич. Отмена местничества.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Экономическое развитие России в XVII в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Первые мануфактуры.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 xml:space="preserve">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Социальная структура российского общества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Соборное уложение 1649 г. Завершение оформления крепостного права и территория его распространения.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Социальные движения. Конфликты с Османской империей. Отношения России со странами Западной Европы.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по шаблону личность и деятельность первых Романовых — Михаила Федоровича и Алексея Михайловича.</w:t>
            </w:r>
          </w:p>
          <w:p w:rsidR="005E7284" w:rsidRPr="00C17477" w:rsidRDefault="00780DA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Представлять в виде схемы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структуру высших органов государственной власти и управления в России XVII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Разъяснять после предварительного анализа, в чем заключались функции отдельных представительных и административных органов в системе управления государством.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смысл понятий: самодержавие, раскол, старообрядчество.</w:t>
            </w:r>
          </w:p>
          <w:p w:rsidR="005E7284" w:rsidRPr="00C17477" w:rsidRDefault="00780DA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Раскрывать причины и последствия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церковного раскола.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Составлять по шаблону исторические портреты (характеристики) патриарха Никона, протопопа Аввакума.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плану экономическое развитие России в XVII в., используя информацию исторической карты.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значение понятий и терминов: Государев двор, </w:t>
            </w:r>
            <w:r w:rsidR="00780DAB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мануфактура</w:t>
            </w:r>
            <w:r w:rsidR="00780DAB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,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посад, ясак, ярмарка, крепостное право</w:t>
            </w:r>
            <w:r w:rsidRPr="00C17477">
              <w:rPr>
                <w:rFonts w:ascii="SchoolBookSanPin" w:eastAsia="Times New Roman" w:hAnsi="SchoolBookSanPin" w:cs="SchoolBookSanPin"/>
                <w:iCs/>
                <w:sz w:val="24"/>
                <w:szCs w:val="24"/>
                <w:lang w:eastAsia="ru-RU"/>
              </w:rPr>
              <w:t xml:space="preserve">. </w:t>
            </w:r>
          </w:p>
          <w:p w:rsidR="005E7284" w:rsidRPr="00C17477" w:rsidRDefault="00780DA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Сравнивать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после предварительного анализа мануфактуру и ремесленную мастерскую; объяснять, в чем заключались различия.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Раскрывать значение принятия Новоторгового и Таможенного уставов. </w:t>
            </w:r>
          </w:p>
          <w:p w:rsidR="005E7284" w:rsidRPr="00C17477" w:rsidRDefault="00780DA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таблицу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самостоятельно или под руководством педагога «Основные сословия и их положение в России XVII в.».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780DA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 xml:space="preserve">Проводить поиск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информации в отрывках из Соборного уложения 1649 г. для характеристики положения отдельных групп населения России, процесса закрепощения крестьян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причины социальных движений в России XVII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на исторической карте места городских восстаний; территорию, охваченную восстанием Степана Разина.</w:t>
            </w:r>
          </w:p>
          <w:p w:rsidR="005E7284" w:rsidRPr="00C17477" w:rsidRDefault="00780DA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после предварительного анализа (в форме таблицы) материал о социальных движениях в России XVII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4695"/>
        </w:trPr>
        <w:tc>
          <w:tcPr>
            <w:tcW w:w="11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Освоение новых территорий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Ясачное налогообложение. Переселение русских на новые земли. </w:t>
            </w:r>
            <w:r w:rsidR="00780DAB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Межэтнические отношения</w:t>
            </w:r>
            <w:r w:rsidR="00780DAB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 Формирование многонациональной элиты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понятий и терминов: гетман, полки нового (иноземного) строя, засечная черта.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причины восстания под руководством Б. Хмельницкого.</w:t>
            </w:r>
          </w:p>
          <w:p w:rsidR="005E7284" w:rsidRPr="00C17477" w:rsidRDefault="00780DA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Давать оценку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значения вхождения земель Войска Запорожского в состав России.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план причины и итоги русско-польской (1654—1667) и русско-шведской (1656—1658) войн.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Приводить примеры конфликтов России с Османской империей.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с помощью педагога, в чем заключались результаты внешней политики России в XVII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опираясь на знания из курсов всеобщей истории 6—7 кл., какие события получили название Великих географических открытий.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Показывать на карте территории расселения народов в Российском государстве XVII в.; маршруты отрядов первопроходцев в Сибири и на Дальнем Востоке.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по плану о народах, живших в России в XVII в., привлекая дополнительную информацию (в том числе по истории края).</w:t>
            </w:r>
          </w:p>
          <w:p w:rsidR="005E7284" w:rsidRPr="00C17477" w:rsidRDefault="00780DA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Осуществлять под руководством педагога поиск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информации для подготовки сообщения об одном из первопроходцев (Семене Дежневе, Василии Пояркове, Ерофее Хабарове).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t>(1 ч.)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682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Культурное пространство XVI—XVII вв.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5 ч. (4 ч.)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Изменения в картине мира человека в XVI—XVII вв. Повседневная жизнь. Семья и семейные отношения. Жилище и предметы быта. Проникновение элементов европейской культуры в быт высших слоев населения.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  <w:t xml:space="preserve">Архитектура. Дворцово-храмовый ансамбль Соборной площади в Москве. Шатровый стиль в архитектуре. Собор Покрова на Рву. Монастырские ансамбли. Крепости. Федор Конь. Деревянное зодчество. Изобразительное искусство. Симон Ушаков. Парсунная живопись.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Летописание и начало книгопечатания. Домострой. Усиление светского начала в культуре. Симеон Полоцкий. Развитие образования и научных знаний. Школы при Аптекарском и Посольском приказах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F3402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Извлекать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*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из Домостроя, изобразительных материалов для рассказа о нравах и быте российского общества в XVI—XVII вв.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плану новые веяния в отечественной культуре, быту в XVII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понятий и терминов: шатровый стиль, парсуна</w:t>
            </w:r>
            <w:r w:rsidRPr="00C17477"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  <w:t>.</w:t>
            </w:r>
          </w:p>
          <w:p w:rsidR="005E7284" w:rsidRPr="00C17477" w:rsidRDefault="00F3402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после предварительного анализа материал о достижениях культуры XVI—XVII вв. (в форме таблицы), раскрывать их значение.</w:t>
            </w:r>
          </w:p>
          <w:p w:rsidR="005E7284" w:rsidRPr="00C17477" w:rsidRDefault="00F3402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описание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, используя план и иллюстративный материал, одного из памятников культуры XVI—XVII вв.;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оценивать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его художественные достоинства.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Приводить примеры известных архитектурных сооружений XVI—XVII вв., выявлять их назначение.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что способствовало развитию образования в России XVII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Называть основные жанры русской литературы XVI—XVII вв.</w:t>
            </w:r>
          </w:p>
          <w:p w:rsidR="005E7284" w:rsidRPr="00C17477" w:rsidRDefault="00F3402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Осуществлять под руководством учителя поиск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 анализ информации для проектной работы «Путешествие по русскому городу XVII в.».</w:t>
            </w:r>
          </w:p>
        </w:tc>
      </w:tr>
      <w:tr w:rsidR="005E7284" w:rsidRPr="00C17477" w:rsidTr="00C17477">
        <w:trPr>
          <w:trHeight w:val="359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2 ч. (1 ч.)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60"/>
        </w:trPr>
        <w:tc>
          <w:tcPr>
            <w:tcW w:w="15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227" w:type="dxa"/>
              <w:left w:w="0" w:type="dxa"/>
              <w:bottom w:w="142" w:type="dxa"/>
              <w:right w:w="0" w:type="dxa"/>
            </w:tcMar>
            <w:vAlign w:val="center"/>
          </w:tcPr>
          <w:p w:rsidR="005E7284" w:rsidRPr="00C17477" w:rsidRDefault="005E7284" w:rsidP="00262E88">
            <w:pPr>
              <w:widowControl w:val="0"/>
              <w:suppressAutoHyphens/>
              <w:autoSpaceDE w:val="0"/>
              <w:autoSpaceDN w:val="0"/>
              <w:adjustRightInd w:val="0"/>
              <w:spacing w:before="57"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ru-RU"/>
              </w:rPr>
              <w:t>8 КЛАСС 68 часов</w:t>
            </w:r>
          </w:p>
        </w:tc>
      </w:tr>
      <w:tr w:rsidR="005E7284" w:rsidRPr="00C17477" w:rsidTr="00C17477">
        <w:trPr>
          <w:trHeight w:val="60"/>
        </w:trPr>
        <w:tc>
          <w:tcPr>
            <w:tcW w:w="15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  <w:vAlign w:val="center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Всеобщая история. История Нового времени. XVIII в. </w:t>
            </w:r>
            <w:r w:rsidRPr="00C17477">
              <w:rPr>
                <w:rFonts w:ascii="SchoolBookSanPin-Bold" w:eastAsia="Times New Roman" w:hAnsi="SchoolBookSanPin-Bold" w:cs="SchoolBookSanPin-Bold"/>
                <w:b/>
                <w:color w:val="000000"/>
                <w:sz w:val="24"/>
                <w:szCs w:val="24"/>
                <w:lang w:eastAsia="ru-RU"/>
              </w:rPr>
              <w:t>23 ч.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Введение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pacing w:val="-1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5615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Век Просвещения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  <w:t xml:space="preserve">2 ч. (1 ч.)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Истоки европейского Просвещения. Достижения естественных наук и распространение идей рационализма. Английское Просвещение; </w:t>
            </w:r>
            <w:r w:rsidR="00F3402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Дж. Локк и Т. Гоббс</w:t>
            </w:r>
            <w:r w:rsidR="00F3402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Секуляризация (обмирщение) сознания. </w:t>
            </w:r>
            <w:r w:rsidR="00F3402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Культ Разума.</w:t>
            </w:r>
            <w:r w:rsidR="00F3402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Франция — центр Просвещения. </w:t>
            </w:r>
            <w:r w:rsidR="00F3402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Философские и политические идеи Ф. М. Вольтера, Ш. Л. Монтескье, Ж. Ж. Руссо. «Энциклопедия» (Д. Дидро, Ж. Д’Аламбер)</w:t>
            </w:r>
            <w:r w:rsidR="00F3402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  <w:t>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по схеме, какие новые черты проявились в европейской науке в XVII—XVIII вв.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смысл идеи «общественного договора», выдвинутой английскими мыслителями XVII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Излагать взгляды известных французских просветителей на государство, власть, религию и церковь.</w:t>
            </w:r>
          </w:p>
          <w:p w:rsidR="005E7284" w:rsidRPr="00C17477" w:rsidRDefault="00F3402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Представлять характеристику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одного из ведущих деятелей французского Просвещения (по выбору).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значение издания «Энциклопедия, или Толковый словарь наук, искусств и ремесел».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на примерах особенности распространения идей Просвещения в отдельных странах. </w:t>
            </w:r>
          </w:p>
          <w:p w:rsidR="005E7284" w:rsidRPr="00C17477" w:rsidRDefault="00F3402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Анализировать с опорой на алгоритм учебных действий исторические тексты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(фрагменты философских и публицистических сочинений, материалы переписки и др.) —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извлекать и комментировать информацию.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чем был вызван интерес ряда европейских правителей к идеям Просвещения.</w:t>
            </w:r>
          </w:p>
        </w:tc>
      </w:tr>
      <w:tr w:rsidR="005E7284" w:rsidRPr="00C17477" w:rsidTr="00C17477">
        <w:trPr>
          <w:trHeight w:val="11737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Государства Европы в XVIII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6 ч. (5 ч.)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Монархии в Европе XVIII в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.: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Великобритания в XVIII в.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Королевская власть и парламент. 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Тори и виги. </w:t>
            </w:r>
            <w:r w:rsidR="00562BFC"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Предпосылки промышленного переворота в Англии. Технические изобретения и создание первых машин. Появление фабрик, замена ручного труда машинным</w:t>
            </w:r>
            <w:r w:rsidR="00562BF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.*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Социальные и экономические последствия промышленного переворота. Условия труда и быта фабричных рабочих. Движения протеста. Луддизм.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Франция в XVIII в.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Абсолютная монархия: политика сохранения старого порядка. Попытки проведения реформ. Королевская власть и сословия.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Германские государства, монархия Габсбургов, итальянские земли в XVIII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в.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Раздробленность Германии. Возвышение Пруссии. Фридрих II Великий. Австрия в XVIII в. Правление Марии Терезии и Иосифа II. Реформы просвещенного абсолютизма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562BF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Итальянские государства: политическая раздробленность.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Усиление власти Габсбургов над частью итальянских земель</w:t>
            </w:r>
            <w:r w:rsidR="00562BF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плану основные формы государств в Европе XVIII в. </w:t>
            </w:r>
          </w:p>
          <w:p w:rsidR="005E7284" w:rsidRPr="00C17477" w:rsidRDefault="00562BF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после предварительного анализа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информацию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об основных мероприятиях политики «просвещенного абсолютизма» в отдельных европейских странах (государственное управление, социальные отношения, образование, религия и церковь).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значение понятий: парламентская монархия, просвещенный абсолютизм, секуляризация, меркантилизм, протекционизм. </w:t>
            </w:r>
          </w:p>
          <w:p w:rsidR="005E7284" w:rsidRPr="00C17477" w:rsidRDefault="00562BF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Высказывать и аргументировать оценку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*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результатов политики «просвещенного абсолютизма» в европейских странах.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самостоятельно или с помощью педагога, в чем выразилось изменение отношения к Церкви, религии в ряде европейских государств в XVIII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как распределялась власть в парламентской монархии в Англии.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предпосылки промышленного переворота в Англии.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Называть, используя иллюстративный материал, важнейшие технические изобретения, способствовавшие переходу от мануфактуры к машинному производству.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понятий и терминов: промышленный переворот (революция), машинное производство, луддизм</w:t>
            </w:r>
            <w:r w:rsidRPr="00C17477"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Раскрывать, в чем состояли социальные последствия промышленного переворота в Англии.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Описывать, используя опорные слова, условия труда и быта горняков и фабричных рабочих.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 борьбе промышленных рабочих за свои права.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почему после «блестящего правления» Людовика XIV Франция оказалась перед лицом значительных проблем в экономике, внутренней и внешней политике.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1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pacing w:val="-1"/>
                <w:sz w:val="24"/>
                <w:szCs w:val="24"/>
                <w:lang w:eastAsia="ru-RU"/>
              </w:rPr>
              <w:t xml:space="preserve">Рассказывать о попытках проведения реформ во Франции при Людовике XVI, объяснять, почему они не были доведены до конца.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плану состав и статус «третьего сословия» во Франции, объяснять, почему не только низы, но и верхушка сословия были недовольны своим положением.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по плану развитие германских государств в XVIII в. (политическое устройство, социальные отношения, экономика).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в чем выразилось усиление Пруссии в XVIII в., какими средствами прусские короли добивались этого.</w:t>
            </w:r>
          </w:p>
          <w:p w:rsidR="005E7284" w:rsidRPr="00C17477" w:rsidRDefault="00562BF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Представлять характеристику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Фридриха II, его внутренней и внешней политики.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с помощью педагога на исторической карте владения австрийских Габсбургов в XVIII в., называть проживавшие там народы.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 преобразованиях, проводившихся в правление Марии Терезии и Иосифа II, </w:t>
            </w:r>
            <w:r w:rsidR="00562BFC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давать оценку</w:t>
            </w:r>
            <w:r w:rsidR="00562BFC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их значения.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алгоритм политическое положение итальянских земель в XVIII в., используя историческую карту.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3292"/>
        </w:trPr>
        <w:tc>
          <w:tcPr>
            <w:tcW w:w="11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Государства Пиренейского полуострова.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по схеме о состоянии хозяйства и социальных отношениях в Испании XVIII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плану реформы второй половины XVIII в. в Испании и Португалии (цели, инициаторы реформ, содержание, итоги).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Раскрывать, в чем выразилось соперничество Испании и Великобритании в XVIII в. и чем оно завершилось.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после предварительного анализа, что способствовало распространению в американских колониях Испании и Португалии во второй половине XVIII в. идей борьбы за независимость от метрополий.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6412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Британские колонии в Северной Америке: борьба за независимость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Создание английских колоний на американской земле. Состав европейских переселенцев. Складывание местного самоуправления.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Колонисты и индейцы. Южные и северные колонии: особенности экономического развития и социальных отношений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Итоги Войны за независимость. Конституция (1787). «Отцы-основатели».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Билль о правах (1791). Значение завоевания североамериканскими штатами независимости.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кто и почему направлялся в XVI—XVII вв. в английские колонии в Северной Америке.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план порядки, устанавливавшиеся в колониях, объяснять, что в них отличалось от устоев Старого света.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о развитии хозяйства в британских колониях в XVIII в., используя информацию исторической карты.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чем было вызвано обострение отношений между метрополией и населением колоний в 1760 — начале 1770-х гг.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привлекая карту, о ключевых событиях борьбы североамериканских колоний Великобритании за независимость.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eastAsia="Times New Roma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значение понятий и терминов: Бостонское чаепитие, конгресс, «отцы-основатели», конфедерация, </w:t>
            </w:r>
            <w:r w:rsidR="00562BFC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федерация</w:t>
            </w:r>
            <w:r w:rsidRPr="00C17477"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  <w:t xml:space="preserve">, 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президент</w:t>
            </w:r>
            <w:r w:rsidRPr="00C17477"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  <w:t>.</w:t>
            </w:r>
            <w:r w:rsidR="00562BFC" w:rsidRPr="00C17477">
              <w:rPr>
                <w:rFonts w:eastAsia="Times New Roman" w:cs="SchoolBookSanPin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62BF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Называть документы, заложившие основы американского государства (Декларация независимости, Конституция, Билль о правах), характеризовать их основные положения.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eastAsia="Times New Roma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Анализировать исторические тексты</w:t>
            </w:r>
            <w:r w:rsidR="00562BFC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(фрагменты документов и др.), </w:t>
            </w:r>
            <w:r w:rsidR="00562BFC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отрывки из работ историков</w:t>
            </w:r>
            <w:r w:rsidRPr="00C17477"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  <w:t>.</w:t>
            </w:r>
            <w:r w:rsidR="00562BFC" w:rsidRPr="00C17477">
              <w:rPr>
                <w:rFonts w:eastAsia="Times New Roman" w:cs="SchoolBookSanPin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62BF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Представлять характеристику руководителей борьбы североамериканских колоний за независимость (Т. Джефферсон, Б. Франклин, Дж. Вашингтон — по выбору)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с помощью педагога об отношении европейских держав, в том числе России, к борьбе североамериканских колоний.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причины и значение победы североамериканских штатов в борьбе за независимость.</w:t>
            </w:r>
          </w:p>
        </w:tc>
      </w:tr>
      <w:tr w:rsidR="005E7284" w:rsidRPr="00C17477" w:rsidTr="00C17477">
        <w:trPr>
          <w:trHeight w:val="7246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Французская революция конца XVIII в.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Причины революции. Хронологические рамки и основные этапы революции. Начало революции: решения депутатов и действия парижан. Декларация прав человека и гражданина. </w:t>
            </w:r>
            <w:r w:rsidR="00562BF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Политические течения и деятели революции (Ж. Дантон, Ж.-П. Марат). Переход от монархии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к республике. Варенн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ский кризис.</w:t>
            </w:r>
            <w:r w:rsidR="00562BF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Начало войн против европейских монархов. Казнь короля. </w:t>
            </w:r>
            <w:r w:rsidR="00562BF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Вандея.</w:t>
            </w:r>
            <w:r w:rsidR="00562BF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Политическая борьба в годы республики. </w:t>
            </w:r>
            <w:r w:rsidR="00562BF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Конвент и «революционный порядок управления». Комитет обще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  <w:t>ственного спасения.</w:t>
            </w:r>
            <w:r w:rsidR="00562BFC" w:rsidRPr="00C17477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  <w:t xml:space="preserve"> М. Робеспьер. Террор. Отказ от основ «старого мира»: культ разума, борьба против церкви, новый календарь. </w:t>
            </w:r>
            <w:r w:rsidR="00562BFC" w:rsidRPr="00C17477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  <w:t>Термидорианский переворот (27 июля 1794 г.)</w:t>
            </w:r>
            <w:r w:rsidR="00562BFC" w:rsidRPr="00C17477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  <w:t>. Учреждение Директории. Наполеон Бонапарт. Государственный переворот 18—19 брюмера (ноябрь 1799 г.). Установление режима консульства. Итоги и значение революции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причины обострения социальной напряженности во Франции в 1780-е гг.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 событиях 1789 г. в Париже, положивших начало революции. </w:t>
            </w:r>
          </w:p>
          <w:p w:rsidR="005E7284" w:rsidRPr="00C17477" w:rsidRDefault="00562BF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1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pacing w:val="-1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pacing w:val="-1"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pacing w:val="-1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pacing w:val="-1"/>
                <w:sz w:val="24"/>
                <w:szCs w:val="24"/>
                <w:lang w:eastAsia="ru-RU"/>
              </w:rPr>
              <w:t xml:space="preserve"> об основных этапах и ключевых событиях революции 1789—1799 гг. (в форме хроники, таблицы).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Называть основные положения «Декларации прав человека и гражданина», раскрывать их значение.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плану основные политические течения Французской революции, называть их идеологов и лидеров.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2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pacing w:val="-2"/>
                <w:sz w:val="24"/>
                <w:szCs w:val="24"/>
                <w:lang w:eastAsia="ru-RU"/>
              </w:rPr>
              <w:t>Объяснять значение понятий и терминов: Национальное собрание, Учредительное собрание, Законодательное собрание, декрет, жирондисты, монтаньяры, якобинцы, санкюлоты, «вареннский кризис», Национальный конвент, Комитет общественного спасения, Вандея, террор, Директория, переворот 18 брюмера, режим консульства.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об основных преобразованиях, проведенных в годы революции в сферах политики, экономики, социальных отношений, религии, культуры, </w:t>
            </w:r>
            <w:r w:rsidR="00562BFC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давать оценку</w:t>
            </w:r>
            <w:r w:rsidR="00562BFC"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их значения.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алгоритм отношение ведущих европейских держав к революционным событиям во Франции.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 войнах революционной Франции, используя историческую карту. </w:t>
            </w:r>
          </w:p>
          <w:p w:rsidR="005E7284" w:rsidRPr="00C17477" w:rsidRDefault="00562BF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Анализировать с опорой на алгоритм документы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революции (извлекать информацию, характеризовать сущность и значение содержащихся в документе положений).</w:t>
            </w:r>
          </w:p>
          <w:p w:rsidR="005E7284" w:rsidRPr="00C17477" w:rsidRDefault="00562BFC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 xml:space="preserve">Подготовить и представить сообщение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 одном из известных деятелей Французской революции конца XVIII в. (по выбору).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в чем заключалась сущность переворота 18 брюмера 1799 г.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pacing w:val="-1"/>
                <w:sz w:val="24"/>
                <w:szCs w:val="24"/>
                <w:lang w:eastAsia="ru-RU"/>
              </w:rPr>
              <w:t>Характеризовать по плану итоги и значение Великой Французской революции конца XVIII в., объяснять, почему события революции по-разному оценивались их современниками и затем историками.</w:t>
            </w:r>
          </w:p>
        </w:tc>
      </w:tr>
      <w:tr w:rsidR="005E7284" w:rsidRPr="00C17477" w:rsidTr="00C17477">
        <w:trPr>
          <w:trHeight w:val="504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lastRenderedPageBreak/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4755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Европейская культура в XVIII в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Рассказывать. используя иллюстративный материал, о наиболее значительных достижениях европейской науки XVIII в. — физики, математики, естествознания (называть имена ученых и их открытия).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Показывать на карте маршруты географических экспедиций и места открытий, совершенных европейскими, в том числе российскими, путешественниками и мореплавателями в XVIII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Представлять с помощью педагога сообщение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об одном из известных европейских исследователей новых земель (по выбору).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Раскрывать, после предварительного анализа, какие успехи в развитии образования в европейских странах были достигнуты в «век Просвещения» (в том числе в России).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об основных жанрах европейской литературы XVIII в., называть известные произведения.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Показывать, используя иллюстрации учебника и Интернет-ресурсы, в чем заключались основные художественные особенности классицизма и барокко.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в чем выразилось усиление светского начала в литературе и художественной культуре XVIII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Называть источники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, рассказывающие о повседневной жизни разных слоев населения в Европе XVIII в., 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определять характер и ценность содержащейся в них информации.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Составлять описание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«одного дня из жизни» представителей разных слоев европейского общества (в форме презентации, проектной работы).</w:t>
            </w:r>
          </w:p>
        </w:tc>
      </w:tr>
      <w:tr w:rsidR="005E7284" w:rsidRPr="00C17477" w:rsidTr="00C17477">
        <w:trPr>
          <w:trHeight w:val="342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Междунаро-дные отношения в XVIII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Проблемы европейского баланса сил и дипломатия. Участие России в международных отношениях в XVIII в. Северная война (1700—1721). Династические войны «за наследство». Семилетняя война (1756—1763). Разделы Речи Посполитой.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Войны антифранцузских коалиций против революционной Франции. Колониальные захваты европейских держав.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57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Раскрывать, какие государства и в силу каких причин определяли баланс сил в Европе в XVIII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когда и почему в XVIII в. возникали «войны за наследство».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план участие России в крупных международных событиях XVIII в. (Северная война, Семилетняя война, разделы Польши).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о Семилетней войне (1756—1763), используя историческую карту (причины; основные участники и их цели в войне; территория боевых действий; ключевые сражения; итоги).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с помощью педагога внутренние и внешнеполитические предпосылки разделов Речи Посполитой, показывать на исторической карте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территории, отошедшие к трем государствам — участникам разделов.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какое место в международных отношениях XVIII в. занимала борьба европейских держав за колониальные владения.</w:t>
            </w:r>
          </w:p>
        </w:tc>
      </w:tr>
      <w:tr w:rsidR="005E7284" w:rsidRPr="00C17477" w:rsidTr="00C17477">
        <w:trPr>
          <w:trHeight w:val="329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Страны Востока в XVIII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 xml:space="preserve">3 ч.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sz w:val="24"/>
                <w:szCs w:val="24"/>
                <w:lang w:eastAsia="ru-RU"/>
              </w:rPr>
              <w:t>Османская империя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: от могущества к упадку. Положение населения. Попытки проведения реформ; </w:t>
            </w:r>
            <w:r w:rsidR="00AD3C81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Селим III</w:t>
            </w:r>
            <w:r w:rsidR="00AD3C81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sz w:val="24"/>
                <w:szCs w:val="24"/>
                <w:lang w:eastAsia="ru-RU"/>
              </w:rPr>
              <w:t>Индия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Ослабление империи Великих Моголов. Борьба европейцев за владения в Индии. Утверждение британского владычества.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sz w:val="24"/>
                <w:szCs w:val="24"/>
                <w:lang w:eastAsia="ru-RU"/>
              </w:rPr>
              <w:t>Китай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. Империя Цин в XVIII в.: власть маньчжурских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императоров, система управления страной. Внешняя политика империи Цин; отношения с Россией. «Закрытие» Китая для иноземцев.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sz w:val="24"/>
                <w:szCs w:val="24"/>
                <w:lang w:eastAsia="ru-RU"/>
              </w:rPr>
              <w:t>Япония в XVIII в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Сегуны и дайме. Положение сословий.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sz w:val="24"/>
                <w:szCs w:val="24"/>
                <w:lang w:eastAsia="ru-RU"/>
              </w:rPr>
              <w:lastRenderedPageBreak/>
              <w:t>Культура стран Востока в XVIII в</w:t>
            </w:r>
            <w:r w:rsidRPr="00C17477"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3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pacing w:val="-3"/>
                <w:sz w:val="24"/>
                <w:szCs w:val="24"/>
                <w:lang w:eastAsia="ru-RU"/>
              </w:rPr>
              <w:lastRenderedPageBreak/>
              <w:t xml:space="preserve">Давать описание территории и состава населения Османской империи в XVIII в., используя карту. Рассказывать о попытках проведения реформ в Османском государстве в XVIII в., их результатах.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Раскрывать, что свидетельствовало о кризисном положении Османской империи в конце XVIII в.</w:t>
            </w:r>
          </w:p>
          <w:p w:rsidR="005E7284" w:rsidRPr="00C17477" w:rsidRDefault="00613C9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Представлять сообщение на тему «Османская империя и европейские державы в XVIII в.».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чем была вызвана серия русско-турецких войн в XVIII в., каковы были их итоги.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используя историческую карту, о крупнейших государствах, существовавших на территории Индостана в XVIII в., их отношениях друг с другом.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как и почему британцы одержали победу в соперничестве европейских колонизаторов за господство в Индии.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Характеризовать по плану колониальные порядки, установленные в Индии британцами.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как было организовано управление обширной китайской империей при императорах династии Цин.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Характеризовать, используя историческую карту, внешнюю политику Цинской империи в XVIII в., ее отношения с Россией.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что побудило правителей Китая установить в середине XVIII в. режим изоляции.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как в японском государстве распределялась власть между императором, сегуном, дайме.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3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pacing w:val="-3"/>
                <w:sz w:val="24"/>
                <w:szCs w:val="24"/>
                <w:lang w:eastAsia="ru-RU"/>
              </w:rPr>
              <w:t>Называть основные сословия, существовавшие в Японии в XVIII в., характеризовать их статус, имущественное положение, обязанности.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последствия политики самоизоляции Японии, проводившейся сегунами Токугава.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о достижениях культуры народов Востока в XVIII в., привлекая иллюстрации учебника и интернет-ресурсы.</w:t>
            </w:r>
          </w:p>
          <w:p w:rsidR="005E7284" w:rsidRPr="00C17477" w:rsidRDefault="006949A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Высказывать суждение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*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 причинах увлечения восточной культурой в Европе XVIII в., о том, какие достоинства произведений восточной культуры привлекали европейцев.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39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Историческое и культурное наследие XVIII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60"/>
        </w:trPr>
        <w:tc>
          <w:tcPr>
            <w:tcW w:w="1505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История России. Россия в конце XVII — XVIII в.: от царства к империи </w:t>
            </w:r>
            <w:r w:rsidRPr="00C17477">
              <w:rPr>
                <w:rFonts w:ascii="SchoolBookSanPin-Bold" w:eastAsia="Times New Roman" w:hAnsi="SchoolBookSanPin-Bold" w:cs="SchoolBookSanPin-Bold"/>
                <w:b/>
                <w:color w:val="000000"/>
                <w:sz w:val="24"/>
                <w:szCs w:val="24"/>
                <w:lang w:eastAsia="ru-RU"/>
              </w:rPr>
              <w:t>45 ч.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Введение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pacing w:val="-1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129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Россия в эпоху преобразований Петра I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  <w:t>11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Причины и предпосылки преобразований.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Россия и страны Европы в конце XVII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Воцарение Петра I. Борьба за власть. Великое посольство.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Экономическая политика.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Развитие промышленности. </w:t>
            </w:r>
            <w:r w:rsidR="006949A2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Строительство мануфактур. Создание металлургической базы на Урале.</w:t>
            </w:r>
            <w:r w:rsidR="006949A2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Развитие транспортных коммуникаций. Создание новой налоговой системы.</w:t>
            </w:r>
          </w:p>
          <w:p w:rsidR="005E7284" w:rsidRPr="00C17477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Социальная политика</w:t>
            </w: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Положение различных сословий России. Консолидация дворянского сословия, усиление его роли в управлении страной. </w:t>
            </w:r>
          </w:p>
          <w:p w:rsidR="005E7284" w:rsidRPr="00C17477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Реформы управления</w:t>
            </w: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Реформирование центрального и местного управления. Новая столица. </w:t>
            </w:r>
          </w:p>
          <w:p w:rsidR="005E7284" w:rsidRPr="00C17477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Создание регулярной армии</w:t>
            </w:r>
            <w:r w:rsidRPr="00C17477"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, военно-морского флота. </w:t>
            </w:r>
          </w:p>
          <w:p w:rsidR="005E7284" w:rsidRPr="00C17477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Церковная реформа</w:t>
            </w: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Упразднение патриаршества. Создание Синода.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Оппозиция преобразованиям Петра I</w:t>
            </w: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Социальные движения. Аристократическая оппозиция. </w:t>
            </w:r>
          </w:p>
          <w:p w:rsidR="005E7284" w:rsidRPr="00C17477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Внешняя политика</w:t>
            </w: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 Азовские походы. Северная война. Прутский и Персидский походы Петра I. Ништадтский мир со Швецией. Провозглашение России империей.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Преобразования Петра I в культуре.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Развитие светских начал в культуре. Просвещение и наука. Открытие Академии наук. Технические новшества. Литература, архитектура, изобразительное искусство. Градостроительство по европейскому образцу. </w:t>
            </w:r>
            <w:r w:rsidR="00B96B17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Изменение дворянского быта. «Юности честное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зерцало».</w:t>
            </w:r>
            <w:r w:rsidR="00B96B17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Итоги и значение петровских преобразований.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>Характеризовать с опорой на алгоритм географическое положение России на рубеже XVII—XVIII вв., опираясь на историческую карту, раскрывать влияние географического фактора на развитие экономики страны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Давать по плану сравнительную характеристику международного положения России в начале и в конце XVII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Сопоставлять государственный, политический, социально-экономический строй России и европейских государств в конце XVII в., выявляя общие черты и различия.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значение понятий: </w:t>
            </w:r>
            <w:r w:rsidR="006949A2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абсолютизм</w:t>
            </w:r>
            <w:r w:rsidRPr="00C17477"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  <w:t xml:space="preserve">, 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модернизация</w:t>
            </w:r>
            <w:r w:rsidR="006949A2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  <w:t xml:space="preserve">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в чем состояли причины и предпосылки преобразований.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план развитие экономики России в первой четверти XVIII в. (на основе информации учебника и карты).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значение понятий и терминов: приписные крестьяне, посессионные крестьяне, протекционизм, меркантилизм, подушная перепись, крепостная мануфактура, фискал.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Разъяснять сущность системы налогообложения в петровское время. </w:t>
            </w:r>
          </w:p>
          <w:p w:rsidR="005E7284" w:rsidRPr="00C17477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</w:t>
            </w:r>
            <w:r w:rsidR="005E7284"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ь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в виде схемы информацию о социальной структуре российского общества в первой четверти XVIII в., характеризовать правовое положение основных социальных групп.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 переменах в положении дворянства на основе </w:t>
            </w:r>
            <w:r w:rsidR="00761457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 xml:space="preserve">анализа документов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 помощью педагога</w:t>
            </w:r>
            <w:r w:rsidR="00761457"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(Табель о рангах, Указ о единонаследии и др.).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значение понятий: сенат, коллегии, губерния, Генеральный регламент, Табель о рангах, ратуша, магистрат, гильдия. </w:t>
            </w:r>
          </w:p>
          <w:p w:rsidR="005E7284" w:rsidRPr="00C17477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материал о реформах государственного управления в петровскую эпоху.</w:t>
            </w:r>
          </w:p>
          <w:p w:rsidR="005E7284" w:rsidRPr="00C17477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Сравнивать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аппарат управления при Петре I и в допетровскую эпоху.</w:t>
            </w:r>
          </w:p>
          <w:p w:rsidR="005E7284" w:rsidRPr="00C17477" w:rsidRDefault="0076145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lastRenderedPageBreak/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Давать оценку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значения создания регулярной армии и военноморского флота при Петре I.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понятия: гвардия, рекрутский набор.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термины: конфессия, Синод.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упразднения патриаршества.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 социальных выступлениях в петровскую эпоху, привлекая информацию карты. </w:t>
            </w:r>
          </w:p>
          <w:p w:rsidR="005E7284" w:rsidRPr="00C17477" w:rsidRDefault="00B96B1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об оппозиции Петру I (в виде развернутого плана, тезисов).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плану основные направления внешней политики России в петровскую эпоху.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B96B1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Северной войне 1700—1721 гг. (причины, участники, ключевые события, итоги).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 сражениях Северной войны, используя информацию учебника, карты, визуальные источники.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алгоритм международное положение России к концу правления Петра.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понятий и терминов: дворянская культура, ассамблея.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по плану нововведения в разных областях культуры в петровскую эпоху с использованием визуальных и письменных источников («Юности честное зерцало», указы Петра I, отрывки из сочинений историков и др.).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Осуществлять </w:t>
            </w:r>
            <w:r w:rsidR="00B96B17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поиск информации</w:t>
            </w:r>
            <w:r w:rsidR="00B96B17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на образовательных сайтах о градостроительстве в петровскую эпоху.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B96B1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lastRenderedPageBreak/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характеристику с помощью педагога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(исторический портрет) Петра I,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высказывать суждения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его личности и деятельности.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Излагать точки зрения историков о причинах, предпосылках, итогах и значении петровских преобразований. </w:t>
            </w:r>
          </w:p>
          <w:p w:rsidR="005E7284" w:rsidRPr="00C17477" w:rsidRDefault="00B96B1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Участвовать в обсуждении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вопроса о значении петровских преобразований для развития России, высказывать и аргументировать свое мнение.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  <w:lastRenderedPageBreak/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6002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Россия после Петра I. Дворцовые перевороты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  <w:t xml:space="preserve">7 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Начало дворцовых переворотов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 xml:space="preserve"> Причины дворцовых переворотов после смерти Петра I. Создание Верховного тайного совета. Фаворитизм. Приход к власти Анны Иоанновны. «Кабинет министров» и управление империей. Укрепление границ России на южных рубежах. Война с Османской империей.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Правление Елизаветы Петровны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Развитие внутреннего рынка: ликвидация внутренних таможен. Создание Дворянского и Купеческого банков. Основание Московского университета. Участие России в Семилетней войне.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Петр III.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Манифест о вольности дворянской.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Переворот 28 июня 1762 г.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причины дворцовых переворотов. </w:t>
            </w:r>
          </w:p>
          <w:p w:rsidR="005E7284" w:rsidRPr="00C17477" w:rsidRDefault="00B96B1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с помощью педагога информацию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дворцовых переворотах (даты, участники, результаты</w:t>
            </w:r>
            <w:r w:rsidR="005E7284" w:rsidRPr="00C17477"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  <w:t>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значение понятий и терминов: Верховный тайный совет, дворцовые перевороты, фаворитизм. </w:t>
            </w:r>
          </w:p>
          <w:p w:rsidR="005E7284" w:rsidRPr="00C17477" w:rsidRDefault="00B96B1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Проводить анализ по плану «Кондиций верховников» как исторического документа.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Давать оценку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роли фаворитов в управлении и политике России после Петра I.</w:t>
            </w:r>
            <w:r w:rsidR="00B96B17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используя информацию карты, об укреплении южных границ России в 1730-е гг.</w:t>
            </w:r>
          </w:p>
          <w:p w:rsidR="005E7284" w:rsidRPr="00C17477" w:rsidRDefault="00B96B1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характеристику с помощью педагога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(исторический портрет Анны Иоанновны и Елизаветы Петровны).</w:t>
            </w:r>
          </w:p>
          <w:p w:rsidR="005E7284" w:rsidRPr="00C17477" w:rsidRDefault="004E2E7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Давать оценку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экономической и финансовой политики Елизаветы Петровны, ее результатов.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значение создания Московского университета. </w:t>
            </w:r>
          </w:p>
          <w:p w:rsidR="005E7284" w:rsidRPr="00C17477" w:rsidRDefault="004E2E7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Семилетней войне и участии в ней России (причины, участники, ключевые сражения российской армии, итоги). </w:t>
            </w:r>
          </w:p>
          <w:p w:rsidR="005E7284" w:rsidRPr="00C17477" w:rsidRDefault="004E2E70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 xml:space="preserve">Проводить анализ с опорой на алгоритм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Манифеста о вольности дворянской как исторического документа, 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высказывать суждение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 его значении.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причины переворота 28 июня 1762 г. 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14255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Россия в 1760—1790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noBreakHyphen/>
              <w:t>х гг. Правление Екатерины II и Павла I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  <w:t xml:space="preserve">18 ч. (17 ч.)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Внутренняя политика Екатерины II. Личность императрицы.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«Просвещенный абсолютизм», его особенности в России. Уложенная комиссия. Экономическая и финансовая политика правительства. Начало выпу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>ска ассигнаций. Отме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на монополий. Вольное экономическое общество. Губернская реформа. Жалованные грамоты дворянству и городам. Положение сословий.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Национальная политика и народы России в XVIII в. </w:t>
            </w:r>
            <w:r w:rsidR="0041190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Унификация управления на окраинах империи. Укрепление начал толерантности и веротерпимости по отношению к неправославным и нехристианским конфессиям. Башкирские восстания. Формирование черты оседлости.</w:t>
            </w:r>
            <w:r w:rsidR="0041190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Экономическое развитие России во второй половине XVIII в.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Крестьяне: крепостные, государственные, монастырские. Условия жизни крепостной деревни. Права помещика по отношению к своим крепостны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>м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 Барщинное и оброчное хозяйство. Роль крепостного строя в экономике страны.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Роль государства, купечества, помещиков в развитии промышленности. Развитие крестьянских промыслов. Рост текстильной промышленности. Начало известных предпринимательских династий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Внутренняя и внешняя торговля</w:t>
            </w:r>
            <w:r w:rsidRPr="00C17477">
              <w:rPr>
                <w:rFonts w:ascii="SchoolBookSanPin" w:eastAsia="Times New Roman" w:hAnsi="SchoolBookSanPin" w:cs="SchoolBookSanPi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Торговые пути внутри страны. Ярмарки и их роль во внутренней торговле. </w:t>
            </w:r>
          </w:p>
          <w:p w:rsidR="005E7284" w:rsidRPr="00C17477" w:rsidRDefault="005E7284" w:rsidP="00343BAA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Обострение социальных противоречий.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Восстание под предводительством Емельяна Пугачева. Влияние восстания на внутреннюю политику</w:t>
            </w:r>
            <w:r w:rsidR="00343BAA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Представлять по плану характеристику личности и деятельности Екатерины II.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значение понятий и терминов: </w:t>
            </w:r>
            <w:r w:rsidR="00411906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«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просвещенный абсолютизм»</w:t>
            </w:r>
            <w:r w:rsidR="00411906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, Уложенная комиссия, Вольное экономическое общество, секуляризация. </w:t>
            </w:r>
          </w:p>
          <w:p w:rsidR="005E7284" w:rsidRPr="00C17477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Извлекать информацию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из «Наказа» Екатерины II, выявлять особенности «просв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ещенного абсолютизма» в России.*</w:t>
            </w:r>
          </w:p>
          <w:p w:rsidR="005E7284" w:rsidRPr="00C17477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Представлять в виде схемы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систему местного управления по губернской реформе.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участия сословных представителей в местном самоуправлении России в конце XVIII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Показывать на карте территории расселения народов в Российской империи в XVIII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план национальную и религиозную политику власти в правление Екатерины II.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причины выступлений, имевших национальную направленность.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Рассказывать об экономических районах и развитии экономики страны при Екатерине II, используя информацию учебника и карты. </w:t>
            </w:r>
          </w:p>
          <w:p w:rsidR="005E7284" w:rsidRPr="00C17477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Сравнивать после предварительного анализа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*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экономическую и социальную политику Петра I и Екатерины II, выявлять общие черты и различия.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план положение российского крепостного крестьянства с привлечением материала книги А.Н. Радищева «Путешествие из Петербурга в Москву». </w:t>
            </w:r>
          </w:p>
          <w:p w:rsidR="005E7284" w:rsidRPr="00C17477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Проводить с помощью педагога анализ исторических документов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(Жалованные грамоты дворянству и городам и др.) для выявления прав и обязанностей дворянства и городского сословия. </w:t>
            </w:r>
          </w:p>
          <w:p w:rsidR="005E7284" w:rsidRPr="00C17477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-1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pacing w:val="-1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pacing w:val="-1"/>
                <w:sz w:val="24"/>
                <w:szCs w:val="24"/>
                <w:lang w:eastAsia="ru-RU"/>
              </w:rPr>
              <w:t>Участвовать в подготовке проекта</w:t>
            </w:r>
            <w:r w:rsidRPr="00C17477">
              <w:rPr>
                <w:rFonts w:ascii="SchoolBookSanPin Cyr" w:eastAsia="Times New Roman" w:hAnsi="SchoolBookSanPin Cyr" w:cs="SchoolBookSanPin Cyr"/>
                <w:iCs/>
                <w:spacing w:val="-1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pacing w:val="-1"/>
                <w:sz w:val="24"/>
                <w:szCs w:val="24"/>
                <w:lang w:eastAsia="ru-RU"/>
              </w:rPr>
              <w:t xml:space="preserve"> «Известные предпринимательские династии» (в том числе на материале истории региона).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Показывать на карте важнейшие торговые пути, местоположение крупнейших российских ярмарок.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2E6AD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оказывать на карте территорию, раскрывать причины, ход, итоги, значение восстания под предводительством Е. И. Пугачева.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Представлять по шаблону характеристику Е. И. Пугачева. </w:t>
            </w:r>
          </w:p>
          <w:p w:rsidR="005E7284" w:rsidRPr="00C17477" w:rsidRDefault="005E7284" w:rsidP="00343BAA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после анализа, в чем состояло влияние восстания под руководством Пугачева на внутреннюю политику, общественную жизнь.</w:t>
            </w:r>
          </w:p>
        </w:tc>
      </w:tr>
      <w:tr w:rsidR="005E7284" w:rsidRPr="00C17477" w:rsidTr="00C17477">
        <w:trPr>
          <w:trHeight w:val="10223"/>
        </w:trPr>
        <w:tc>
          <w:tcPr>
            <w:tcW w:w="11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Внешняя политика России второй половины XVIII в. Борьба России за выход к Черному морю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Участие России в разделах Речи Посполитой</w:t>
            </w:r>
            <w:r w:rsidRPr="00C17477">
              <w:rPr>
                <w:rFonts w:ascii="SchoolBookSanPin" w:eastAsia="Times New Roman" w:hAnsi="SchoolBookSanPin" w:cs="SchoolBookSanPi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411906" w:rsidRPr="00C17477">
              <w:rPr>
                <w:rFonts w:ascii="Calibri" w:eastAsia="Times New Roman" w:hAnsi="Calibri" w:cs="SchoolBookSanPin"/>
                <w:b/>
                <w:bCs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Первый, второй и третий разделы. Борьба поляков за национальную независимость.</w:t>
            </w:r>
            <w:r w:rsidR="0041190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 xml:space="preserve">Россия при Павле I.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Личность Павла I. Основные принципы внутренней политики Павла I. Укрепление абсолютизма. Ограничение дворянских привилегий. </w:t>
            </w:r>
            <w:r w:rsidR="0041190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Указы о престолонаследии и о «трехдневной барщине». Политика Павла I по отношению к дворянству.</w:t>
            </w:r>
            <w:r w:rsidR="0041190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Внешняя политика. Участие России в борьбе с революционной Францией.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Итальянский и Швей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царский походы А. В. Суворова. Действия эскадры Ф. Ф. Ушакова в Средиземном море.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Причины дворцового переворота 11 марта 1801 г.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*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 русско-турецких войнах второй половины XVIII в. (даты, участники, ключевые сражения, итоги). </w:t>
            </w:r>
          </w:p>
          <w:p w:rsidR="005E7284" w:rsidRPr="00C17477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Давать характеристику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 шаблону личности и деятельности П. А. Румянцева, А. В. Суворова, Ф. Ф. Ушакова, Г. А. Потемкина.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Высказывать и обосновывать суждения о причинах побед русских войск.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с опорой на карту об освоении новых территорий, присоединенных в ходе русско-турецких войн.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Давать с помощью педагога оценку итогам внешней политики и международному положению России в конце правления Екатерины II.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Систематизировать информацию об участии России, наряду с Австро-Венгрией и Пруссией, в разделах Речи Посполитой.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характеристику по алгоритму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(исторический портрет) Павла I.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внутреннюю и внешнюю политику Павла I, </w:t>
            </w:r>
            <w:r w:rsidR="00411906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называть</w:t>
            </w:r>
            <w:r w:rsidR="00411906"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основные мероприятия. </w:t>
            </w:r>
          </w:p>
          <w:p w:rsidR="005E7284" w:rsidRPr="00C17477" w:rsidRDefault="0041190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Давать оценку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с помощью педагога политике Павла в отношении дворянства и крестьянства на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основе анализа документов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(указы о престолонаследии, о «трехдневной барщине» и др.).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об Итальянском и Швейцарском походах А. В. Суворова, действиях русской эскадры в Средиземном море (с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привлечением материала курса всеобщей истории).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причины заговора против Павла I.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lastRenderedPageBreak/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1719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Культурное пространство Российской империи в XVIII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sz w:val="24"/>
                <w:szCs w:val="24"/>
                <w:lang w:eastAsia="ru-RU"/>
              </w:rPr>
              <w:t>6 ч. (5 ч.)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Российская общественная мысль, публицистика и литература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Влияние идей Просвещения. Литература народов России в XVIII в. </w:t>
            </w:r>
            <w:r w:rsidR="00A1306A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Первые журналы, их издатели и авторы. Н. И. Новиков.</w:t>
            </w:r>
            <w:r w:rsidR="00A1306A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Произведения 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А. П. </w:t>
            </w:r>
            <w:r w:rsidR="00A1306A"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Сумарокова, Г. Р. Державина, Д. И. Фонвизина. А. Н. Радищев и его «Путешествие из Петербурга в Москву»</w:t>
            </w:r>
            <w:r w:rsidR="00A1306A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Русская культура и культура народов России в XVIII в. Развитие светской культуры после преобразований Петра I. </w:t>
            </w:r>
            <w:r w:rsidR="00557637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Распространение в России стилей и жанров европейской художественной культуры. Культура и быт российских сословий</w:t>
            </w:r>
            <w:r w:rsidR="00557637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.*</w:t>
            </w:r>
          </w:p>
          <w:p w:rsidR="005E7284" w:rsidRPr="00C17477" w:rsidRDefault="0055763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Дворянство: жизнь и быт дворянской усадьбы. Духовенство. Купечество. Крестьянство.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Российская наука в XVIII в. Академия наук в Петербурге.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М. В. Ломоносов и его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роль в становлении российской науки и образования. Географические экспедиции. Вторая Камчатская экспедиция. Освоение Аляски и Северо-Западного побережья Америки. Образование в России в XVIII в. Московский универси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>тет — первый россий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ский университет.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Русская архитектура XVIII в. Строитель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  <w:t>ство Петербурга, фор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мирование его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городского плана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557637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Переход к классицизму. В. И. Баженов, М. Ф. Казаков.</w:t>
            </w:r>
            <w:r w:rsidR="00557637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Изобразительное искусство, его выдающиеся мастера и произведения. Академия художеств в Петербурге. Расцвет жанра парадного портрета в середине XVIII в.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направления общественной мысли в России в XVIII в. </w:t>
            </w:r>
          </w:p>
          <w:p w:rsidR="005E7284" w:rsidRPr="00C17477" w:rsidRDefault="00A1306A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Сравнивать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идеи европейского Просвещения и общественные идеи в России в XVIII в.,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выявлять общие черты и особенности.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значение понятий: барокко, рококо, классицизм, сентиментализм.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план основные стили и жанры художественной культуры, раскрывать их особенности на конкретных примерах. </w:t>
            </w:r>
          </w:p>
          <w:p w:rsidR="005E7284" w:rsidRPr="00C17477" w:rsidRDefault="00A1306A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описание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памятников культуры XVIII в. (в том числе региональных).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5763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Участвовать с помощью педагога в подготовке проектов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«Дворянская усадьба», «Быт крепостной деревни». </w:t>
            </w:r>
          </w:p>
          <w:p w:rsidR="005E7284" w:rsidRPr="00C17477" w:rsidRDefault="0055763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Высказывать и обосновывать суждения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об образе жизни, мировоззрении, жизненных ценностях дворянства, купечества, духовенства и крестьянства.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предпосылки становления российской науки в XVIII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Высказывать и обосновывать суждения о роли Академии наук, Московского университета в развитии российского образования и науки.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по плану основные направления развития российской науки на конкретных примерах.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Представлять с опорой на план характеристику личности и научной деятельности М. В. Ломоносова. </w:t>
            </w:r>
          </w:p>
          <w:p w:rsidR="005E7284" w:rsidRPr="00C17477" w:rsidRDefault="0055763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Представлять в виде схемы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*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и характеризовать систему образования в России в конце XVIII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</w:p>
          <w:p w:rsidR="005E7284" w:rsidRPr="00C17477" w:rsidRDefault="00DA656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по шаблону и используя иллюстративный материал, описание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Петербурга при Петре I и Екатерине II. </w:t>
            </w:r>
          </w:p>
          <w:p w:rsidR="005E7284" w:rsidRPr="00C17477" w:rsidRDefault="00DA656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Характеризовать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по плану творчество выдающихся архитекторов и художников, приводить примеры их произведений. </w:t>
            </w:r>
          </w:p>
          <w:p w:rsidR="005E7284" w:rsidRPr="00C17477" w:rsidRDefault="00DA656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по шаблону описание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памятников различных архитектурных стилей, построенных в XVIII в. в столицах и крупных городах (в том числе в своем регионе), 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различать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в них национальные и европейские традиции. </w:t>
            </w:r>
          </w:p>
          <w:p w:rsidR="005E7284" w:rsidRPr="00C17477" w:rsidRDefault="00DA656D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Участвовать с помощью педагога в подготовке проектов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, посвященных выдающимся деятелям российской культуры XVIII в.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 xml:space="preserve">2 ч. (1 ч.) 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Историческое и культурное наследие XVIII в. в истории России</w:t>
            </w:r>
          </w:p>
        </w:tc>
      </w:tr>
      <w:tr w:rsidR="005E7284" w:rsidRPr="00C17477" w:rsidTr="00C17477">
        <w:trPr>
          <w:trHeight w:val="60"/>
        </w:trPr>
        <w:tc>
          <w:tcPr>
            <w:tcW w:w="15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13" w:type="dxa"/>
              <w:right w:w="113" w:type="dxa"/>
            </w:tcMar>
            <w:vAlign w:val="center"/>
          </w:tcPr>
          <w:p w:rsidR="005E7284" w:rsidRPr="00C17477" w:rsidRDefault="005E7284" w:rsidP="005E7284">
            <w:pPr>
              <w:widowControl w:val="0"/>
              <w:suppressAutoHyphens/>
              <w:autoSpaceDE w:val="0"/>
              <w:autoSpaceDN w:val="0"/>
              <w:adjustRightInd w:val="0"/>
              <w:spacing w:before="240" w:after="0" w:line="24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ru-RU"/>
              </w:rPr>
              <w:lastRenderedPageBreak/>
              <w:t xml:space="preserve">9 КЛАСС, </w:t>
            </w:r>
            <w:r w:rsidRPr="00C17477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ru-RU"/>
              </w:rPr>
              <w:t>68 часов</w:t>
            </w:r>
          </w:p>
        </w:tc>
      </w:tr>
      <w:tr w:rsidR="005E7284" w:rsidRPr="00C17477" w:rsidTr="00C17477">
        <w:trPr>
          <w:trHeight w:val="22"/>
        </w:trPr>
        <w:tc>
          <w:tcPr>
            <w:tcW w:w="15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  <w:vAlign w:val="center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Всеобщая история. История Нового времени. XIХ — начало ХХ в. </w:t>
            </w:r>
            <w:r w:rsidRPr="00C17477">
              <w:rPr>
                <w:rFonts w:ascii="SchoolBookSanPin-Bold" w:eastAsia="Times New Roman" w:hAnsi="SchoolBookSanPin-Bold" w:cs="SchoolBookSanPin-Bold"/>
                <w:b/>
                <w:color w:val="000000"/>
                <w:sz w:val="24"/>
                <w:szCs w:val="24"/>
                <w:lang w:eastAsia="ru-RU"/>
              </w:rPr>
              <w:t>23 ч.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Введение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pacing w:val="-1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4976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Европа в начале XIX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Провозглашение империи Наполеона I во Франции. Реформы. Законодательство. Наполеоновские войны. Антинаполеоновские коалиции.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план внутреннюю политику Наполеона I (проведение реформ государственного управления, финансов, развитие образования, кодификация законов).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Гражданского кодекса Наполеона.</w:t>
            </w:r>
          </w:p>
          <w:p w:rsidR="005E7284" w:rsidRPr="00C17477" w:rsidRDefault="00CF2C7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 военных кампаниях Наполеона Бонапарта в 1799—1815 гг. (годы и направления походов, военные и политические итоги).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причины побед армий Наполеона I над войсками коалиций европейских государств.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плану порядки, устанавливавшиеся на захваченных французскими войсками территориях европейских стран.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алгоритм соотношение сил и тактику французской и российской армий в войне 1812 г., называть ключевые события войны, привлекая материал курса отечественной истории.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причины поражения Наполеона I в войне против России (приводить мнения историков, </w:t>
            </w:r>
            <w:r w:rsidR="00CF2C76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высказывать и обосновывать свои суждения</w:t>
            </w:r>
            <w:r w:rsidR="00CF2C76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  <w:t>).</w:t>
            </w:r>
          </w:p>
          <w:p w:rsidR="005E7284" w:rsidRPr="00C17477" w:rsidRDefault="00CF2C7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 важнейших военных и дипломатических событиях в Европе в 1813—1815 гг. (в форме хроники, таблицы).</w:t>
            </w:r>
          </w:p>
          <w:p w:rsidR="005E7284" w:rsidRPr="00C17477" w:rsidRDefault="00CF2C7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 xml:space="preserve">*Составлять характеристику*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 опорой на план (исторический портрет) Наполеона Бонапарта.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алгоритму цели, участников и решения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Венского конгресса 1815 г.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значение понятий и терминов: </w:t>
            </w:r>
            <w:r w:rsidR="00CF2C76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коалиция</w:t>
            </w:r>
            <w:r w:rsidR="00CF2C76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, Континентальная блокада, герилья, Священный союз.</w:t>
            </w:r>
          </w:p>
        </w:tc>
      </w:tr>
      <w:tr w:rsidR="005E7284" w:rsidRPr="00C17477" w:rsidTr="00C17477">
        <w:trPr>
          <w:trHeight w:val="327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Развитие индустриального общества в первой половине XIX в.: экономика, социал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ьные отношения, политические процессы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Представлять характеристику промышленного переворота (сущность, общие хронологические рамки и этапы, география, ключевые явления, результаты).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Раскрывать, как менялись условия труда работников в ходе промышленного переворота.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Объяснять, кого называли социалистами-утопистами, какие идеи они выдвигали.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Рассказывать о выступлениях фабричных рабочих в странах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Европы в первой половине XIX в. и их основных требованиях.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Раскрывать значение понятий и терминов: пролетариат, профсоюзы.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Объяснять причины подъема социальных и национальных движений в европейских странах в первой половине XIX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Называть и характеризовать основные политические течения,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оформившиеся в XIX в. — консервативное, либеральное, радикальное (социалистическое).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Систематизировать информацию о смене политических режимов во Франции в 1820—1840-х гг.</w:t>
            </w:r>
          </w:p>
        </w:tc>
      </w:tr>
      <w:tr w:rsidR="005E7284" w:rsidRPr="00C17477" w:rsidTr="00C17477">
        <w:trPr>
          <w:trHeight w:val="22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Политическое развитие европейских стран в 1815—1840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noBreakHyphen/>
              <w:t>х гг.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1848—1849 гг. Возникновение и распространение марксизма.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57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Составлять характеристику движения чартизма в Великобритании (участники, основные требования, действия, итоги).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Рассказывать о борьбе греческого народа за освобождение от османского владычества и ее итогах.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Объяснять, в чем заключались цели участников социальных выступлений и освободительных движений в европейских странах в 1820—1830-х гг. </w:t>
            </w:r>
          </w:p>
          <w:p w:rsidR="005E7284" w:rsidRPr="00C17477" w:rsidRDefault="005A35F8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 революциях 1848—1849 гг. в европейских странах (география революционных выступлений, их участники, основные требования революционных сил, ключевые события, итоги).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 xml:space="preserve">Рассказывать о возникновении и основных положениях марксизма. </w:t>
            </w:r>
          </w:p>
          <w:p w:rsidR="005E7284" w:rsidRPr="00C17477" w:rsidRDefault="005A35F8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pacing w:val="-3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pacing w:val="-3"/>
                <w:sz w:val="24"/>
                <w:szCs w:val="24"/>
                <w:lang w:eastAsia="ru-RU"/>
              </w:rPr>
              <w:t>Анализировать исторические тексты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pacing w:val="-3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 xml:space="preserve"> (документы политических движений, отрывки из работ историков) 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pacing w:val="-3"/>
                <w:sz w:val="24"/>
                <w:szCs w:val="24"/>
                <w:lang w:eastAsia="ru-RU"/>
              </w:rPr>
              <w:t xml:space="preserve">и 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pacing w:val="-3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pacing w:val="-3"/>
                <w:sz w:val="24"/>
                <w:szCs w:val="24"/>
                <w:lang w:eastAsia="ru-RU"/>
              </w:rPr>
              <w:t>визуальные источники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pacing w:val="-3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— извлекать информацию, высказывать оценочные суждения и др.</w:t>
            </w:r>
          </w:p>
        </w:tc>
      </w:tr>
      <w:tr w:rsidR="005E7284" w:rsidRPr="00C17477" w:rsidTr="00C17477">
        <w:trPr>
          <w:trHeight w:val="13857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Страны Европы и Северной Америки в середине ХIХ — начале ХХ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 xml:space="preserve">6 ч.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Великобритания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 Викторианскую эпоху. «Мастерская мира». Рабочее движение. Политические и социальные реформы. Британская колониальная империя; доминионы.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pacing w:val="-3"/>
                <w:sz w:val="24"/>
                <w:szCs w:val="24"/>
                <w:lang w:eastAsia="ru-RU"/>
              </w:rPr>
              <w:t>Франция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 xml:space="preserve"> — от Второй империи к Третьей республике: </w:t>
            </w:r>
            <w:r w:rsidR="005A35F8"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внутренняя и внешняя политика</w:t>
            </w:r>
            <w:r w:rsidR="005A35F8"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 xml:space="preserve">. </w:t>
            </w:r>
            <w:r w:rsidR="005A35F8"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Активизация</w:t>
            </w:r>
            <w:r w:rsidR="005A35F8"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 xml:space="preserve"> колониальной экспансии. Франко-германская война 1870—1871 гг. Парижская коммуна.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Италия.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Подъем борьбы за независимость итальянских земель. </w:t>
            </w:r>
            <w:r w:rsidR="005A35F8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К. Кавур, Дж. Гарибальди.</w:t>
            </w:r>
            <w:r w:rsidR="005A35F8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Образование единого государства. Король Виктор Эмманул II.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Германия</w:t>
            </w:r>
            <w:r w:rsidRPr="00C17477">
              <w:rPr>
                <w:rFonts w:ascii="SchoolBookSanPin" w:eastAsia="Times New Roman" w:hAnsi="SchoolBookSanPin" w:cs="SchoolBookSanPin"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Движение за объединение германских государств. О. фон Бисмарк. Провозглашение Германской империи. Социальная политика. Включение империи в систему внешнеполитических союзов и колониальные захваты.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pacing w:val="-3"/>
                <w:sz w:val="24"/>
                <w:szCs w:val="24"/>
                <w:lang w:eastAsia="ru-RU"/>
              </w:rPr>
              <w:t>Страны Централь</w:t>
            </w: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ной и Юго-Восточной Европы во второй половине XIX — начале ХХ в.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Югославянские народы: борьба за освобождение от османского господства. Русско-турецкая война 1877—1878 гг., ее итоги.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Соединенные Штаты Америки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 Север и Юг: экономика, социальные отношения, политическая жизнь. Проблема рабства; аболиционизм. Гражданская война (1861—1865): причины, участники, итоги. А. Линкольн.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pacing w:val="1"/>
                <w:sz w:val="24"/>
                <w:szCs w:val="24"/>
                <w:lang w:eastAsia="ru-RU"/>
              </w:rPr>
              <w:t>Составлять характеристику</w:t>
            </w:r>
            <w:r w:rsidRPr="00C17477">
              <w:rPr>
                <w:rFonts w:ascii="SchoolBookSanPin Cyr" w:eastAsia="Times New Roman" w:hAnsi="SchoolBookSanPin Cyr" w:cs="SchoolBookSanPin Cyr"/>
                <w:spacing w:val="1"/>
                <w:sz w:val="24"/>
                <w:szCs w:val="24"/>
                <w:lang w:eastAsia="ru-RU"/>
              </w:rPr>
              <w:t xml:space="preserve"> Викторианской эпохи (хронологические рамки; личность монарха; система управления;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1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pacing w:val="1"/>
                <w:sz w:val="24"/>
                <w:szCs w:val="24"/>
                <w:lang w:eastAsia="ru-RU"/>
              </w:rPr>
              <w:t xml:space="preserve">общественные ценности; социальные проблемы и способы их решения).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привлекая информацию исторической карты, на чем основывалось определение Англии в XIX в. как «мастерской мира».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алгоритм содержание основных политических и социальных реформ, проведенных в Англии во второй половине XIX — начале XX в., 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высказывать оценку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их значения.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 внутренней и внешней политике Наполеона III.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 xml:space="preserve"> о франко-германской войне (причины; соотношение сил; ключевые события; итоги).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Представлять характеристику</w:t>
            </w:r>
            <w:r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 xml:space="preserve"> Парижской коммуны в 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 xml:space="preserve">сопоставлении </w:t>
            </w:r>
            <w:r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 xml:space="preserve">с другими социальными выступлениями во Франции XIX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привлекая информацию карты, о политическом положении итальянских земель в середине XIX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какие силы выступали за объединение итальянских земель в XIX в., какие способы достижения этой цели они использовали.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Рассказывать, привлекая информацию исторической карты, о ходе борьбы за объединение Италии в 1850—1860-е гг.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алгоритму обстоятельства и значение образования единого итальянского государства.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какие государства и на каких основаниях претендовали на роль центра Германского союза, как во главе процесса объединения встала Пруссия.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об обстоятельствах провозглашения Германской империи (1871), давать оценку этому событию.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lastRenderedPageBreak/>
              <w:t>Сравнивать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процессы создания единых государств в Италии и Германии, выявляя особенности каждой страны. </w:t>
            </w:r>
          </w:p>
          <w:p w:rsidR="005E7284" w:rsidRPr="00C17477" w:rsidRDefault="005A35F8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роль политических деятелей в создании единых национальных государств в Италии и Германии, 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представлять сообщения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К. Кавуре, Дж. Гарибальди, О. фон Бисмарке (по выбору).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 положении народов в многонациональной Габсбургской монархии во второй половине XIX в., о характере национальных движений. Объяснять причины и значение провозглашения в 1867 г. двуединого австро-венгерского государства.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 положении балканских народов в составе Османской империи, их борьбе за независимость.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алгоритму с привлечением материала из курса отечественной истории ход и итоги Русско-турецкой войны 1877—1878 гг., ее значение для обретения балканскими народами независимости.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Раскрывать, привлекая информацию исторической карты, особенности экономического развития Севера и Юга США в первой половине XIX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что привело к обострению противоречий между северными и южными штатами в середине 1850-х — начале 1860-х гг.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значение понятий и терминов: плантационное хозяйство, аболиционисты.</w:t>
            </w:r>
          </w:p>
          <w:p w:rsidR="005E7284" w:rsidRPr="00C17477" w:rsidRDefault="005A35F8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*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 Гражданской войне в США (хронологические рамки; участники, их цели; ключевые события; итоги войны).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 причины победы северян в Гражданской войне.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>Представлять сообщение об одном из известных политиков, военных деятелей времен Гражданской войны (по выбору).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5580"/>
        </w:trPr>
        <w:tc>
          <w:tcPr>
            <w:tcW w:w="11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Восстановление Юга. Промышленный рост в конце XIX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Экономическое и социально-политическое развитие стран Европы и США в конце XIX — начале ХХ в.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Завершение промышленного переворота. Вторая промышленная революция. Индустриализация. Монополистический капитализм. </w:t>
            </w:r>
            <w:r w:rsidR="00057AC2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Технический прогресс в промышленности и сельском хозяйстве. Развитие транспорта и средств связи. Миграция из Старого в Новый Свет. Положение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основных социальных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групп.</w:t>
            </w:r>
            <w:r w:rsidR="00057AC2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Рабочее движение и профсоюзы. Образование социалистических партий.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в чем выразился и какое значение имел переход в конце XIX в. от «века пара» к «веку электричества».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алгоритму новые формы организации промышленного производства в начале ХХ в., экономические и социальные последствия их внедрения. </w:t>
            </w:r>
          </w:p>
          <w:p w:rsidR="005E7284" w:rsidRPr="00C17477" w:rsidRDefault="00057AC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Подготовить и представить сообщение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Г. Форде.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значение понятий и терминов: </w:t>
            </w:r>
            <w:r w:rsidR="00057AC2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индустриализация, монополии, урбанизация, миграция</w:t>
            </w:r>
            <w:r w:rsidRPr="00C17477"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  <w:t>.</w:t>
            </w:r>
            <w:r w:rsidR="00057AC2" w:rsidRPr="00C17477"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помощью педагога предпосылки возникновения, разновидности и последствия деятельности монополий.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о развитии профсоюзного движения в конце XIX — начале XX в. (численный рост; организационные формы; тактика движения).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iCs/>
                <w:spacing w:val="1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Выделять характерные черты</w:t>
            </w:r>
            <w:r w:rsidR="00057AC2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рабочего и профсоюзного движения в США в сопоставлении с европейскими странами.</w:t>
            </w:r>
            <w:r w:rsidR="00057AC2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</w:tc>
      </w:tr>
      <w:tr w:rsidR="005E7284" w:rsidRPr="00C17477" w:rsidTr="00C17477">
        <w:trPr>
          <w:trHeight w:val="431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Страны Латинской Америки в XIX — начале ХХ в.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</w:t>
            </w:r>
            <w:r w:rsidR="00542FC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Ф. Д. Туссен-Лувертюр, С. Боливар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542FC3"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Провозглашение независимых государств. Влияние США на страны Латинской Америки. </w:t>
            </w:r>
            <w:r w:rsidR="00542FC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Традиционные отношения; латифундизм. Проблемы модернизации. Мексиканская революция 1910—1917 гг.: участники, итоги, значение.</w:t>
            </w:r>
            <w:r w:rsidR="00542FC3"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плану положение латиноамериканских колоний европейских держав к началу XIX в., основные проблемы колониального общества.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в чем состояло значение революции конца XVIII в. На о. Гаити.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используя историческую карту, об освободительной войне в латиноамериканских владениях Испании (1810—1826), провозглашении независимых государств.</w:t>
            </w:r>
          </w:p>
          <w:p w:rsidR="005E7284" w:rsidRPr="00C17477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Представлять сообщения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С. Боливаре, других руководителях освободительной борьбы (по выбору). </w:t>
            </w:r>
          </w:p>
          <w:p w:rsidR="005E7284" w:rsidRPr="00C17477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Высказывать и обосновывать суждение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направленности политики США в отношении латиноамериканских государств в XIX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по алгоритму уровень социально-экономического развития латиноамериканских стран в конце XIX — начале ХХ в., объяснять, в чем заключались трудности модернизации в регионе.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значение понятий и терминов: латифундия, каудильо.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с помощью педагога или самостоятельно  информацию</w:t>
            </w:r>
            <w:r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 xml:space="preserve"> о Мексиканской революции 1910—1917 гг. (</w:t>
            </w:r>
            <w:r w:rsidR="00542FC3" w:rsidRPr="00C17477">
              <w:rPr>
                <w:rFonts w:ascii="SchoolBookSanPin Cyr" w:eastAsia="Times New Roman" w:hAnsi="SchoolBookSanPin Cyr" w:cs="SchoolBookSanPin Cyr"/>
                <w:i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причины; задачи; участники; ключевые события; итоги), объяснять, в чем состояло значение революции.</w:t>
            </w:r>
            <w:r w:rsidR="00542FC3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</w:tc>
      </w:tr>
      <w:tr w:rsidR="005E7284" w:rsidRPr="00C17477" w:rsidTr="00C17477">
        <w:trPr>
          <w:trHeight w:val="10507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Страны Азии в ХIХ — начале ХХ в.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Япония.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Внутренняя и внешняя политика сегуната Токугава. «Открытие» Японии. Реставрация Мэйдзи. Введение конституции. Модернизация в экономике и социальных отношениях.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Переход к политике завоеваний.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color w:val="000000"/>
                <w:sz w:val="24"/>
                <w:szCs w:val="24"/>
                <w:lang w:eastAsia="ru-RU"/>
              </w:rPr>
            </w:pPr>
          </w:p>
          <w:p w:rsidR="00542FC3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Китай</w:t>
            </w:r>
            <w:r w:rsidRPr="00C17477">
              <w:rPr>
                <w:rFonts w:ascii="SchoolBookSanPin" w:eastAsia="Times New Roman" w:hAnsi="SchoolBookSanPin" w:cs="SchoolBookSanPin"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Империя Цин. </w:t>
            </w:r>
          </w:p>
          <w:p w:rsidR="005E7284" w:rsidRPr="00C17477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* 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«Опиумные войны». Восстание тайпинов.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* 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«Открытие» Китая. Политика «самоусиления». Восстание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ихэтуаней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 Революция 1911—1913 гг.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Сунь Ятсен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Османская империя.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Традиционные устои и попытки проведения реформ. </w:t>
            </w:r>
            <w:r w:rsidR="00542FC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Политика Танзимата</w:t>
            </w:r>
            <w:r w:rsidR="00542FC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 Принятие конституции. </w:t>
            </w:r>
            <w:r w:rsidR="00542FC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Младотурецкая революция 1908—1909 гг.</w:t>
            </w:r>
            <w:r w:rsidR="00542FC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Революция 1905—1911 гг. в </w:t>
            </w: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Иране.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Индия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Колониальный режим. Индийское национальное движение. </w:t>
            </w:r>
            <w:r w:rsidR="00542FC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Восстание сипаев (1857—1859</w:t>
            </w:r>
            <w:r w:rsidR="00542FC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). Объявление Индии владением британской короны. Политическое развитие Индии во второй половине XIX в. </w:t>
            </w:r>
            <w:r w:rsidR="00542FC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Создание Индийского национального конгресса. Б. Тилак, М.К. Ганди.</w:t>
            </w:r>
            <w:r w:rsidR="00542FC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алгоритму последствия режима самоизоляции, существовавшего в Японии на протяжении нескольких столетий.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Рассказывать, когда и как западные державы осуществили «открытие» Японии.</w:t>
            </w:r>
          </w:p>
          <w:p w:rsidR="005E7284" w:rsidRPr="00C17477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информацию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об основных преобразованиях эпохи Мэйдзи в разных сферах (политическое устройство, экономика, социальные отношения, образование, армия) и высказывать оценку их значения.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Подготовить сообщение</w:t>
            </w:r>
            <w:r w:rsidR="00542FC3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об императоре Муцухито.</w:t>
            </w:r>
            <w:r w:rsidR="00542FC3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Характеризовать, привлекая информацию исторической карты, внешнюю политику Японии в конце XIX — начале ХХ в. (в том числе причины, ход и итоги Русско-японской войны 1904—1905 гг.).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информацию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об «опиумных войнах» (причины, годы, участники, ключевые события, итоги), 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высказывать суждение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характере этих войн со стороны западных держав и со стороны Китая.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 восстании тайпинов. </w:t>
            </w:r>
            <w:r w:rsidR="00542FC3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значение понятий и терминов: концессия, доктрина «открытых дверей». </w:t>
            </w:r>
          </w:p>
          <w:p w:rsidR="005E7284" w:rsidRPr="00C17477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 причинах, событиях и последствиях восстания ихэтуаней.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Представлять характеристику китайской революции 1911—1913 гг. (причины; участники; цели; ключевые события; итоги). </w:t>
            </w:r>
          </w:p>
          <w:p w:rsidR="005E7284" w:rsidRPr="00C17477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Составить сообщение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Сунь Ятсене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Объяснять, с какими внутренними и внешнеполитическими проблемами столкнулась Османская империя в XIX в. </w:t>
            </w:r>
          </w:p>
          <w:p w:rsidR="005E7284" w:rsidRPr="00C17477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реформах, проводившихся в Османской империи в XIX в. (содержание и итоги преобразований).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предпосылки возникновения, состав участников и цели движении младотурок.</w:t>
            </w:r>
          </w:p>
          <w:p w:rsidR="005E7284" w:rsidRPr="00C17477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Представлять характеристику младотурецкой революции 1908—1909 гг. (причины; участники; задачи; ключевые события; итоги).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о ходе и итогах революции 1905—1911 гг. в Иране.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 алгоритму британское колониальное управление Индией, его последствия для страны. </w:t>
            </w:r>
          </w:p>
          <w:p w:rsidR="005E7284" w:rsidRPr="00C17477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Рассказывать о восстании сипаев, 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 xml:space="preserve">высказывать оценку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его значения.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pacing w:val="1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pacing w:val="1"/>
                <w:sz w:val="24"/>
                <w:szCs w:val="24"/>
                <w:lang w:eastAsia="ru-RU"/>
              </w:rPr>
              <w:t xml:space="preserve">Представлять с опорой на план характеристику Индийского национального конгресса (время основания; состав, лидеры; программные задачи; тактика). </w:t>
            </w:r>
          </w:p>
          <w:p w:rsidR="005E7284" w:rsidRPr="00C17477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сообщения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руководителях национального движения Б. Тилаке и М. К. Ганди, объяснять, чем различалась предлагавшаяся ими тактика освободительной борьбы.</w:t>
            </w:r>
          </w:p>
        </w:tc>
      </w:tr>
      <w:tr w:rsidR="005E7284" w:rsidRPr="00C17477" w:rsidTr="00C17477">
        <w:trPr>
          <w:trHeight w:val="295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Народы Африки в ХIХ — начале ХХ в.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1 ч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</w:t>
            </w:r>
            <w:r w:rsidR="00542FC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Англо-бурская война.</w:t>
            </w:r>
            <w:r w:rsidR="00542FC3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Показывать на исторической карте крупнейшие государства-метрополии и их колониальные владения в конце XIX в. </w:t>
            </w:r>
          </w:p>
          <w:p w:rsidR="005E7284" w:rsidRPr="00C17477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Объяснять, как различалось положение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стран, определявшихся понятиями «колония», «доминион», «сфера влияния», приводить примеры.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Рассказывать, используя карту, о борьбе ведущих европейских держав за колониальные владения в XIX в., о включении ряда государств в конце XIX — начале ХХ в. в борьбу за передел мира.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Характеризовать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 опорой на план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отношение жителей колоний к политике метрополий, приводить примеры.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Рассказывать о выступлениях народов Африки против колонизаторов в XIX — начале ХХ в. </w:t>
            </w:r>
          </w:p>
          <w:p w:rsidR="005E7284" w:rsidRPr="00C17477" w:rsidRDefault="00542FC3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Рассказывать о причинах, участниках, ключевых событиях и итогах Англо-бурской войны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1" w:type="dxa"/>
              <w:left w:w="113" w:type="dxa"/>
              <w:bottom w:w="12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Развитие культуры в XIX — начале ХХ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1" w:type="dxa"/>
              <w:left w:w="113" w:type="dxa"/>
              <w:bottom w:w="12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pacing w:val="-2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Научные открытия и технические изобретения в XIX — начале ХХ в. Революция в физике. Достижения естествозна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 xml:space="preserve">ния и медицины. </w:t>
            </w:r>
            <w:r w:rsidR="00D02286"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Раз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витие философии, психологии и социологии.</w:t>
            </w:r>
            <w:r w:rsidR="00D0228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Распростране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>ние образования. Тех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нический прогресс и изменения в условиях труда и повсе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5"/>
                <w:sz w:val="24"/>
                <w:szCs w:val="24"/>
                <w:lang w:eastAsia="ru-RU"/>
              </w:rPr>
              <w:t>дневной жизни людей.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Художественная культура XIX — начала ХХ в. </w:t>
            </w:r>
            <w:r w:rsidR="00D0228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Эволюция стилей в литературе, живописи</w:t>
            </w:r>
            <w:r w:rsidR="00D0228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: классицизм, романтизм, реализм. Импрессионизм. Модернизм. Музыкальное и театральное искусство. Рождение кинематографа. </w:t>
            </w:r>
            <w:r w:rsidR="00D0228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Деятели культуры: жизнь и творчество.</w:t>
            </w:r>
            <w:r w:rsidR="00D0228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1" w:type="dxa"/>
              <w:left w:w="113" w:type="dxa"/>
              <w:bottom w:w="122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алгоритм развитие науки в XIX — начале ХХ в., выделяя: а) открытия в классических науках; б) появление новых наук. </w:t>
            </w:r>
          </w:p>
          <w:p w:rsidR="005E7284" w:rsidRPr="00C17477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сообщения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об ученых XIX — начала ХХ в., внесших значительный вклад в историю науки (по выбору).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Раскрывать, как изменилась система образования в европейских странах и мире в целом на протяжении XIX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Называть новые виды производственной техники, транспорта, бытовых устройств, появившиеся в рассматриваемый период, и объяснять, как они влияли на условия труда и повседневной жизни людей в XIX — начале ХХ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по плану ведущие художественные направления XIX в. — классицизм, романтизм, реализм, называть произведения и их авторов.</w:t>
            </w:r>
          </w:p>
          <w:p w:rsidR="005E7284" w:rsidRPr="00C17477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Выявлять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в произведениях литературы и искусства 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черты принадлежности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к тому или иному художественному стилю,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объяснять, в чем они заключаются. </w:t>
            </w:r>
          </w:p>
          <w:p w:rsidR="005E7284" w:rsidRPr="00C17477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Называть значительные явления музыкального искусства XIX в., имена и произведения композиторов, вошедшие в историю мировой культуры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значение понятий и терминов: модернизм, экспрессионизм, авангардизм.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об изобретении кинематографа, высказывать суждение о значении этого вида искусства.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Международные отношения в XIX — начале XX в.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D02286"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Первая Гаагская мирная конференция (1899). Международные конфликты и войны в конце XIX — начале ХХ в. (испано-американская война, русско-японская война, боснийский кризис). Балканские войны.</w:t>
            </w:r>
            <w:r w:rsidR="00D0228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Объяснять значение понятий и терминов: 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коалиция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, Венская система международных отношений, «восточный вопрос», </w:t>
            </w:r>
            <w:r w:rsidR="00D0228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аннексия</w:t>
            </w:r>
            <w:r w:rsidRPr="00C17477"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контрибуция</w:t>
            </w:r>
            <w:r w:rsidR="00D02286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Характеризовать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по алгоритму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место русско-турецких войн в международных отношениях XIX в.</w:t>
            </w:r>
          </w:p>
          <w:p w:rsidR="005E7284" w:rsidRPr="00C17477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о формировании военно-политических блоков великих держав в последней трети XIX — начале ХХ в. (участники, ключевые события).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Объяснять, что вело к обострению международных противоречий в Европе и мире в конце XIX — начале ХХ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Раскрывать значение Первой Гаагской мирной конференции (1899). </w:t>
            </w:r>
          </w:p>
          <w:p w:rsidR="005E7284" w:rsidRPr="00C17477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о значительных международных конфликтах и войнах в мире в конце XIX — начале ХХ в., 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определять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на этой основе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общую тенденцию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развития международных отношений.</w:t>
            </w:r>
          </w:p>
        </w:tc>
      </w:tr>
      <w:tr w:rsidR="005E7284" w:rsidRPr="00C17477" w:rsidTr="00C17477">
        <w:trPr>
          <w:trHeight w:val="342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2E6AD2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Историческое и культурное наследие XIX в.</w:t>
            </w:r>
          </w:p>
        </w:tc>
      </w:tr>
      <w:tr w:rsidR="005E7284" w:rsidRPr="00C17477" w:rsidTr="00C17477">
        <w:trPr>
          <w:trHeight w:val="60"/>
        </w:trPr>
        <w:tc>
          <w:tcPr>
            <w:tcW w:w="15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>История России. Российская империя в XIX — начале XX в</w:t>
            </w:r>
            <w:r w:rsidRPr="00C17477">
              <w:rPr>
                <w:rFonts w:ascii="SchoolBookSanPin-Bold" w:eastAsia="Times New Roman" w:hAnsi="SchoolBookSanPin-Bold" w:cs="SchoolBookSanPin-Bold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17477">
              <w:rPr>
                <w:rFonts w:ascii="SchoolBookSanPin-Bold" w:eastAsia="Times New Roman" w:hAnsi="SchoolBookSanPin-Bold" w:cs="SchoolBookSanPin-Bold"/>
                <w:color w:val="000000"/>
                <w:sz w:val="24"/>
                <w:szCs w:val="24"/>
                <w:lang w:eastAsia="ru-RU"/>
              </w:rPr>
              <w:t>45 ч.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Введен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ие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pacing w:val="-1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9256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Александровская эпоха: государственный либерализм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7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Проекты либеральных реформ Александра I. Негласный комитет и «молодые друзья» императора. Реформы государственного управления. М. М. Сперанский.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2"/>
                <w:sz w:val="24"/>
                <w:szCs w:val="24"/>
                <w:lang w:eastAsia="ru-RU"/>
              </w:rPr>
              <w:t>Внешняя политика России в начале XIX в</w:t>
            </w:r>
            <w:r w:rsidRPr="00C17477">
              <w:rPr>
                <w:rFonts w:ascii="SchoolBookSanPin" w:eastAsia="Times New Roman" w:hAnsi="SchoolBookSanPin" w:cs="SchoolBookSanPin"/>
                <w:b/>
                <w:bCs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2"/>
                <w:sz w:val="24"/>
                <w:szCs w:val="24"/>
                <w:lang w:eastAsia="ru-RU"/>
              </w:rPr>
              <w:t xml:space="preserve">Война России с Францией 1805—1807 гг. Тильзитский мир. Война со Швецией 1809 г. и присоединение Финляндии. Война с Турцией и Бухарестский мир 1812 г.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 xml:space="preserve">Отечественная война 1812 г.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— важнейшее событие российской и мировой истории XIX в. Герои войны 1812 г. Зарубежные походы российской армии в 1813—1814 гг. Венский конгресс и его решения. Священный союз. Возрастание роли России после победы над Наполеоном и Венского конгресса</w:t>
            </w:r>
            <w:r w:rsidRPr="00C17477"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Либеральные и охранительные тенденции во внутренней политике. </w:t>
            </w:r>
            <w:r w:rsidR="00D0228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Польская конституция 1815 г. Военные поселения. Тайные организации: Союз спасения, Союз благоденствия, Северное и Южное общества</w:t>
            </w:r>
            <w:r w:rsidR="00D0228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 Восстание 14 декабря 1825 г.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Систематизировать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информацию о мероприятиях внутренней политики Александра I в начальный период его царствования (в форме таблицы, тезисов).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Объяснять значение понятий: Негласный комитет, министерства, Государственный совет, вольные хлебопашцы.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Представлять характеристику личности и деятельности М. М. Сперанского.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Характеризовать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 опорой на алгоритм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внешнюю политику России в начале XIX в. В контексте международных отношений того времени.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Объяснять значение понятий и терминов: </w:t>
            </w:r>
            <w:r w:rsidR="00D0228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коалиция</w:t>
            </w:r>
            <w:r w:rsidR="00D02286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, континентальная блокада, Тильзитский мир.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Рассказывать об этапах, важнейших событиях Отечественной войны 1812 г., используя историческую карту.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Раскрывать влияние событий Отечественной войны 1812 г. на российское общество, привлекая свидетельства источников, литературные произведения.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Объяснять мотивы и приводить примеры патриотического поведения россиян.</w:t>
            </w:r>
          </w:p>
          <w:p w:rsidR="005E7284" w:rsidRPr="00C17477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характеристику самостоятельно или с помощью педагога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полководцев и героев Отечественной войны 1812 г. (по выбору).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Объяснять причины и значение победы России в Отечественной войне 1812 г.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Раскрывать цели и итоги заграничных походов российской армии.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Характеризовать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 опорой на план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систему международных отношений и место в ней России после падения Наполеона.</w:t>
            </w:r>
          </w:p>
          <w:p w:rsidR="005E7284" w:rsidRPr="00C17477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Участвовать в подготовке проектов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, посвященных событиям Отечественной войны 1812 г. и их участникам (в том числе на региональном материале).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Раскрывать, в чем заключалась противоречивость внутренней политики Александра I после Отечественной войны 1812 г.,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называть основные мероприятия этой политики.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Объяснять значение понятия «военные поселения». </w:t>
            </w:r>
          </w:p>
          <w:p w:rsidR="005E7284" w:rsidRPr="00C17477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по плану характеристику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(исторический портрет) Александра I.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Объяснять причины создания тайных обществ. </w:t>
            </w:r>
          </w:p>
          <w:p w:rsidR="005E7284" w:rsidRPr="00C17477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с помощью педагога или самостоятельно исторические портреты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*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представителей декабристского движения.</w:t>
            </w:r>
          </w:p>
          <w:p w:rsidR="005E7284" w:rsidRPr="00C17477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 xml:space="preserve">Проводить с помощью педагога 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сопоставительный анализ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«Конституции» Н. М. Муравьева и Русской Правды П. И. Пестеля, выявлять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общие положения и различия.*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Рассказывать о выступлениях декабристов, характеризовать причины их поражения.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Излагать точки зрения историков на движение декабристов, </w:t>
            </w:r>
            <w:r w:rsidR="00D0228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высказывать и обосновывать свое мнение</w:t>
            </w:r>
            <w:r w:rsidR="00D02286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5E7284" w:rsidRPr="00C17477" w:rsidTr="00C17477">
        <w:trPr>
          <w:trHeight w:val="11348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Николаевское самодержавие: государственный консерватизм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Реформаторские и консервативные тенденции в политике Николая I. Экономическая политика в условиях политического консерватизма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D02286"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Государственная регламентация общественной жизни</w:t>
            </w:r>
            <w:r w:rsidR="00D0228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 xml:space="preserve">Крестьянский вопрос. </w:t>
            </w:r>
            <w:r w:rsidR="00D02286" w:rsidRPr="00C17477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Реформа государственных крестьян П. Д. Киселева 1837—1841 гг. Официальная идеология: «православие, самодержавие, народность»</w:t>
            </w:r>
            <w:r w:rsidR="00D02286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Сословная структура российского общества. Крепостное хозяйство.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>Промышленный пере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ворот и его особенности в России. Начало железнодорожного строительства. Города как административные, торговые и промышленные центры. Городское самоуправление.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Общественная жизнь в 1830—1850-х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3"/>
                <w:sz w:val="24"/>
                <w:szCs w:val="24"/>
                <w:lang w:eastAsia="ru-RU"/>
              </w:rPr>
              <w:t>Расширение империи: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русско-иранская и русско-турецкая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войны. Священный союз. Россия и революции в Европе. Восточный вопрос. Распад Венской системы Крымская война. Героическая оборона Севастополя. Парижский мир 1856 г.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Составлять исторический портрет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Николая I.</w:t>
            </w:r>
          </w:p>
          <w:p w:rsidR="005E7284" w:rsidRPr="00C17477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о централизации управления и регламентации общественной жизни в правление Николая I (в форме таблицы, тезисов).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Объяснять значение понятий и терминов: кодификация законов, цензура.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Давать оценку деятельности М.М. Сперанского, П.Д. Киселева, Е.Ф. Канкрина.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Раскрывать смысл положений доктрины официальной народности и ее роль в общественной жизни.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Раскрывать основные черты крепостного хозяйства во второй четверти XIX в., объяснять его неэффективность.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Характеризовать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 опорой на алгоритм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экономическое развитие России в первой половине XIX в., привлекая информацию исторической карты. </w:t>
            </w:r>
          </w:p>
          <w:p w:rsidR="005E7284" w:rsidRPr="00C17477" w:rsidRDefault="00D02286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Раскрывать особенности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* 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промышленного переворота в России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в сопоставлении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со странами Западной Европы (в форме сопоставительной таблицы).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Характеризовать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 опорой на план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направления общественной мысли в 1830—1850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noBreakHyphen/>
              <w:t xml:space="preserve">е гг., называть их представителей. </w:t>
            </w:r>
          </w:p>
          <w:p w:rsidR="005E7284" w:rsidRPr="00C17477" w:rsidRDefault="0085294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исторические портреты деятелей общественного движения России этого периода. </w:t>
            </w:r>
          </w:p>
          <w:p w:rsidR="005E7284" w:rsidRPr="00C17477" w:rsidRDefault="0085294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Давать сопоставительную характеристику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взглядов западников и славянофилов на пути развития России, выявлять общие черты и различия.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color w:val="000000"/>
                <w:sz w:val="24"/>
                <w:szCs w:val="24"/>
                <w:lang w:eastAsia="ru-RU"/>
              </w:rPr>
            </w:pPr>
          </w:p>
          <w:p w:rsidR="005E7284" w:rsidRPr="00C17477" w:rsidRDefault="001D3AE8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о внешней политике России во второй четверти XIX в. (в форме таблицы).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Характеризовать </w:t>
            </w:r>
            <w:r w:rsidR="001D3AE8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по алгоритму</w:t>
            </w:r>
            <w:r w:rsidR="001D3AE8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*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причины, этапы, ключевые события Крымской войны.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Рассказывать об участниках обороны Севастополя.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Излагать условия Парижского мира, объяснять значение итогов Крымской войны для международного положения России, обстановки в стране.</w:t>
            </w:r>
          </w:p>
        </w:tc>
      </w:tr>
      <w:tr w:rsidR="005E7284" w:rsidRPr="00C17477" w:rsidTr="00C17477">
        <w:trPr>
          <w:trHeight w:val="4128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Культурное пространство империи в первой половине XIX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3 ч. (2 ч.)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1"/>
                <w:sz w:val="24"/>
                <w:szCs w:val="24"/>
                <w:lang w:eastAsia="ru-RU"/>
              </w:rPr>
              <w:t>классицизм, реализм.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Ампир как стиль империи. Золотой век русской литературы.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Формирование русской музыкальной школы. Театр, живопись, архитектура. Развитие науки и техники. Географические экспедиции.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Открытие Антарктиды. Школы и университеты. Народная культура. Российская культура как часть европейской культуры.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Характеризовать основные стили и направления российской художественной культуры, достижения театрального и музыкального искусств, литературы в первой половине XIX в. </w:t>
            </w:r>
          </w:p>
          <w:p w:rsidR="005E7284" w:rsidRPr="00C17477" w:rsidRDefault="0083667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Составлять описание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памятников культуры первой половины XIX в. (в том числе находящихся в своем регионе), 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распознавать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в них черты конкретных художественных стилей. </w:t>
            </w:r>
          </w:p>
          <w:p w:rsidR="005E7284" w:rsidRPr="00C17477" w:rsidRDefault="0083667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Участвовать в подготовке проектов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, посвященных достижениям и творчеству выдающихся представителей науки и культуры России первой половины XIX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Показывать на карте маршруты российских географических экспедиций первой половины XIX в., объяснять, в чем состояло их значение.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Характеризовать развитие системы образования в России в первой половине XIX в.</w:t>
            </w:r>
          </w:p>
          <w:p w:rsidR="005E7284" w:rsidRPr="00C17477" w:rsidRDefault="00836677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Высказывать и обосновывать суждения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о российской культуре как части европейской и мировой культуры,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давать оценку</w:t>
            </w:r>
            <w:r w:rsidRPr="00C17477">
              <w:rPr>
                <w:rFonts w:ascii="SchoolBookSanPin Cyr" w:eastAsia="Times New Roman" w:hAnsi="SchoolBookSanPin Cyr" w:cs="SchoolBookSanPin Cyr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вкладу российской культуры в мировую культуру.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Народы России в первой половине XIX в.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 xml:space="preserve"> 2 ч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Присоединение Грузии и Закавказья. Кавказская война. </w:t>
            </w:r>
            <w:r w:rsidR="00F93F0B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Движение Шамиля.</w:t>
            </w:r>
            <w:r w:rsidR="00F93F0B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F93F0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Рассказывать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 xml:space="preserve">,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привлекая информацию исторической карты, о народах России в первой половине XIX в.</w:t>
            </w:r>
          </w:p>
          <w:p w:rsidR="005E7284" w:rsidRPr="00C17477" w:rsidRDefault="00F93F0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Раскрывать с помощью педагога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роль традиционных конфессий в российском обществе в первой половине XIX в.</w:t>
            </w:r>
          </w:p>
          <w:p w:rsidR="005E7284" w:rsidRPr="00C17477" w:rsidRDefault="00F93F0B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Характеризовать по плану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национальную политику центральной власти в первой половине XIX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Представлять сообщения о развитии культуры народов России в первой половине XIX в. (в том числе на региональном материале).</w:t>
            </w:r>
          </w:p>
        </w:tc>
      </w:tr>
      <w:tr w:rsidR="005E7284" w:rsidRPr="00C17477" w:rsidTr="00C17477">
        <w:trPr>
          <w:trHeight w:val="428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b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Социальная и 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правовая модернизация страны при Александре II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6 ч. (5 ч.)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 xml:space="preserve">Реформы 1860-1870-х гг., движение к правовому государству и гражданскому обществу. Крестьянская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Характеризовать с опорой на план предпосылки отмены крепостного права.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Называть основные положения крестьянской, земской, городской, судебной, военной реформ. </w:t>
            </w:r>
          </w:p>
          <w:p w:rsidR="005E7284" w:rsidRPr="00C17477" w:rsidRDefault="00EA533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Проводить самостоятельно или под руководством учителя анализ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Положения о крестьянах, вышедших из крепостной зависимости, устанавливать, чьи интересы оно в большей мере защищало.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Приводить оценки характера и значения реформ 1860-1870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noBreakHyphen/>
              <w:t xml:space="preserve">х гг., излагаемые в учебной литературе, </w:t>
            </w:r>
            <w:r w:rsidR="00EA5332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высказывать и обосновывать свою оценку</w:t>
            </w:r>
            <w:r w:rsidR="00EA5332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значение понятий: редакционные комиссии, временнообязанные крестьяне, выкупные платежи, отрезки, мировые посредники, земства, городские управы, мировой суд. </w:t>
            </w:r>
          </w:p>
          <w:p w:rsidR="005E7284" w:rsidRPr="00C17477" w:rsidRDefault="00EA5332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/>
                <w:i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по плану характеристику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(исторический портрет) Александра II.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Характеризовать, используя карту, основные цели и направления внешней политики России, рассказывать о военных кампаниях второй половины XIX 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отношение россиян к освободительной борьбе балканских народов (на основе источников, литературных произведений).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Давать оценку значения русско-турецкой войны 1877—1878 гг. в контексте освободительной борьбы народов против османского ига и мировой политики.</w:t>
            </w:r>
          </w:p>
        </w:tc>
      </w:tr>
      <w:tr w:rsidR="005E7284" w:rsidRPr="00C17477" w:rsidTr="00C17477">
        <w:trPr>
          <w:trHeight w:val="950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Россия в 1880—1890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noBreakHyphen/>
              <w:t>х гг.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4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«Народное самодержавие» Александра III.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" w:eastAsia="Times New Roman" w:hAnsi="SchoolBookSanPin" w:cs="SchoolBookSanPin"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Идеология самобытного развития России. Государственный национализм. </w:t>
            </w:r>
            <w:r w:rsidR="003151AE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Политика консервативной стабилизации</w:t>
            </w:r>
            <w:r w:rsidR="003151AE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 Реформы и контрреформы. Местное самоуправление и самодержавие. Независимость суда. Печать и цензура. </w:t>
            </w:r>
            <w:r w:rsidR="003151AE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Экономическая модернизация через государственное вмешательство в экономику</w:t>
            </w:r>
            <w:r w:rsidR="003151AE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 Форсированное развитие промышленности.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Пространство империи. Основные сферы и направления внешнеполитических интересов. Упрочение статуса великой державы.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Сельское хозяйство и промышленность. Пореформенная деревня: традиции и новации. Общинное землевладение и крестьянское хозяйство. </w:t>
            </w:r>
            <w:r w:rsidR="003151AE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Взаимозависимость помещичьего и крестьянского хозяйств. Помещичье «оскудение»</w:t>
            </w:r>
            <w:r w:rsidR="003151AE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 Дворяне-предприниматели.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Индустриализация и урбанизация. Железные дороги, их роль в экономической и социальной модернизации. Миграции сельского населения в города. Рабочий вопрос и его особенности в России.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по плану характеристику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(исторический портрет) Александра III.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Сопоставлять внутреннюю политику Александра II и Александра III, выявляя основные различия.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значение понятия «контрреформы».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план экономическую политику государства в царствование Александра III.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iCs/>
                <w:sz w:val="24"/>
                <w:szCs w:val="24"/>
                <w:lang w:eastAsia="ru-RU"/>
              </w:rPr>
            </w:pPr>
          </w:p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Давать оценку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*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итогам внешней политики Александра III, характеризовать международное положение России в конце его царствования.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Рассказывать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положении и образе жизни сословий и социальных групп российского общества во второй половине XIX в. на основе письменных, визуальных и других источников. </w:t>
            </w:r>
          </w:p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Характеризовать с опорой на план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традиционные черты и новые явления в развитии пореформенного сельского хозяйства.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о развитии промышленности, городов, транспорта и связи в пореформенной России.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сущность рабочего вопроса и особенности положения пролетариата в России.</w:t>
            </w:r>
          </w:p>
        </w:tc>
      </w:tr>
      <w:tr w:rsidR="005E7284" w:rsidRPr="00C17477" w:rsidTr="00C17477">
        <w:trPr>
          <w:trHeight w:val="4978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Культурное пространство империи во второй половине XIX в</w:t>
            </w:r>
            <w:r w:rsidRPr="00C17477">
              <w:rPr>
                <w:rFonts w:ascii="SchoolBookSanPin" w:eastAsia="Times New Roman" w:hAnsi="SchoolBookSanPin" w:cs="SchoolBookSanPi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Культура и быт народов России во второй половине XIX в. Развитие городской культуры. Технический прогресс и перемены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 повседневной жизни. Развитие транспорта, связи. Рост образования и распространение грамотности. Появление массовой печати.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предпосылки подъема науки и культуры России во второй половине XIX в. (в виде тезисов).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Характеризовать с опорой на план достижения российской науки и культуры во второй половине XIX в., их место в мировой культуре.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Участвовать в подготовке проектов, посвященных деятельности выдающихся представителей художественной и научной интеллигенции во второй половине XIX в. (по выбору).</w:t>
            </w:r>
          </w:p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самостоятельно или под руководством педагога описание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памятников архитектуры второй половины XIX в. (в том числе на региональном материале).</w:t>
            </w:r>
          </w:p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Показывать на конкретных примерах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 xml:space="preserve">, 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в чем проявлялась общественная значимость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 xml:space="preserve"> произведений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художественной культуры в России во второй половине XIX в. </w:t>
            </w:r>
          </w:p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Объяснять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с помощью педагога феномен российской интеллигенции второй половины XIX в.</w:t>
            </w:r>
          </w:p>
        </w:tc>
      </w:tr>
      <w:tr w:rsidR="005E7284" w:rsidRPr="00C17477" w:rsidTr="00C17477">
        <w:trPr>
          <w:trHeight w:val="2263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Этнокультур-ный облик империи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" w:eastAsia="Times New Roman" w:hAnsi="SchoolBookSanPin" w:cs="SchoolBookSanPin"/>
                <w:b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Основные регионы Российской империи и их роль в жизни страны. Народы Рос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pacing w:val="-2"/>
                <w:sz w:val="24"/>
                <w:szCs w:val="24"/>
                <w:lang w:eastAsia="ru-RU"/>
              </w:rPr>
              <w:t>сийской империи во второй половине XIX в. Национальные движения народов России. Взаимодействие национальных культур и народов.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Показывать на карте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основные регионы Российской империи конца XIX в., рассказывать об их населении. </w:t>
            </w:r>
          </w:p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Представлять под руководством педагога сообщение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(презентацию) о положении и культурных традициях народов России.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Раскрывать причины возникновения и цели национальных движений во второй половине XIX в.</w:t>
            </w:r>
          </w:p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Приводить примеры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взаимодействия народов, взаимовлияния национальных культур.</w:t>
            </w:r>
          </w:p>
        </w:tc>
      </w:tr>
      <w:tr w:rsidR="005E7284" w:rsidRPr="00C17477" w:rsidTr="00C17477">
        <w:trPr>
          <w:trHeight w:val="869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Формирование гражданского 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общества и основные направления общественных движений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 xml:space="preserve">2 ч.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 w:right="-109"/>
              <w:textAlignment w:val="center"/>
              <w:rPr>
                <w:rFonts w:ascii="SchoolBookSanPin" w:eastAsia="Times New Roman" w:hAnsi="SchoolBookSanPin" w:cs="SchoolBookSanPin"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 xml:space="preserve">Общественная жизнь в 1860—1890-х гг. </w:t>
            </w:r>
            <w:r w:rsidR="003151AE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Рост общественной самодеятельности.</w:t>
            </w:r>
            <w:r w:rsidR="003151AE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Расширение публичной сферы (общественное самоуп­рав­ле­ние, печать, образование, суд). </w:t>
            </w:r>
            <w:r w:rsidR="003151AE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Феномен интеллигенции. </w:t>
            </w:r>
            <w:r w:rsidR="003151AE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Общественные организации. Благотворительность.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0"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Идейные течения и общественное движение. Консервативная мысль. Национализм. Либерализм. Русский социализм. Русский анархизм. Формы политической оппозиции: земское движение, революционное подполье и эмиграция. Народничество. Политический терроризм. Распространение марксизма и формирование социал-демократии.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>Называть характерные черты общественной жизни 1860—1890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noBreakHyphen/>
              <w:t>х гг.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план основные положения идеологии консерватизма, национализма, либерализма, социализма,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>анархизма в России.</w:t>
            </w:r>
          </w:p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исторические портреты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представителей общественных течений.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Объяснять, в чем заключалась эволюция народнического движения в 1870—1880-х гг.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о распространении марксизма и формировании социал-демократии в России.</w:t>
            </w:r>
          </w:p>
        </w:tc>
      </w:tr>
      <w:tr w:rsidR="005E7284" w:rsidRPr="00C17477" w:rsidTr="00C17477">
        <w:trPr>
          <w:trHeight w:val="30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  <w:lastRenderedPageBreak/>
              <w:t>Обобщение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  <w:r w:rsidRPr="00C17477"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  <w:tr w:rsidR="005E7284" w:rsidRPr="00C17477" w:rsidTr="00C17477">
        <w:trPr>
          <w:trHeight w:val="1354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Россия на пороге XX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9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 пороге нового века: динамика и противоречия развития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 Экономический рост. Промышленное развитие. Новая география экономики. Урбанизация и облик городов. </w:t>
            </w:r>
            <w:r w:rsidR="003151AE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Отечественный и иностранный капитал, его роль в индустриализации страны</w:t>
            </w:r>
            <w:r w:rsidR="003151AE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. Россия мировой экспортер хлеба. Аграрный вопрос.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" w:eastAsia="Times New Roman" w:hAnsi="SchoolBookSanPin" w:cs="SchoolBookSanPi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Разложение сословных структур. Формирование новых социальных страт. Буржуазия. Рабочие: социальная характеристика, борьба за права. Средние городские слои. Типы сельского землевладения и хозяйства. Помещики и крестьяне.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Имперский центр и регионы. Национальная политика, этнические элиты и национально-культурные движения.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Россия в системе международных отношений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Политика на Дальнем Востоке. Русско-японская война 1904—1905 гг. Оборона Порт-Артура. Цусимское сражение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Первая российская революция 1905— 1907 гг. Начало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парламентаризма в России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Николай II и его окружение. Оппозиционное либеральное движение.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Предпосылки Первой российской революции. Формы социальных протестов</w:t>
            </w:r>
            <w:r w:rsidRPr="00C17477">
              <w:rPr>
                <w:rFonts w:ascii="SchoolBookSanPin Cyr" w:eastAsia="Times New Roman" w:hAnsi="SchoolBookSanPin Cyr" w:cs="SchoolBookSanPin Cyr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«Кровавое воскресенье» 9 января 1905 г. Выступления рабочих, крестьян, средних городских слоев, солдат и матросов.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Всероссийская октябрьская политическая стачка. Манифест 17 октября 1905 г. Формирование многопартийной системы. Политические партии.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Советы и профсоюзы.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Давать по плану характеристику геополитического положения и экономического развития России в начале XX в., привлекая информацию карты. </w:t>
            </w:r>
          </w:p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Сравнивать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темпы и характер модернизации в России и в других странах, объяснять, в чем заключались особенности модернизации в России.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сущность аграрного вопроса в России в начале XX в. </w:t>
            </w:r>
          </w:p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Сопоставлять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государственный, политический, социальный строй России в начале XX в. и европейских государств, выявлять общие черты и различия.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под руководством педагога положение и образ жизни разных сословий и социальных групп в России в начале XX в. (сообщение, презентация, эссе). </w:t>
            </w:r>
          </w:p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Проводить поиск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источников об условиях жизни людей в начале ХХ в. (в том числе материалов региональной истории, семейных архивов).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о народах России, национальной политике власти, национально-культурных движениях в конце XIX — начале XX в.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Характеризовать с опорой на план задачи политики России на Дальнем Востоке.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причины русско-японской войны, планы сторон, ход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>боевых действий, привлекая историческую карту.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Давать оценку воздействию войны и ее итогов на российское общество, используя информацию учебника и источники. Приводить примеры патриотического поведения россиян в ходе боевых действий, высказывать свое отношение к ним. </w:t>
            </w:r>
          </w:p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Называть основные положения Портсмутского мира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причины революции 1905—1907 гг.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Рассказывать о начале, ключевых событиях, участниках Первой российской революции.</w:t>
            </w:r>
          </w:p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Анализировать текст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Манифеста 17 октября 1905 г.,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высказывать суждения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о значении его основных положений.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значение понятий: «Кровавое воскресенье», Государственная дума, кадеты, октябристы, эсеры, социал-демократы. </w:t>
            </w:r>
          </w:p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Характеризовать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основные политические течения в России начала XX в.,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выделять их существенные черты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  <w:t xml:space="preserve">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Давать оценку значения формирования многопартийной системы в России. </w:t>
            </w:r>
          </w:p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об оформлении политических партий в России (в виде таблицы). </w:t>
            </w:r>
          </w:p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Сопоставлять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Государственную думу и представительные органы власти европейских государств (структура, состав, полномочия). </w:t>
            </w:r>
          </w:p>
          <w:p w:rsidR="005E7284" w:rsidRPr="00C17477" w:rsidRDefault="003151AE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под руководством педагога характеристики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5E7284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лидеров партий, депутатов Думы, государственных деятелей начала ХХ в. (в форме сообщения).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Излагать точки зрения историков на события революции 1905—1907 гг., действия ее участников, </w:t>
            </w:r>
            <w:r w:rsidR="003151AE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высказывать и обосновывать свои суждения.</w:t>
            </w:r>
            <w:r w:rsidR="003151AE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Раскрывать значение понятий: отруб, хутор, переселенческая политика, думская монархия.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Излагать оценки историками аграрной реформы П. А. Столыпина.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Называть основные положения аграрной реформы,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lastRenderedPageBreak/>
              <w:t xml:space="preserve">характеризовать ее результаты.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Составлять с опорой на план характеристику (исторический портрет) П. А. Столыпина.</w:t>
            </w:r>
          </w:p>
        </w:tc>
      </w:tr>
      <w:tr w:rsidR="005E7284" w:rsidRPr="00C17477" w:rsidTr="00C17477">
        <w:trPr>
          <w:trHeight w:val="10790"/>
        </w:trPr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Декабрьское 1905 г. вооруженное восстание в Москве. Особенности революционных выступлений в 1906—1907 гг. Деятельность I и II Государственной думы: итоги и уроки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pacing w:val="-3"/>
                <w:sz w:val="24"/>
                <w:szCs w:val="24"/>
                <w:lang w:eastAsia="ru-RU"/>
              </w:rPr>
              <w:t>Общество и власть</w:t>
            </w: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после революции.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>Обострение международной обстановки</w:t>
            </w:r>
            <w:r w:rsidRPr="00C17477"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Блоковая система и участие в ней России. Россия в преддверии мировой катастрофы.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Cs/>
                <w:iCs/>
                <w:color w:val="000000"/>
                <w:sz w:val="24"/>
                <w:szCs w:val="24"/>
                <w:lang w:eastAsia="ru-RU"/>
              </w:rPr>
              <w:t xml:space="preserve">Серебряный век российской культуры.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Новые явления в художественной литературе и искусстве. </w:t>
            </w:r>
            <w:r w:rsidR="00526D3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Мировоззренческие ценности и стиль жизни.</w:t>
            </w:r>
            <w:r w:rsidR="00526D3C"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Литература начала XX в. Живопись. «Мир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09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искусства». Архитектура. Скульп­тура. Драматический театр: традиции и новаторство. Музыка. «Русские сезоны» в Париже. Зарождение российского кинематографа. Развитие народного просвещения. Открытия российских ученых. Достижения науки. Вклад России начала XX в. В мировую культуру.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Характеризовать по алгоритму политическую систему России после революции 1905—1907 гг., место в ней Государственной думы и Государственного совета.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Излагать оценки личности и деятельности Николая II, приведенные в учебной литературе, объяснять, на чем они основываются,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высказывать и аргументировать собственную оценку его деятельности.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Систематизировать информацию об участии России в формировании системы военных блоков и международных отношениях накануне Первой мировой войны (в виде таблицы, тезисов)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Характеризовать по алгоритму основные стили и течения литературы и искусства в России начала XX в., называть их крупнейших представителей, их произведения.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Представлять самостоятельно или с помощью педагога описание памятников художественной культуры начала ХХ в., определяя их принадлежность к тому или иному стилю, характерные черты (в том числе на региональном материале).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Характеризовать по плану место российской культуры начала ХХ в. в европейской и мировой культуре.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Участвовать в подготовке проектов, посвященных выдающимся представителям науки, литературы и искусства.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Характеризовать с опорой на план вклад российской науки начала XX в. в развитие мировой науки, называть ученых и их достижения.</w:t>
            </w:r>
          </w:p>
        </w:tc>
      </w:tr>
      <w:tr w:rsidR="005E7284" w:rsidRPr="00C17477" w:rsidTr="00C17477">
        <w:trPr>
          <w:trHeight w:val="6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Обобщение </w:t>
            </w:r>
          </w:p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-114"/>
              <w:textAlignment w:val="center"/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E7284" w:rsidRPr="00C17477" w:rsidRDefault="005E7284" w:rsidP="005E7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choolBookSanPin-Bold" w:eastAsia="Times New Roman" w:hAnsi="SchoolBookSanPin-Bold" w:cs="Times New Roman"/>
                <w:sz w:val="24"/>
                <w:szCs w:val="24"/>
                <w:lang w:eastAsia="ru-RU"/>
              </w:rPr>
            </w:pPr>
          </w:p>
        </w:tc>
      </w:tr>
    </w:tbl>
    <w:p w:rsidR="005E7284" w:rsidRPr="00C17477" w:rsidRDefault="005E7284" w:rsidP="005E728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eastAsia="Times New Roman" w:cs="SchoolBookSanPin"/>
          <w:color w:val="000000"/>
          <w:sz w:val="24"/>
          <w:szCs w:val="24"/>
          <w:lang w:eastAsia="ru-RU"/>
        </w:rPr>
      </w:pPr>
    </w:p>
    <w:p w:rsidR="006809A6" w:rsidRPr="00C17477" w:rsidRDefault="006809A6" w:rsidP="005E728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eastAsia="Times New Roman" w:cs="SchoolBookSanPin"/>
          <w:color w:val="000000"/>
          <w:sz w:val="24"/>
          <w:szCs w:val="24"/>
          <w:lang w:eastAsia="ru-RU"/>
        </w:rPr>
      </w:pPr>
    </w:p>
    <w:p w:rsidR="006809A6" w:rsidRPr="00C17477" w:rsidRDefault="006809A6" w:rsidP="00C17477">
      <w:pPr>
        <w:widowControl w:val="0"/>
        <w:spacing w:after="0" w:line="240" w:lineRule="auto"/>
        <w:jc w:val="center"/>
        <w:rPr>
          <w:rFonts w:ascii="Times New Roman" w:eastAsia="OfficinaSansBoldITC" w:hAnsi="Times New Roman" w:cs="Times New Roman"/>
          <w:b/>
          <w:caps/>
          <w:sz w:val="24"/>
          <w:szCs w:val="24"/>
        </w:rPr>
      </w:pPr>
      <w:r w:rsidRPr="00C17477">
        <w:rPr>
          <w:rFonts w:ascii="Times New Roman" w:eastAsia="SchoolBookSanPin" w:hAnsi="Times New Roman" w:cs="Times New Roman"/>
          <w:b/>
          <w:caps/>
          <w:sz w:val="24"/>
          <w:szCs w:val="24"/>
        </w:rPr>
        <w:t>Тематическое планирование модуля «</w:t>
      </w:r>
      <w:r w:rsidRPr="00C17477">
        <w:rPr>
          <w:rFonts w:ascii="Times New Roman" w:eastAsia="OfficinaSansBoldITC" w:hAnsi="Times New Roman" w:cs="Times New Roman"/>
          <w:b/>
          <w:caps/>
          <w:position w:val="1"/>
          <w:sz w:val="24"/>
          <w:szCs w:val="24"/>
        </w:rPr>
        <w:t>Введение в Новейшую историю   России»</w:t>
      </w:r>
      <w:r w:rsidRPr="00C17477">
        <w:rPr>
          <w:rFonts w:ascii="Times New Roman" w:eastAsia="SchoolBookSanPin" w:hAnsi="Times New Roman" w:cs="Times New Roman"/>
          <w:b/>
          <w:caps/>
          <w:sz w:val="24"/>
          <w:szCs w:val="24"/>
        </w:rPr>
        <w:t xml:space="preserve"> как целостного учебного курса</w:t>
      </w:r>
    </w:p>
    <w:p w:rsidR="006809A6" w:rsidRPr="00C17477" w:rsidRDefault="006809A6" w:rsidP="006809A6">
      <w:pPr>
        <w:widowControl w:val="0"/>
        <w:spacing w:after="0" w:line="240" w:lineRule="auto"/>
        <w:jc w:val="center"/>
        <w:rPr>
          <w:rFonts w:ascii="Times New Roman" w:eastAsia="SchoolBookSanPin" w:hAnsi="Times New Roman" w:cs="Times New Roman"/>
          <w:sz w:val="24"/>
          <w:szCs w:val="24"/>
        </w:rPr>
      </w:pPr>
    </w:p>
    <w:tbl>
      <w:tblPr>
        <w:tblW w:w="15050" w:type="dxa"/>
        <w:tblInd w:w="-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73"/>
        <w:gridCol w:w="5722"/>
        <w:gridCol w:w="7655"/>
      </w:tblGrid>
      <w:tr w:rsidR="006809A6" w:rsidRPr="00C17477" w:rsidTr="00C17477">
        <w:trPr>
          <w:trHeight w:val="414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ru-RU"/>
              </w:rPr>
              <w:t>Тематические блоки, темы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6809A6" w:rsidRPr="00C17477" w:rsidTr="00C17477">
        <w:trPr>
          <w:trHeight w:val="212"/>
        </w:trPr>
        <w:tc>
          <w:tcPr>
            <w:tcW w:w="15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809A6" w:rsidRPr="00C17477" w:rsidTr="00C17477">
        <w:trPr>
          <w:trHeight w:val="30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egoe UI" w:eastAsia="Times New Roman" w:hAnsi="Segoe UI" w:cs="Segoe UI"/>
                <w:b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‒ начала </w:t>
            </w: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XXI</w:t>
            </w: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 в.</w:t>
            </w:r>
          </w:p>
          <w:p w:rsidR="006809A6" w:rsidRPr="00C17477" w:rsidRDefault="006809A6" w:rsidP="006809A6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6809A6" w:rsidRPr="00C17477" w:rsidRDefault="006809A6" w:rsidP="006809A6">
            <w:pPr>
              <w:widowControl w:val="0"/>
              <w:spacing w:after="0" w:line="360" w:lineRule="auto"/>
              <w:jc w:val="both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Систематизировать все этапы новейшей истории России. 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Актуализировать и характеризовать все важнейшие события и процессы </w:t>
            </w: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ХХ ‒ начала </w:t>
            </w: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XXI</w:t>
            </w: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 в.</w:t>
            </w:r>
            <w:r w:rsidRPr="00C174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Применять исторические знания при рассмотрении и оценке современных событий, сравнение событий и явлений.</w:t>
            </w:r>
          </w:p>
        </w:tc>
      </w:tr>
      <w:tr w:rsidR="006809A6" w:rsidRPr="00C17477" w:rsidTr="00C17477">
        <w:trPr>
          <w:trHeight w:val="30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6809A6" w:rsidP="006809A6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Российская революция 1917—1922 гг.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textAlignment w:val="center"/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Российская империя накануне Февральской революции </w:t>
            </w:r>
            <w:r w:rsidRPr="00C17477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>1917 г.: общенациональный кризис.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 xml:space="preserve">Февральское восстание в Петрограде. Отречение Николая </w:t>
            </w:r>
            <w:r w:rsidRPr="00C17477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  <w:lang w:val="en-US"/>
              </w:rPr>
              <w:t>II</w:t>
            </w:r>
            <w:r w:rsidRPr="00C17477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>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>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lastRenderedPageBreak/>
              <w:t xml:space="preserve">Цели и лозунги большевиков. В.И. Ленин как политический деятель. Вооружённое восстание в Петрограде 25 октября (7 ноября) 1917 г. 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>Свержение Временного правительства и взятие власти большевиками. Советское правительство Образование</w:t>
            </w: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 РККА. Советская национальная политика. Образование РСФСР как добровольного союза народов России.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Гражданская война как национальная трагедия. Переход страны к мирной жизни. Образование СССР. Революционные события в России глазами соотечественников и мира. Русское зарубежье.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 xml:space="preserve">Влияние революционных событий на общемировые процессы </w:t>
            </w:r>
            <w:r w:rsidRPr="00C17477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  <w:lang w:val="en-US"/>
              </w:rPr>
              <w:t>XX</w:t>
            </w:r>
            <w:r w:rsidRPr="00C17477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 xml:space="preserve"> в., историю народов России.</w:t>
            </w:r>
          </w:p>
          <w:p w:rsidR="006809A6" w:rsidRPr="00C17477" w:rsidRDefault="006809A6" w:rsidP="006809A6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6809A6" w:rsidRPr="00C17477" w:rsidRDefault="006809A6" w:rsidP="006809A6">
            <w:pPr>
              <w:widowControl w:val="0"/>
              <w:spacing w:after="0" w:line="360" w:lineRule="auto"/>
              <w:jc w:val="both"/>
              <w:rPr>
                <w:rFonts w:ascii="Cambria" w:eastAsia="SchoolBookSanPin" w:hAnsi="Cambria" w:cs="Cambria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 xml:space="preserve">Характеризовать по алгоритму политическую систему России в 1917 г., 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Излагать оценки личности и деятельности Николая II, приведенные в учебной литературе, объяснять, на чем они основываются, 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высказывать и аргументировать собственную оценку его деятельности.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Раскрывать причины Февральского восстания в Петрограде. 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Систематизировать информацию о Вооруженном восстании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lastRenderedPageBreak/>
              <w:t xml:space="preserve"> в Петрограде 25 октября (7 ноября) 1917 г. 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>о свержении Временного правительства и взятии власти большевиками.</w:t>
            </w:r>
          </w:p>
          <w:p w:rsidR="006809A6" w:rsidRPr="00C17477" w:rsidRDefault="00526D3C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6809A6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Составлять под руководством педагога характеристики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6809A6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 В.И. Ленина и других лидеров партий,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 xml:space="preserve">Излагать точки зрения историков на события революции 1917 г., действия ее участников, </w:t>
            </w:r>
            <w:r w:rsidR="00526D3C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высказывать и обосновывать свои суждения</w:t>
            </w:r>
            <w:r w:rsidR="00526D3C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.</w:t>
            </w:r>
          </w:p>
          <w:p w:rsidR="006809A6" w:rsidRPr="00C17477" w:rsidRDefault="00526D3C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6809A6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Раскрывать причины Гражданской войны, как национальной трагедии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6809A6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.</w:t>
            </w:r>
          </w:p>
          <w:p w:rsidR="006809A6" w:rsidRPr="00C17477" w:rsidRDefault="00526D3C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  <w:r w:rsidR="006809A6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Давать оценку революционным событиям и их влиянии на мировую историю.</w:t>
            </w:r>
            <w:r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*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6809A6" w:rsidRPr="00C17477" w:rsidTr="00C17477">
        <w:trPr>
          <w:trHeight w:val="2995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6809A6" w:rsidP="006809A6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lastRenderedPageBreak/>
              <w:t>Великая Отечественная война 1941-1945 гг</w:t>
            </w:r>
          </w:p>
          <w:p w:rsidR="006809A6" w:rsidRPr="00C17477" w:rsidRDefault="006809A6" w:rsidP="006809A6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4 часа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План «Барбаросса» и цели гитлеровской Германии в войне с СССР. Нападение на СССР 22 июня 1941 г. Причины отступления Красной Армии в первые месяцы войны. 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Битва за Москву. Парад 7 ноября 1941г. 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Блокада Ленинграда. Дорога жизни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Гитлеровский план «Ост». 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Коренной перелом в ходе Великой Отечественной войны. Сталинградская битва. Битва на Курской дуге.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Прорыв и снятие блокады Ленинграда. Битва за Днепр.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Организация борьбы в тылу врага: партизанское движение.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Высадка союзников в Нормандии и открытие </w:t>
            </w: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lastRenderedPageBreak/>
              <w:t>Второго фронта. Освободительная миссия Красной Армии в Европе. Битва за Берлин. Окончание Великой Отечественной войны.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Разгром милитаристской Японии. 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Решающая роль СССР в победе антигитлеровской коалиции. Всемирно-историческое значение Победы СССР в Великой Отечественной войне.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Окончание Второй мировой войны. 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Попытки искажения истории Второй мировой войны и роли советского народа в победе над гитлеровской Германией и её союзниками. Конституция Российской Федерации о защите исторической правды.</w:t>
            </w:r>
          </w:p>
          <w:p w:rsidR="006809A6" w:rsidRPr="00C17477" w:rsidRDefault="006809A6" w:rsidP="002E6AD2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Города-герои. Дни воинской славы и памятные даты в России. 9 мая 1945 г. ‒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1D2347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" w:eastAsia="Times New Roman" w:hAnsi="SchoolBookSanPin" w:cs="SchoolBookSanPin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lastRenderedPageBreak/>
              <w:t>*</w:t>
            </w:r>
            <w:r w:rsidR="006809A6" w:rsidRPr="00C17477">
              <w:rPr>
                <w:rFonts w:ascii="SchoolBookSanPin Cyr" w:eastAsia="Times New Roman" w:hAnsi="SchoolBookSanPin Cyr" w:cs="SchoolBookSanPin Cyr"/>
                <w:iCs/>
                <w:sz w:val="24"/>
                <w:szCs w:val="24"/>
                <w:lang w:eastAsia="ru-RU"/>
              </w:rPr>
              <w:t>Систематизировать информацию</w:t>
            </w:r>
            <w:r w:rsidRPr="00C17477">
              <w:rPr>
                <w:rFonts w:ascii="SchoolBookSanPin Cyr" w:eastAsia="Times New Roman" w:hAnsi="SchoolBookSanPin Cyr" w:cs="SchoolBookSanPin Cyr"/>
                <w:i/>
                <w:iCs/>
                <w:sz w:val="24"/>
                <w:szCs w:val="24"/>
                <w:lang w:eastAsia="ru-RU"/>
              </w:rPr>
              <w:t>*</w:t>
            </w:r>
            <w:r w:rsidR="006809A6"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о важнейших военных и дипломатических событиях в Европе в 1939-1941 гг. (в форме хроники, таблицы).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Объяснять причины нападения гитлеровской Германии на СССР.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Анализировать под руководством педагога причины отступления Красной Армии в первые месяцы войны.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Рассказывать о героизме представителей всех народов СССР на фронте и в тылу.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Объяснять причины коренного перелома в ходе Великой Отечественной войны.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Систематизировать основные этапы Великой Отечественной войны в форме таблицы.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>Раскрывать значение Победы как результата</w:t>
            </w:r>
            <w:r w:rsidRPr="00C174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героических усилий единого многонационального и поликонфессионального 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sz w:val="24"/>
                <w:szCs w:val="24"/>
              </w:rPr>
              <w:t>СССР;</w:t>
            </w:r>
          </w:p>
          <w:p w:rsidR="006809A6" w:rsidRPr="00C17477" w:rsidRDefault="006809A6" w:rsidP="006809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Систематизировать главные факторы Великой Победы нашего народа.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left="34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6809A6" w:rsidRPr="00C17477" w:rsidTr="00C17477">
        <w:trPr>
          <w:trHeight w:val="30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6809A6" w:rsidP="006809A6">
            <w:pPr>
              <w:spacing w:line="240" w:lineRule="auto"/>
              <w:rPr>
                <w:rFonts w:ascii="Times New Roman" w:eastAsia="SchoolBookSanPin" w:hAnsi="Times New Roman" w:cs="Times New Roman"/>
                <w:b/>
                <w:position w:val="1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lastRenderedPageBreak/>
              <w:t>Распад СССР. Становление новой России (</w:t>
            </w:r>
            <w:r w:rsidRPr="00C17477">
              <w:rPr>
                <w:rFonts w:ascii="Times New Roman" w:eastAsia="SchoolBookSanPin" w:hAnsi="Times New Roman" w:cs="Times New Roman"/>
                <w:b/>
                <w:position w:val="1"/>
                <w:sz w:val="24"/>
                <w:szCs w:val="24"/>
              </w:rPr>
              <w:t>1992-1999 гг.)</w:t>
            </w:r>
          </w:p>
          <w:p w:rsidR="006809A6" w:rsidRPr="00C17477" w:rsidRDefault="006809A6" w:rsidP="006809A6">
            <w:pPr>
              <w:spacing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b/>
                <w:position w:val="1"/>
                <w:sz w:val="24"/>
                <w:szCs w:val="24"/>
              </w:rPr>
              <w:t>2 часа</w:t>
            </w:r>
          </w:p>
          <w:p w:rsidR="006809A6" w:rsidRPr="00C17477" w:rsidRDefault="006809A6" w:rsidP="006809A6">
            <w:pPr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Референдум о сохранении СССР и введении поста Президента </w:t>
            </w:r>
            <w:r w:rsidRPr="00C17477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>РСФСР. Избрание Б. Н. Ельцина Президентом РСФСР.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 xml:space="preserve"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>Распад СССР и его последствия для России и мира.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lastRenderedPageBreak/>
              <w:t>Становление Российской Федерации как суверенного государства (1991-1993 гг.). Принятие Конституции Российской Федерации 1993 г. и её значение.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Сложные 1990-е гг. Совершенствование новой российской государственности. Угроза государственному единству.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Россия на постсоветском пространстве. СНГ и Союзное государство. Значение сохранения Россией статуса ядерной державы.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Добровольная отставка Б.Н. Ельцина.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contextualSpacing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lastRenderedPageBreak/>
              <w:t xml:space="preserve">Характеризовать </w:t>
            </w:r>
            <w:r w:rsidRPr="00C17477">
              <w:rPr>
                <w:rFonts w:ascii="SchoolBookSanPin Cyr" w:eastAsia="Times New Roman" w:hAnsi="SchoolBookSanPin Cyr" w:cs="SchoolBookSanPin Cyr"/>
                <w:sz w:val="24"/>
                <w:szCs w:val="24"/>
                <w:lang w:eastAsia="ru-RU"/>
              </w:rPr>
              <w:t>с опорой на алгоритм</w:t>
            </w: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 внутреннюю и внешнюю политику России в конце XX в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contextualSpacing/>
              <w:textAlignment w:val="center"/>
              <w:rPr>
                <w:rFonts w:ascii="Calibri" w:eastAsia="Times New Roman" w:hAnsi="Calibri" w:cs="SchoolBookSanPin Cyr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Формировать представление о причинах кризисных явлений в 90-е годы </w:t>
            </w:r>
            <w:r w:rsidRPr="00C17477">
              <w:rPr>
                <w:rFonts w:ascii="Calibri" w:eastAsia="Times New Roman" w:hAnsi="Calibri" w:cs="SchoolBookSanPin Cyr"/>
                <w:color w:val="000000"/>
                <w:sz w:val="24"/>
                <w:szCs w:val="24"/>
                <w:lang w:val="en-US" w:eastAsia="ru-RU"/>
              </w:rPr>
              <w:t>XX</w:t>
            </w:r>
            <w:r w:rsidRPr="00C17477">
              <w:rPr>
                <w:rFonts w:ascii="Calibri" w:eastAsia="Times New Roman" w:hAnsi="Calibri" w:cs="SchoolBookSanPin Cyr"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  <w:p w:rsidR="006809A6" w:rsidRPr="00C17477" w:rsidRDefault="006809A6" w:rsidP="006809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формулировать. с помощью педагога выводы о характере и причинах произошедших событий</w:t>
            </w:r>
          </w:p>
          <w:p w:rsidR="006809A6" w:rsidRPr="00C17477" w:rsidRDefault="001D2347" w:rsidP="006809A6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74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*</w:t>
            </w:r>
            <w:r w:rsidR="006809A6" w:rsidRPr="00C17477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6809A6" w:rsidRPr="00C174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чить обосновывать нравственную оценку событий; давать оце</w:t>
            </w:r>
            <w:r w:rsidRPr="00C174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нку с позиции гражданина России*</w:t>
            </w:r>
          </w:p>
          <w:p w:rsidR="006809A6" w:rsidRPr="00C17477" w:rsidRDefault="006809A6" w:rsidP="006809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09A6" w:rsidRPr="00C17477" w:rsidTr="00C17477">
        <w:trPr>
          <w:trHeight w:val="30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6809A6" w:rsidP="006809A6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lastRenderedPageBreak/>
              <w:t xml:space="preserve">Возрождение страны с 2000-х гг. Воссоединение </w:t>
            </w:r>
            <w:r w:rsidRPr="00C17477">
              <w:rPr>
                <w:rFonts w:ascii="Times New Roman" w:eastAsia="SchoolBookSanPin" w:hAnsi="Times New Roman" w:cs="Times New Roman"/>
                <w:b/>
                <w:position w:val="1"/>
                <w:sz w:val="24"/>
                <w:szCs w:val="24"/>
              </w:rPr>
              <w:t>Крыма с Россией</w:t>
            </w:r>
          </w:p>
          <w:p w:rsidR="006809A6" w:rsidRPr="00C17477" w:rsidRDefault="006809A6" w:rsidP="006809A6">
            <w:pPr>
              <w:spacing w:line="240" w:lineRule="auto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3 часа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 xml:space="preserve">Российская Федерация в начале </w:t>
            </w:r>
            <w:r w:rsidRPr="00C17477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XXI</w:t>
            </w:r>
            <w:r w:rsidRPr="00C17477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 xml:space="preserve"> века: на пути восстановления и укрепления страны. </w:t>
            </w: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Восстановление лидирующих позиций России в международных отношениях. Отношения с США и Евросоюзом.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 xml:space="preserve">Воссоединение Крыма с Россией. 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Крым в 1991-2014 гг. Государственный переворот в Киеве.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Декларация о независимости Автономной Республики Крым и города Севастополя (11 марта 2014 г.). 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Воссоединение Крыма с Россией, его значение и международные последствия.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 </w:t>
            </w:r>
            <w:r w:rsidRPr="00C17477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 xml:space="preserve">Российская Федерация на современном этапе. 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Общероссийское голосование по поправкам к Конституции России (2020 г.).</w:t>
            </w:r>
          </w:p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sz w:val="24"/>
                <w:szCs w:val="24"/>
              </w:rPr>
              <w:t>Признание Россией Донецкой Народной Республики и Луганской Народной Республики (2022 г.).</w:t>
            </w:r>
          </w:p>
          <w:p w:rsidR="006809A6" w:rsidRPr="00C17477" w:rsidRDefault="006809A6" w:rsidP="006809A6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6809A6" w:rsidRPr="00C17477" w:rsidRDefault="006809A6" w:rsidP="006809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174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Рассмотреть особенности исторического и культурного единства республики Крым и города Севастополя с Российской Федерацией.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174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понимать суть современных политических событий, знать о существовании разных точек зрения на происходящие события, способствовать воспитанию патриотизма.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представления обучающихсяо геополитической ситуации в мире; создать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оправовом статусе полуострова в контексте его исторического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развития, подвести к пониманию причин исторического воссоединения Крыма с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Россией,  а также  осознанию значимости  данного  события  для нашей  страны.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Показать обучающимсянеприемлемость решения международных конфликтов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вооруженным путем (на примере политического кризиса </w:t>
            </w:r>
            <w:r w:rsidRPr="00C1747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Украине), как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недемократического и нелегитимного для современного мира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представления обучающихсяо геополитической ситуации в мире; создать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оправовом статусе полуострова в контексте его исторического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развития, подвести к пониманию причин исторического воссоединения Крыма с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Россией,  а также  осознанию значимости  данного  события  для нашей  страны.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Показать обучающимсянеприемлемость решения международных конфликтов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вооруженным путем (на примере политического кризиса </w:t>
            </w:r>
            <w:r w:rsidRPr="00C1747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Украине), как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недемократического и нелегитимного для современного мира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представления обучающихсяо геополитической ситуации в мире; создать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оправовом статусе полуострова в контексте его исторического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развития, подвести к пониманию причин исторического воссоединения Крыма с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Россией,  а также  осознанию значимости  данного  события  для нашей  страны.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Показать обучающимсянеприемлемость решения международных конфликтов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вооруженным путем (на примере политического кризиса </w:t>
            </w:r>
            <w:r w:rsidRPr="00C1747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Украине), как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недемократического и нелегитимного для современного мира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представления обучающихсяо геополитической ситуации в мире; создать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оправовом статусе полуострова в контексте его исторического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развития, подвести к пониманию причин исторического воссоединения Крыма с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Россией,  а также  осознанию значимости  данного  события  для нашей  страны.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Показать обучающимсянеприемлемость решения международных конфликтов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вооруженным путем (на примере политического кризиса </w:t>
            </w:r>
            <w:r w:rsidRPr="00C1747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Украине), как </w:t>
            </w:r>
          </w:p>
          <w:p w:rsidR="006809A6" w:rsidRPr="00C17477" w:rsidRDefault="006809A6" w:rsidP="006809A6">
            <w:pPr>
              <w:shd w:val="clear" w:color="auto" w:fill="FFFFFF"/>
              <w:spacing w:after="0" w:line="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недемократического и нелегитимного для современного мира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Раскрывать причины исторического воссоединения Крыма с Россией, формировать осознание значимости данного события для нашей страны. 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  хронологические умения, умения работать с историческими и правовыми документами. </w:t>
            </w:r>
          </w:p>
          <w:p w:rsidR="006809A6" w:rsidRPr="00C17477" w:rsidRDefault="001D2347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174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809A6"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собственную позицию обучающихся по изучаемой проблеме</w:t>
            </w:r>
            <w:r w:rsidRPr="00C1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6809A6" w:rsidRPr="00C17477" w:rsidTr="00C17477">
        <w:trPr>
          <w:trHeight w:val="30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6809A6" w:rsidP="006809A6">
            <w:pPr>
              <w:widowControl w:val="0"/>
              <w:spacing w:after="0" w:line="360" w:lineRule="auto"/>
              <w:jc w:val="both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 w:rsidRPr="00C17477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lastRenderedPageBreak/>
              <w:t>Итоговое повторение 2 часа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6809A6" w:rsidP="006809A6">
            <w:pPr>
              <w:widowControl w:val="0"/>
              <w:spacing w:after="0" w:line="240" w:lineRule="auto"/>
              <w:jc w:val="both"/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809A6" w:rsidRPr="00C17477" w:rsidRDefault="006809A6" w:rsidP="006809A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="Times New Roman" w:hAnsi="SchoolBookSanPin Cyr" w:cs="SchoolBookSanPin Cyr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09A6" w:rsidRPr="00C17477" w:rsidRDefault="006809A6" w:rsidP="006809A6">
      <w:pPr>
        <w:rPr>
          <w:rFonts w:ascii="Calibri" w:eastAsia="Calibri" w:hAnsi="Calibri" w:cs="Times New Roman"/>
          <w:sz w:val="24"/>
          <w:szCs w:val="24"/>
        </w:rPr>
      </w:pPr>
    </w:p>
    <w:p w:rsidR="006809A6" w:rsidRPr="00C17477" w:rsidRDefault="006809A6" w:rsidP="005E728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eastAsia="Times New Roman" w:cs="SchoolBookSanPin"/>
          <w:color w:val="000000"/>
          <w:sz w:val="24"/>
          <w:szCs w:val="24"/>
          <w:lang w:eastAsia="ru-RU"/>
        </w:rPr>
      </w:pPr>
    </w:p>
    <w:p w:rsidR="006809A6" w:rsidRPr="00C17477" w:rsidRDefault="006809A6" w:rsidP="005E7284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both"/>
        <w:textAlignment w:val="center"/>
        <w:rPr>
          <w:rFonts w:eastAsia="Times New Roman" w:cs="SchoolBookSanPin"/>
          <w:color w:val="000000"/>
          <w:sz w:val="24"/>
          <w:szCs w:val="24"/>
          <w:lang w:eastAsia="ru-RU"/>
        </w:rPr>
      </w:pPr>
    </w:p>
    <w:p w:rsidR="005E7284" w:rsidRPr="00C17477" w:rsidRDefault="005E7284" w:rsidP="002E6A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position w:val="6"/>
          <w:sz w:val="24"/>
          <w:szCs w:val="24"/>
          <w:lang w:eastAsia="ru-RU"/>
        </w:rPr>
      </w:pPr>
      <w:r w:rsidRPr="00C17477">
        <w:rPr>
          <w:rFonts w:ascii="Times New Roman" w:eastAsia="Times New Roman" w:hAnsi="Times New Roman" w:cs="Times New Roman"/>
          <w:bCs/>
          <w:color w:val="000000"/>
          <w:position w:val="6"/>
          <w:sz w:val="24"/>
          <w:szCs w:val="24"/>
          <w:lang w:eastAsia="ru-RU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C17477" w:rsidRDefault="00C17477" w:rsidP="00FE4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477" w:rsidRDefault="00C17477" w:rsidP="00C17477">
      <w:pPr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5F58EE">
        <w:rPr>
          <w:rFonts w:ascii="Times New Roman" w:eastAsia="Calibri" w:hAnsi="Times New Roman" w:cs="Times New Roman"/>
          <w:kern w:val="2"/>
          <w:sz w:val="24"/>
          <w:szCs w:val="24"/>
        </w:rPr>
        <w:t>Календарно-тематическое  планирование  является приложением к АООП ООО для обучающихся с задержкой психического развития (вариант 7) и утверждается руководителем школы ежегодно.</w:t>
      </w:r>
    </w:p>
    <w:p w:rsidR="00A1407D" w:rsidRPr="00C17477" w:rsidRDefault="00A1407D" w:rsidP="00C17477">
      <w:pPr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  <w:sectPr w:rsidR="00A1407D" w:rsidRPr="00C17477" w:rsidSect="00C17477"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FE4133" w:rsidRPr="00FE4133" w:rsidRDefault="00FE4133" w:rsidP="00C174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E4133" w:rsidRPr="00FE4133" w:rsidSect="00ED069D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5F2" w:rsidRDefault="003B35F2" w:rsidP="00FE4133">
      <w:pPr>
        <w:spacing w:after="0" w:line="240" w:lineRule="auto"/>
      </w:pPr>
      <w:r>
        <w:separator/>
      </w:r>
    </w:p>
  </w:endnote>
  <w:endnote w:type="continuationSeparator" w:id="1">
    <w:p w:rsidR="003B35F2" w:rsidRDefault="003B35F2" w:rsidP="00FE4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charset w:val="00"/>
    <w:family w:val="roman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SanPin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fficinaSansMediumITC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 Cyr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OfficinaSansBoldITC">
    <w:altName w:val="Franklin Gothic Demi Cond"/>
    <w:charset w:val="00"/>
    <w:family w:val="swiss"/>
    <w:pitch w:val="variable"/>
    <w:sig w:usb0="00000000" w:usb1="00000000" w:usb2="00000000" w:usb3="00000000" w:csb0="00000000" w:csb1="00000000"/>
  </w:font>
  <w:font w:name="OfficinaSansBookITC">
    <w:altName w:val="Franklin Gothic Medium Cond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48097"/>
      <w:docPartObj>
        <w:docPartGallery w:val="Page Numbers (Bottom of Page)"/>
        <w:docPartUnique/>
      </w:docPartObj>
    </w:sdtPr>
    <w:sdtContent>
      <w:p w:rsidR="00650C4C" w:rsidRDefault="00A1407D" w:rsidP="00A1407D">
        <w:pPr>
          <w:pStyle w:val="aff"/>
          <w:jc w:val="center"/>
        </w:pPr>
        <w:fldSimple w:instr=" PAGE   \* MERGEFORMAT ">
          <w:r>
            <w:rPr>
              <w:noProof/>
            </w:rPr>
            <w:t>167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5F2" w:rsidRDefault="003B35F2" w:rsidP="00FE4133">
      <w:pPr>
        <w:spacing w:after="0" w:line="240" w:lineRule="auto"/>
      </w:pPr>
      <w:r>
        <w:separator/>
      </w:r>
    </w:p>
  </w:footnote>
  <w:footnote w:type="continuationSeparator" w:id="1">
    <w:p w:rsidR="003B35F2" w:rsidRDefault="003B35F2" w:rsidP="00FE4133">
      <w:pPr>
        <w:spacing w:after="0" w:line="240" w:lineRule="auto"/>
      </w:pPr>
      <w:r>
        <w:continuationSeparator/>
      </w:r>
    </w:p>
  </w:footnote>
  <w:footnote w:id="2">
    <w:p w:rsidR="00650C4C" w:rsidRDefault="00650C4C" w:rsidP="00FE4133">
      <w:pPr>
        <w:pStyle w:val="footnote"/>
        <w:rPr>
          <w:rFonts w:ascii="SchoolBookSanPin Cyr" w:hAnsi="SchoolBookSanPin Cyr" w:cs="SchoolBookSanPin Cyr"/>
        </w:rPr>
      </w:pPr>
      <w:r>
        <w:rPr>
          <w:vertAlign w:val="superscript"/>
        </w:rPr>
        <w:footnoteRef/>
      </w:r>
      <w:r>
        <w:rPr>
          <w:rFonts w:ascii="SchoolBookSanPin Cyr" w:hAnsi="SchoolBookSanPin Cyr" w:cs="SchoolBookSanPin Cyr"/>
        </w:rPr>
        <w:tab/>
        <w:t>Материал по истории своего края привлекается при рассмотрении ключевых событий и процессов отечественной истории.</w:t>
      </w:r>
    </w:p>
    <w:p w:rsidR="00650C4C" w:rsidRDefault="00650C4C" w:rsidP="00FE4133">
      <w:pPr>
        <w:pStyle w:val="footnote"/>
      </w:pPr>
    </w:p>
  </w:footnote>
  <w:footnote w:id="3">
    <w:p w:rsidR="00650C4C" w:rsidRDefault="00650C4C" w:rsidP="00D43EBF">
      <w:pPr>
        <w:spacing w:before="31" w:line="240" w:lineRule="auto"/>
        <w:ind w:left="117" w:right="-20"/>
        <w:jc w:val="both"/>
        <w:rPr>
          <w:rFonts w:ascii="Times New Roman" w:hAnsi="Times New Roman"/>
          <w:sz w:val="24"/>
          <w:szCs w:val="24"/>
        </w:rPr>
      </w:pPr>
      <w:r>
        <w:rPr>
          <w:rStyle w:val="a7"/>
          <w:sz w:val="24"/>
          <w:szCs w:val="24"/>
        </w:rPr>
        <w:footnoteRef/>
      </w:r>
      <w:r>
        <w:rPr>
          <w:rFonts w:ascii="Times New Roman" w:eastAsia="SchoolBookSanPin" w:hAnsi="Times New Roman"/>
          <w:color w:val="231F20"/>
          <w:sz w:val="24"/>
          <w:szCs w:val="24"/>
        </w:rPr>
        <w:t>У</w:t>
      </w:r>
      <w:r>
        <w:rPr>
          <w:rFonts w:ascii="Times New Roman" w:eastAsia="SchoolBookSanPin" w:hAnsi="Times New Roman"/>
          <w:color w:val="231F20"/>
          <w:spacing w:val="2"/>
          <w:sz w:val="24"/>
          <w:szCs w:val="24"/>
        </w:rPr>
        <w:t>к</w:t>
      </w:r>
      <w:r>
        <w:rPr>
          <w:rFonts w:ascii="Times New Roman" w:eastAsia="SchoolBookSanPin" w:hAnsi="Times New Roman"/>
          <w:color w:val="231F20"/>
          <w:sz w:val="24"/>
          <w:szCs w:val="24"/>
        </w:rPr>
        <w:t>аз П</w:t>
      </w:r>
      <w:r>
        <w:rPr>
          <w:rFonts w:ascii="Times New Roman" w:eastAsia="SchoolBookSanPin" w:hAnsi="Times New Roman"/>
          <w:color w:val="231F20"/>
          <w:spacing w:val="2"/>
          <w:sz w:val="24"/>
          <w:szCs w:val="24"/>
        </w:rPr>
        <w:t>р</w:t>
      </w:r>
      <w:r>
        <w:rPr>
          <w:rFonts w:ascii="Times New Roman" w:eastAsia="SchoolBookSanPin" w:hAnsi="Times New Roman"/>
          <w:color w:val="231F20"/>
          <w:sz w:val="24"/>
          <w:szCs w:val="24"/>
        </w:rPr>
        <w:t>езиден</w:t>
      </w:r>
      <w:r>
        <w:rPr>
          <w:rFonts w:ascii="Times New Roman" w:eastAsia="SchoolBookSanPin" w:hAnsi="Times New Roman"/>
          <w:color w:val="231F20"/>
          <w:spacing w:val="-2"/>
          <w:sz w:val="24"/>
          <w:szCs w:val="24"/>
        </w:rPr>
        <w:t>т</w:t>
      </w:r>
      <w:r>
        <w:rPr>
          <w:rFonts w:ascii="Times New Roman" w:eastAsia="SchoolBookSanPin" w:hAnsi="Times New Roman"/>
          <w:color w:val="231F20"/>
          <w:sz w:val="24"/>
          <w:szCs w:val="24"/>
        </w:rPr>
        <w:t>а Р</w:t>
      </w:r>
      <w:r>
        <w:rPr>
          <w:rFonts w:ascii="Times New Roman" w:eastAsia="SchoolBookSanPin" w:hAnsi="Times New Roman"/>
          <w:color w:val="231F20"/>
          <w:spacing w:val="2"/>
          <w:sz w:val="24"/>
          <w:szCs w:val="24"/>
        </w:rPr>
        <w:t>о</w:t>
      </w:r>
      <w:r>
        <w:rPr>
          <w:rFonts w:ascii="Times New Roman" w:eastAsia="SchoolBookSanPin" w:hAnsi="Times New Roman"/>
          <w:color w:val="231F20"/>
          <w:sz w:val="24"/>
          <w:szCs w:val="24"/>
        </w:rPr>
        <w:t xml:space="preserve">ссийской </w:t>
      </w:r>
      <w:r>
        <w:rPr>
          <w:rFonts w:ascii="Times New Roman" w:eastAsia="SchoolBookSanPin" w:hAnsi="Times New Roman"/>
          <w:color w:val="231F20"/>
          <w:spacing w:val="3"/>
          <w:sz w:val="24"/>
          <w:szCs w:val="24"/>
        </w:rPr>
        <w:t>Ф</w:t>
      </w:r>
      <w:r>
        <w:rPr>
          <w:rFonts w:ascii="Times New Roman" w:eastAsia="SchoolBookSanPin" w:hAnsi="Times New Roman"/>
          <w:color w:val="231F20"/>
          <w:sz w:val="24"/>
          <w:szCs w:val="24"/>
        </w:rPr>
        <w:t>еде</w:t>
      </w:r>
      <w:r>
        <w:rPr>
          <w:rFonts w:ascii="Times New Roman" w:eastAsia="SchoolBookSanPin" w:hAnsi="Times New Roman"/>
          <w:color w:val="231F20"/>
          <w:spacing w:val="2"/>
          <w:sz w:val="24"/>
          <w:szCs w:val="24"/>
        </w:rPr>
        <w:t>р</w:t>
      </w:r>
      <w:r>
        <w:rPr>
          <w:rFonts w:ascii="Times New Roman" w:eastAsia="SchoolBookSanPin" w:hAnsi="Times New Roman"/>
          <w:color w:val="231F20"/>
          <w:sz w:val="24"/>
          <w:szCs w:val="24"/>
        </w:rPr>
        <w:t xml:space="preserve">ации от 2 июля 2021 г. № 400 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«ОСт</w:t>
      </w:r>
      <w:r>
        <w:rPr>
          <w:rFonts w:ascii="Times New Roman" w:eastAsia="SchoolBookSanPin" w:hAnsi="Times New Roman"/>
          <w:color w:val="231F20"/>
          <w:spacing w:val="2"/>
          <w:position w:val="1"/>
          <w:sz w:val="24"/>
          <w:szCs w:val="24"/>
        </w:rPr>
        <w:t>р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атегиинациональной</w:t>
      </w:r>
      <w:r>
        <w:rPr>
          <w:rFonts w:ascii="Times New Roman" w:eastAsia="SchoolBookSanPin" w:hAnsi="Times New Roman"/>
          <w:color w:val="231F20"/>
          <w:spacing w:val="2"/>
          <w:position w:val="1"/>
          <w:sz w:val="24"/>
          <w:szCs w:val="24"/>
        </w:rPr>
        <w:t>б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е</w:t>
      </w:r>
      <w:r>
        <w:rPr>
          <w:rFonts w:ascii="Times New Roman" w:eastAsia="SchoolBookSanPin" w:hAnsi="Times New Roman"/>
          <w:color w:val="231F20"/>
          <w:spacing w:val="2"/>
          <w:position w:val="1"/>
          <w:sz w:val="24"/>
          <w:szCs w:val="24"/>
        </w:rPr>
        <w:t>з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опасн</w:t>
      </w:r>
      <w:r>
        <w:rPr>
          <w:rFonts w:ascii="Times New Roman" w:eastAsia="SchoolBookSanPin" w:hAnsi="Times New Roman"/>
          <w:color w:val="231F20"/>
          <w:spacing w:val="2"/>
          <w:position w:val="1"/>
          <w:sz w:val="24"/>
          <w:szCs w:val="24"/>
        </w:rPr>
        <w:t>о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стиР</w:t>
      </w:r>
      <w:r>
        <w:rPr>
          <w:rFonts w:ascii="Times New Roman" w:eastAsia="SchoolBookSanPin" w:hAnsi="Times New Roman"/>
          <w:color w:val="231F20"/>
          <w:spacing w:val="2"/>
          <w:position w:val="1"/>
          <w:sz w:val="24"/>
          <w:szCs w:val="24"/>
        </w:rPr>
        <w:t>о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ссийской</w:t>
      </w:r>
      <w:r>
        <w:rPr>
          <w:rFonts w:ascii="Times New Roman" w:eastAsia="SchoolBookSanPin" w:hAnsi="Times New Roman"/>
          <w:color w:val="231F20"/>
          <w:spacing w:val="3"/>
          <w:position w:val="1"/>
          <w:sz w:val="24"/>
          <w:szCs w:val="24"/>
        </w:rPr>
        <w:t>Ф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еде</w:t>
      </w:r>
      <w:r>
        <w:rPr>
          <w:rFonts w:ascii="Times New Roman" w:eastAsia="SchoolBookSanPin" w:hAnsi="Times New Roman"/>
          <w:color w:val="231F20"/>
          <w:spacing w:val="2"/>
          <w:position w:val="1"/>
          <w:sz w:val="24"/>
          <w:szCs w:val="24"/>
        </w:rPr>
        <w:t>р</w:t>
      </w:r>
      <w:r>
        <w:rPr>
          <w:rFonts w:ascii="Times New Roman" w:eastAsia="SchoolBookSanPin" w:hAnsi="Times New Roman"/>
          <w:color w:val="231F20"/>
          <w:position w:val="1"/>
          <w:sz w:val="24"/>
          <w:szCs w:val="24"/>
        </w:rPr>
        <w:t>ации».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F07ABF"/>
    <w:multiLevelType w:val="hybridMultilevel"/>
    <w:tmpl w:val="2C54F4DA"/>
    <w:lvl w:ilvl="0" w:tplc="EF4A7EBA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-13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-6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8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80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52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224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296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3683" w:hanging="180"/>
      </w:pPr>
      <w:rPr>
        <w:rFonts w:cs="Times New Roman"/>
      </w:rPr>
    </w:lvl>
  </w:abstractNum>
  <w:abstractNum w:abstractNumId="2">
    <w:nsid w:val="217E0E0C"/>
    <w:multiLevelType w:val="hybridMultilevel"/>
    <w:tmpl w:val="2FF88C14"/>
    <w:lvl w:ilvl="0" w:tplc="C2BEA01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4C8D0EDA"/>
    <w:multiLevelType w:val="multilevel"/>
    <w:tmpl w:val="A5400FEA"/>
    <w:styleLink w:val="5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A7D11E5"/>
    <w:multiLevelType w:val="hybridMultilevel"/>
    <w:tmpl w:val="33D84DAC"/>
    <w:lvl w:ilvl="0" w:tplc="A70292CC">
      <w:start w:val="5"/>
      <w:numFmt w:val="decimal"/>
      <w:lvlText w:val="%1"/>
      <w:lvlJc w:val="left"/>
      <w:pPr>
        <w:ind w:left="720" w:hanging="360"/>
      </w:pPr>
      <w:rPr>
        <w:rFonts w:eastAsia="Times New Roman" w:cstheme="maj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2DD"/>
    <w:rsid w:val="00040FEB"/>
    <w:rsid w:val="00057AC2"/>
    <w:rsid w:val="00076509"/>
    <w:rsid w:val="00083D2B"/>
    <w:rsid w:val="00093FE9"/>
    <w:rsid w:val="000B6473"/>
    <w:rsid w:val="000C1A5C"/>
    <w:rsid w:val="000D08C2"/>
    <w:rsid w:val="000D5566"/>
    <w:rsid w:val="000E18B6"/>
    <w:rsid w:val="000F4A11"/>
    <w:rsid w:val="00111FDB"/>
    <w:rsid w:val="00113390"/>
    <w:rsid w:val="00153084"/>
    <w:rsid w:val="001671AD"/>
    <w:rsid w:val="001807A0"/>
    <w:rsid w:val="001901BB"/>
    <w:rsid w:val="001A1B30"/>
    <w:rsid w:val="001A2AD4"/>
    <w:rsid w:val="001A39E5"/>
    <w:rsid w:val="001B2FF8"/>
    <w:rsid w:val="001B77B7"/>
    <w:rsid w:val="001D2347"/>
    <w:rsid w:val="001D3AE8"/>
    <w:rsid w:val="001F1868"/>
    <w:rsid w:val="001F3F7A"/>
    <w:rsid w:val="00204231"/>
    <w:rsid w:val="00211ADF"/>
    <w:rsid w:val="00217F06"/>
    <w:rsid w:val="00262E88"/>
    <w:rsid w:val="00286640"/>
    <w:rsid w:val="002A722A"/>
    <w:rsid w:val="002B6CD5"/>
    <w:rsid w:val="002C5880"/>
    <w:rsid w:val="002E041F"/>
    <w:rsid w:val="002E6AD2"/>
    <w:rsid w:val="00312B92"/>
    <w:rsid w:val="003142F2"/>
    <w:rsid w:val="003151AE"/>
    <w:rsid w:val="003402DA"/>
    <w:rsid w:val="00343BAA"/>
    <w:rsid w:val="00366734"/>
    <w:rsid w:val="0037210E"/>
    <w:rsid w:val="00377DC1"/>
    <w:rsid w:val="003B35F2"/>
    <w:rsid w:val="003C4C12"/>
    <w:rsid w:val="0040526B"/>
    <w:rsid w:val="00411906"/>
    <w:rsid w:val="00411FF9"/>
    <w:rsid w:val="00414972"/>
    <w:rsid w:val="004319C3"/>
    <w:rsid w:val="004563DD"/>
    <w:rsid w:val="004752DD"/>
    <w:rsid w:val="00494CDF"/>
    <w:rsid w:val="004950DF"/>
    <w:rsid w:val="004B3600"/>
    <w:rsid w:val="004C7D13"/>
    <w:rsid w:val="004D4DEE"/>
    <w:rsid w:val="004E1EC4"/>
    <w:rsid w:val="004E2E70"/>
    <w:rsid w:val="00511D0F"/>
    <w:rsid w:val="00526D3C"/>
    <w:rsid w:val="00542FC3"/>
    <w:rsid w:val="005526FA"/>
    <w:rsid w:val="00557637"/>
    <w:rsid w:val="00562BFC"/>
    <w:rsid w:val="005633E0"/>
    <w:rsid w:val="005927FF"/>
    <w:rsid w:val="005A1505"/>
    <w:rsid w:val="005A333E"/>
    <w:rsid w:val="005A35F8"/>
    <w:rsid w:val="005A391B"/>
    <w:rsid w:val="005E6F8C"/>
    <w:rsid w:val="005E7284"/>
    <w:rsid w:val="0060751F"/>
    <w:rsid w:val="00613C94"/>
    <w:rsid w:val="00617970"/>
    <w:rsid w:val="0062563D"/>
    <w:rsid w:val="00650C4C"/>
    <w:rsid w:val="0067476A"/>
    <w:rsid w:val="006809A6"/>
    <w:rsid w:val="006949A2"/>
    <w:rsid w:val="006B38F3"/>
    <w:rsid w:val="006B6284"/>
    <w:rsid w:val="007045AE"/>
    <w:rsid w:val="00705F07"/>
    <w:rsid w:val="00735092"/>
    <w:rsid w:val="00742965"/>
    <w:rsid w:val="007553B8"/>
    <w:rsid w:val="00756863"/>
    <w:rsid w:val="00756AB3"/>
    <w:rsid w:val="00761457"/>
    <w:rsid w:val="00780DAB"/>
    <w:rsid w:val="007A06DC"/>
    <w:rsid w:val="007B2FF4"/>
    <w:rsid w:val="007D350A"/>
    <w:rsid w:val="007E7E6E"/>
    <w:rsid w:val="008306EE"/>
    <w:rsid w:val="00834664"/>
    <w:rsid w:val="00836677"/>
    <w:rsid w:val="0085294B"/>
    <w:rsid w:val="00860E14"/>
    <w:rsid w:val="00861F91"/>
    <w:rsid w:val="00883C54"/>
    <w:rsid w:val="008A39FA"/>
    <w:rsid w:val="008B7981"/>
    <w:rsid w:val="008D33CC"/>
    <w:rsid w:val="008D5DB5"/>
    <w:rsid w:val="00911AC0"/>
    <w:rsid w:val="0093060C"/>
    <w:rsid w:val="009311E8"/>
    <w:rsid w:val="0095083B"/>
    <w:rsid w:val="00965939"/>
    <w:rsid w:val="009A6359"/>
    <w:rsid w:val="009C1745"/>
    <w:rsid w:val="00A05615"/>
    <w:rsid w:val="00A1306A"/>
    <w:rsid w:val="00A1407D"/>
    <w:rsid w:val="00A15034"/>
    <w:rsid w:val="00A17555"/>
    <w:rsid w:val="00A31846"/>
    <w:rsid w:val="00A3317E"/>
    <w:rsid w:val="00A70EAD"/>
    <w:rsid w:val="00AA3FEA"/>
    <w:rsid w:val="00AB08DD"/>
    <w:rsid w:val="00AD3C81"/>
    <w:rsid w:val="00B07127"/>
    <w:rsid w:val="00B21812"/>
    <w:rsid w:val="00B32EA9"/>
    <w:rsid w:val="00B46620"/>
    <w:rsid w:val="00B96B17"/>
    <w:rsid w:val="00BD04C8"/>
    <w:rsid w:val="00BD5F17"/>
    <w:rsid w:val="00BE2A4E"/>
    <w:rsid w:val="00BF1359"/>
    <w:rsid w:val="00BF1FD6"/>
    <w:rsid w:val="00BF4344"/>
    <w:rsid w:val="00C024C3"/>
    <w:rsid w:val="00C17477"/>
    <w:rsid w:val="00C33B8D"/>
    <w:rsid w:val="00C40308"/>
    <w:rsid w:val="00C44A02"/>
    <w:rsid w:val="00C50F5E"/>
    <w:rsid w:val="00C564F0"/>
    <w:rsid w:val="00C630A0"/>
    <w:rsid w:val="00C647AE"/>
    <w:rsid w:val="00C64844"/>
    <w:rsid w:val="00C67F12"/>
    <w:rsid w:val="00C95317"/>
    <w:rsid w:val="00CB3ABB"/>
    <w:rsid w:val="00CD2B6B"/>
    <w:rsid w:val="00CF2C76"/>
    <w:rsid w:val="00CF6557"/>
    <w:rsid w:val="00D02286"/>
    <w:rsid w:val="00D11ED1"/>
    <w:rsid w:val="00D24A02"/>
    <w:rsid w:val="00D337E5"/>
    <w:rsid w:val="00D42930"/>
    <w:rsid w:val="00D43EBF"/>
    <w:rsid w:val="00D44018"/>
    <w:rsid w:val="00D777FC"/>
    <w:rsid w:val="00DA656D"/>
    <w:rsid w:val="00DB10E9"/>
    <w:rsid w:val="00DB2042"/>
    <w:rsid w:val="00E150F0"/>
    <w:rsid w:val="00E30CAC"/>
    <w:rsid w:val="00E323F1"/>
    <w:rsid w:val="00E57F18"/>
    <w:rsid w:val="00E6643D"/>
    <w:rsid w:val="00E76FA4"/>
    <w:rsid w:val="00EA5332"/>
    <w:rsid w:val="00EC77DE"/>
    <w:rsid w:val="00ED069D"/>
    <w:rsid w:val="00ED0FAE"/>
    <w:rsid w:val="00EE3496"/>
    <w:rsid w:val="00EF0959"/>
    <w:rsid w:val="00F22F6E"/>
    <w:rsid w:val="00F34024"/>
    <w:rsid w:val="00F93F0B"/>
    <w:rsid w:val="00FC4F2A"/>
    <w:rsid w:val="00FE4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F3F7A"/>
  </w:style>
  <w:style w:type="paragraph" w:styleId="1">
    <w:name w:val="heading 1"/>
    <w:basedOn w:val="a0"/>
    <w:next w:val="a0"/>
    <w:link w:val="10"/>
    <w:uiPriority w:val="9"/>
    <w:qFormat/>
    <w:rsid w:val="00FE4133"/>
    <w:pPr>
      <w:keepNext/>
      <w:keepLines/>
      <w:spacing w:after="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FE4133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FE4133"/>
    <w:pPr>
      <w:keepNext/>
      <w:keepLines/>
      <w:spacing w:after="0"/>
      <w:jc w:val="center"/>
      <w:outlineLvl w:val="2"/>
    </w:pPr>
    <w:rPr>
      <w:rFonts w:ascii="Times New Roman" w:eastAsiaTheme="majorEastAsia" w:hAnsi="Times New Roman" w:cstheme="majorBidi"/>
      <w:sz w:val="28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FE4133"/>
    <w:pPr>
      <w:keepNext/>
      <w:keepLines/>
      <w:spacing w:after="0"/>
      <w:outlineLvl w:val="3"/>
    </w:pPr>
    <w:rPr>
      <w:rFonts w:ascii="Times New Roman" w:eastAsiaTheme="majorEastAsia" w:hAnsi="Times New Roman" w:cstheme="majorBidi"/>
      <w:b/>
      <w:iCs/>
      <w:sz w:val="28"/>
      <w:lang w:eastAsia="ru-RU"/>
    </w:rPr>
  </w:style>
  <w:style w:type="paragraph" w:styleId="50">
    <w:name w:val="heading 5"/>
    <w:basedOn w:val="a0"/>
    <w:next w:val="a0"/>
    <w:link w:val="52"/>
    <w:uiPriority w:val="9"/>
    <w:unhideWhenUsed/>
    <w:qFormat/>
    <w:rsid w:val="00FE413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E4133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FE4133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FE4133"/>
    <w:rPr>
      <w:rFonts w:ascii="Times New Roman" w:eastAsiaTheme="majorEastAsia" w:hAnsi="Times New Roman" w:cstheme="majorBidi"/>
      <w:sz w:val="28"/>
      <w:szCs w:val="24"/>
    </w:rPr>
  </w:style>
  <w:style w:type="character" w:customStyle="1" w:styleId="40">
    <w:name w:val="Заголовок 4 Знак"/>
    <w:basedOn w:val="a1"/>
    <w:link w:val="4"/>
    <w:uiPriority w:val="9"/>
    <w:rsid w:val="00FE4133"/>
    <w:rPr>
      <w:rFonts w:ascii="Times New Roman" w:eastAsiaTheme="majorEastAsia" w:hAnsi="Times New Roman" w:cstheme="majorBidi"/>
      <w:b/>
      <w:iCs/>
      <w:sz w:val="28"/>
      <w:lang w:eastAsia="ru-RU"/>
    </w:rPr>
  </w:style>
  <w:style w:type="character" w:customStyle="1" w:styleId="52">
    <w:name w:val="Заголовок 5 Знак"/>
    <w:basedOn w:val="a1"/>
    <w:link w:val="50"/>
    <w:uiPriority w:val="9"/>
    <w:rsid w:val="00FE4133"/>
    <w:rPr>
      <w:rFonts w:asciiTheme="majorHAnsi" w:eastAsiaTheme="majorEastAsia" w:hAnsiTheme="majorHAnsi" w:cstheme="majorBidi"/>
      <w:color w:val="2E74B5" w:themeColor="accent1" w:themeShade="BF"/>
      <w:sz w:val="28"/>
      <w:lang w:eastAsia="ru-RU"/>
    </w:rPr>
  </w:style>
  <w:style w:type="paragraph" w:styleId="a4">
    <w:name w:val="List Paragraph"/>
    <w:basedOn w:val="a0"/>
    <w:link w:val="a5"/>
    <w:uiPriority w:val="34"/>
    <w:qFormat/>
    <w:rsid w:val="00FE4133"/>
    <w:pPr>
      <w:ind w:left="720"/>
      <w:contextualSpacing/>
    </w:pPr>
    <w:rPr>
      <w:rFonts w:ascii="Times New Roman" w:hAnsi="Times New Roman"/>
      <w:sz w:val="28"/>
    </w:rPr>
  </w:style>
  <w:style w:type="character" w:customStyle="1" w:styleId="a5">
    <w:name w:val="Абзац списка Знак"/>
    <w:link w:val="a4"/>
    <w:uiPriority w:val="34"/>
    <w:qFormat/>
    <w:rsid w:val="00FE4133"/>
    <w:rPr>
      <w:rFonts w:ascii="Times New Roman" w:hAnsi="Times New Roman"/>
      <w:sz w:val="28"/>
    </w:rPr>
  </w:style>
  <w:style w:type="character" w:customStyle="1" w:styleId="ListParagraphChar">
    <w:name w:val="List Paragraph Char"/>
    <w:link w:val="11"/>
    <w:locked/>
    <w:rsid w:val="00FE4133"/>
    <w:rPr>
      <w:rFonts w:ascii="Calibri" w:hAnsi="Calibri"/>
    </w:rPr>
  </w:style>
  <w:style w:type="paragraph" w:customStyle="1" w:styleId="11">
    <w:name w:val="Абзац списка1"/>
    <w:basedOn w:val="a0"/>
    <w:link w:val="ListParagraphChar"/>
    <w:rsid w:val="00FE4133"/>
    <w:pPr>
      <w:spacing w:after="200" w:line="276" w:lineRule="auto"/>
      <w:ind w:left="720"/>
    </w:pPr>
    <w:rPr>
      <w:rFonts w:ascii="Calibri" w:hAnsi="Calibri"/>
    </w:rPr>
  </w:style>
  <w:style w:type="paragraph" w:customStyle="1" w:styleId="21">
    <w:name w:val="Абзац списка21"/>
    <w:basedOn w:val="a0"/>
    <w:uiPriority w:val="99"/>
    <w:qFormat/>
    <w:rsid w:val="00FE413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8"/>
      <w:lang w:eastAsia="ru-RU"/>
    </w:rPr>
  </w:style>
  <w:style w:type="paragraph" w:customStyle="1" w:styleId="ConsPlusNormal">
    <w:name w:val="ConsPlusNormal"/>
    <w:uiPriority w:val="99"/>
    <w:qFormat/>
    <w:rsid w:val="00FE41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0"/>
    <w:uiPriority w:val="99"/>
    <w:unhideWhenUsed/>
    <w:rsid w:val="00FE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uiPriority w:val="99"/>
    <w:rsid w:val="00FE4133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FE4133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8">
    <w:name w:val="footnote text"/>
    <w:basedOn w:val="a0"/>
    <w:link w:val="a9"/>
    <w:uiPriority w:val="99"/>
    <w:rsid w:val="00FE4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1"/>
    <w:link w:val="a8"/>
    <w:uiPriority w:val="99"/>
    <w:rsid w:val="00FE41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6"/>
    <w:link w:val="aa"/>
    <w:uiPriority w:val="99"/>
    <w:qFormat/>
    <w:rsid w:val="00FE4133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FE4133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FE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0"/>
    <w:rsid w:val="00FE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1"/>
    <w:rsid w:val="00FE4133"/>
  </w:style>
  <w:style w:type="paragraph" w:customStyle="1" w:styleId="22">
    <w:name w:val="Абзац списка2"/>
    <w:basedOn w:val="a0"/>
    <w:rsid w:val="00FE4133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Body Text"/>
    <w:basedOn w:val="a0"/>
    <w:link w:val="ac"/>
    <w:uiPriority w:val="99"/>
    <w:rsid w:val="00FE4133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c">
    <w:name w:val="Основной текст Знак"/>
    <w:basedOn w:val="a1"/>
    <w:link w:val="ab"/>
    <w:uiPriority w:val="99"/>
    <w:rsid w:val="00FE4133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unhideWhenUsed/>
    <w:rsid w:val="00FE4133"/>
    <w:pPr>
      <w:spacing w:after="120"/>
      <w:ind w:left="283"/>
    </w:pPr>
    <w:rPr>
      <w:rFonts w:ascii="Times New Roman" w:eastAsiaTheme="minorEastAsia" w:hAnsi="Times New Roman"/>
      <w:sz w:val="28"/>
      <w:lang w:eastAsia="ru-RU"/>
    </w:rPr>
  </w:style>
  <w:style w:type="character" w:customStyle="1" w:styleId="ae">
    <w:name w:val="Основной текст с отступом Знак"/>
    <w:basedOn w:val="a1"/>
    <w:link w:val="ad"/>
    <w:uiPriority w:val="99"/>
    <w:rsid w:val="00FE4133"/>
    <w:rPr>
      <w:rFonts w:ascii="Times New Roman" w:eastAsiaTheme="minorEastAsia" w:hAnsi="Times New Roman"/>
      <w:sz w:val="28"/>
      <w:lang w:eastAsia="ru-RU"/>
    </w:rPr>
  </w:style>
  <w:style w:type="character" w:customStyle="1" w:styleId="12">
    <w:name w:val="Основной текст1"/>
    <w:rsid w:val="00FE4133"/>
  </w:style>
  <w:style w:type="paragraph" w:customStyle="1" w:styleId="af">
    <w:name w:val="А ОСН ТЕКСТ"/>
    <w:basedOn w:val="a0"/>
    <w:link w:val="af0"/>
    <w:rsid w:val="00FE4133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f0">
    <w:name w:val="А ОСН ТЕКСТ Знак"/>
    <w:link w:val="af"/>
    <w:rsid w:val="00FE4133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911AC0"/>
    <w:pPr>
      <w:tabs>
        <w:tab w:val="right" w:leader="dot" w:pos="10063"/>
      </w:tabs>
      <w:spacing w:after="0" w:line="360" w:lineRule="auto"/>
      <w:ind w:left="567"/>
    </w:pPr>
    <w:rPr>
      <w:rFonts w:ascii="Times New Roman" w:eastAsia="Calibri" w:hAnsi="Times New Roman" w:cs="Times New Roman"/>
      <w:noProof/>
      <w:w w:val="0"/>
      <w:sz w:val="24"/>
      <w:szCs w:val="24"/>
    </w:rPr>
  </w:style>
  <w:style w:type="character" w:customStyle="1" w:styleId="c5">
    <w:name w:val="c5"/>
    <w:rsid w:val="00FE4133"/>
  </w:style>
  <w:style w:type="character" w:customStyle="1" w:styleId="c2">
    <w:name w:val="c2"/>
    <w:rsid w:val="00FE4133"/>
  </w:style>
  <w:style w:type="character" w:customStyle="1" w:styleId="c1">
    <w:name w:val="c1"/>
    <w:rsid w:val="00FE4133"/>
  </w:style>
  <w:style w:type="character" w:styleId="af1">
    <w:name w:val="Hyperlink"/>
    <w:basedOn w:val="a1"/>
    <w:uiPriority w:val="99"/>
    <w:unhideWhenUsed/>
    <w:rsid w:val="00FE4133"/>
    <w:rPr>
      <w:color w:val="0000FF"/>
      <w:u w:val="single"/>
    </w:rPr>
  </w:style>
  <w:style w:type="table" w:styleId="af2">
    <w:name w:val="Table Grid"/>
    <w:basedOn w:val="a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0"/>
    <w:link w:val="af4"/>
    <w:uiPriority w:val="99"/>
    <w:unhideWhenUsed/>
    <w:rsid w:val="00FE413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4">
    <w:name w:val="Верхний колонтитул Знак"/>
    <w:basedOn w:val="a1"/>
    <w:link w:val="af3"/>
    <w:uiPriority w:val="99"/>
    <w:rsid w:val="00FE4133"/>
    <w:rPr>
      <w:rFonts w:ascii="Times New Roman" w:hAnsi="Times New Roman"/>
      <w:sz w:val="28"/>
    </w:rPr>
  </w:style>
  <w:style w:type="paragraph" w:customStyle="1" w:styleId="c41">
    <w:name w:val="c41"/>
    <w:basedOn w:val="a0"/>
    <w:rsid w:val="00FE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1"/>
    <w:rsid w:val="00FE4133"/>
  </w:style>
  <w:style w:type="character" w:customStyle="1" w:styleId="c0">
    <w:name w:val="c0"/>
    <w:basedOn w:val="a1"/>
    <w:rsid w:val="00FE4133"/>
  </w:style>
  <w:style w:type="character" w:customStyle="1" w:styleId="c26">
    <w:name w:val="c26"/>
    <w:basedOn w:val="a1"/>
    <w:rsid w:val="00FE4133"/>
  </w:style>
  <w:style w:type="paragraph" w:customStyle="1" w:styleId="32">
    <w:name w:val="Основной текст3"/>
    <w:basedOn w:val="a0"/>
    <w:rsid w:val="00FE4133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sz w:val="28"/>
    </w:rPr>
  </w:style>
  <w:style w:type="character" w:customStyle="1" w:styleId="ff2">
    <w:name w:val="ff2"/>
    <w:basedOn w:val="a1"/>
    <w:rsid w:val="00FE4133"/>
  </w:style>
  <w:style w:type="character" w:customStyle="1" w:styleId="ff4">
    <w:name w:val="ff4"/>
    <w:basedOn w:val="a1"/>
    <w:rsid w:val="00FE4133"/>
  </w:style>
  <w:style w:type="table" w:customStyle="1" w:styleId="TableNormal">
    <w:name w:val="Table Normal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FE4133"/>
    <w:pPr>
      <w:numPr>
        <w:numId w:val="3"/>
      </w:numPr>
    </w:pPr>
  </w:style>
  <w:style w:type="paragraph" w:customStyle="1" w:styleId="Default">
    <w:name w:val="Default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FE4133"/>
  </w:style>
  <w:style w:type="paragraph" w:customStyle="1" w:styleId="Osnova">
    <w:name w:val="Osnova"/>
    <w:basedOn w:val="a0"/>
    <w:rsid w:val="00FE4133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af5">
    <w:name w:val="А_основной"/>
    <w:basedOn w:val="a0"/>
    <w:link w:val="af6"/>
    <w:uiPriority w:val="99"/>
    <w:qFormat/>
    <w:rsid w:val="00FE4133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character" w:customStyle="1" w:styleId="af6">
    <w:name w:val="А_основной Знак"/>
    <w:link w:val="af5"/>
    <w:uiPriority w:val="99"/>
    <w:rsid w:val="00FE4133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FE413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Текст Знак"/>
    <w:basedOn w:val="a1"/>
    <w:link w:val="af7"/>
    <w:uiPriority w:val="99"/>
    <w:rsid w:val="00FE413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FE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1"/>
    <w:rsid w:val="00FE4133"/>
  </w:style>
  <w:style w:type="character" w:customStyle="1" w:styleId="eop">
    <w:name w:val="eop"/>
    <w:basedOn w:val="a1"/>
    <w:rsid w:val="00FE4133"/>
  </w:style>
  <w:style w:type="character" w:customStyle="1" w:styleId="spellingerror">
    <w:name w:val="spellingerror"/>
    <w:basedOn w:val="a1"/>
    <w:rsid w:val="00FE4133"/>
  </w:style>
  <w:style w:type="character" w:customStyle="1" w:styleId="contextualspellingandgrammarerror">
    <w:name w:val="contextualspellingandgrammarerror"/>
    <w:basedOn w:val="a1"/>
    <w:rsid w:val="00FE4133"/>
  </w:style>
  <w:style w:type="paragraph" w:styleId="af9">
    <w:name w:val="No Spacing"/>
    <w:aliases w:val="основа"/>
    <w:uiPriority w:val="1"/>
    <w:qFormat/>
    <w:rsid w:val="00FE4133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FE4133"/>
    <w:pPr>
      <w:spacing w:after="0" w:line="240" w:lineRule="auto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FE4133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FE4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1"/>
    <w:link w:val="afc"/>
    <w:uiPriority w:val="99"/>
    <w:rsid w:val="00FE41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FE4133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western">
    <w:name w:val="western"/>
    <w:basedOn w:val="a0"/>
    <w:rsid w:val="00FE4133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link w:val="Standard1"/>
    <w:uiPriority w:val="99"/>
    <w:rsid w:val="00FE413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FE4133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FE4133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FE4133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FE413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E413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E4133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FE4133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FE4133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FE413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E413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FE4133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FE4133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character" w:customStyle="1" w:styleId="FontStyle86">
    <w:name w:val="Font Style86"/>
    <w:basedOn w:val="a1"/>
    <w:uiPriority w:val="99"/>
    <w:rsid w:val="00FE4133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FE4133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1"/>
    <w:uiPriority w:val="99"/>
    <w:rsid w:val="00FE4133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FE4133"/>
  </w:style>
  <w:style w:type="character" w:customStyle="1" w:styleId="c3">
    <w:name w:val="c3"/>
    <w:basedOn w:val="a1"/>
    <w:rsid w:val="00FE4133"/>
  </w:style>
  <w:style w:type="paragraph" w:styleId="aff">
    <w:name w:val="footer"/>
    <w:basedOn w:val="a0"/>
    <w:link w:val="aff0"/>
    <w:uiPriority w:val="99"/>
    <w:unhideWhenUsed/>
    <w:rsid w:val="00FE4133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customStyle="1" w:styleId="aff0">
    <w:name w:val="Нижний колонтитул Знак"/>
    <w:basedOn w:val="a1"/>
    <w:link w:val="aff"/>
    <w:uiPriority w:val="99"/>
    <w:rsid w:val="00FE4133"/>
    <w:rPr>
      <w:rFonts w:ascii="Times New Roman" w:eastAsiaTheme="minorEastAsia" w:hAnsi="Times New Roman"/>
      <w:sz w:val="28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FE413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8"/>
    </w:rPr>
  </w:style>
  <w:style w:type="character" w:customStyle="1" w:styleId="apple-converted-space">
    <w:name w:val="apple-converted-space"/>
    <w:basedOn w:val="a1"/>
    <w:rsid w:val="00FE4133"/>
  </w:style>
  <w:style w:type="character" w:styleId="aff1">
    <w:name w:val="page number"/>
    <w:basedOn w:val="a1"/>
    <w:uiPriority w:val="99"/>
    <w:semiHidden/>
    <w:unhideWhenUsed/>
    <w:rsid w:val="00FE4133"/>
  </w:style>
  <w:style w:type="character" w:styleId="aff2">
    <w:name w:val="annotation reference"/>
    <w:basedOn w:val="a1"/>
    <w:uiPriority w:val="99"/>
    <w:semiHidden/>
    <w:unhideWhenUsed/>
    <w:rsid w:val="00FE4133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FE4133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FE413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FE4133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FE4133"/>
    <w:rPr>
      <w:b/>
      <w:bCs/>
    </w:rPr>
  </w:style>
  <w:style w:type="paragraph" w:customStyle="1" w:styleId="footnote">
    <w:name w:val="footnote"/>
    <w:basedOn w:val="a0"/>
    <w:next w:val="a0"/>
    <w:uiPriority w:val="99"/>
    <w:rsid w:val="00FE4133"/>
    <w:pPr>
      <w:widowControl w:val="0"/>
      <w:autoSpaceDE w:val="0"/>
      <w:autoSpaceDN w:val="0"/>
      <w:adjustRightInd w:val="0"/>
      <w:spacing w:after="0" w:line="200" w:lineRule="atLeast"/>
      <w:ind w:left="227" w:hanging="227"/>
      <w:jc w:val="both"/>
      <w:textAlignment w:val="center"/>
    </w:pPr>
    <w:rPr>
      <w:rFonts w:ascii="SchoolBookSanPin" w:eastAsia="Times New Roman" w:hAnsi="SchoolBookSanPin" w:cs="SchoolBookSanPin"/>
      <w:color w:val="000000"/>
      <w:sz w:val="18"/>
      <w:szCs w:val="18"/>
      <w:lang w:eastAsia="ru-RU"/>
    </w:rPr>
  </w:style>
  <w:style w:type="character" w:customStyle="1" w:styleId="A34">
    <w:name w:val="A3+4"/>
    <w:uiPriority w:val="99"/>
    <w:rsid w:val="00FE4133"/>
    <w:rPr>
      <w:rFonts w:cs="SchoolBookSanPin"/>
      <w:color w:val="000000"/>
    </w:rPr>
  </w:style>
  <w:style w:type="paragraph" w:customStyle="1" w:styleId="body">
    <w:name w:val="body"/>
    <w:basedOn w:val="a0"/>
    <w:uiPriority w:val="99"/>
    <w:rsid w:val="00FE4133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NoParagraphStyle">
    <w:name w:val="[No Paragraph Style]"/>
    <w:rsid w:val="00FE413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FE4133"/>
    <w:pPr>
      <w:pageBreakBefore/>
      <w:pBdr>
        <w:bottom w:val="single" w:sz="4" w:space="5" w:color="auto"/>
      </w:pBdr>
      <w:suppressAutoHyphens/>
      <w:spacing w:before="480" w:after="224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FE4133"/>
    <w:pPr>
      <w:tabs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h2">
    <w:name w:val="h2"/>
    <w:basedOn w:val="h1"/>
    <w:uiPriority w:val="99"/>
    <w:rsid w:val="00FE4133"/>
    <w:pPr>
      <w:keepNext/>
      <w:pageBreakBefore w:val="0"/>
      <w:pBdr>
        <w:bottom w:val="none" w:sz="0" w:space="0" w:color="auto"/>
      </w:pBdr>
      <w:spacing w:before="240" w:after="57"/>
    </w:pPr>
    <w:rPr>
      <w:sz w:val="22"/>
      <w:szCs w:val="22"/>
    </w:rPr>
  </w:style>
  <w:style w:type="paragraph" w:customStyle="1" w:styleId="h3">
    <w:name w:val="h3"/>
    <w:basedOn w:val="h2"/>
    <w:uiPriority w:val="99"/>
    <w:rsid w:val="00FE4133"/>
    <w:pPr>
      <w:spacing w:before="164" w:after="74"/>
    </w:pPr>
    <w:rPr>
      <w:caps w:val="0"/>
    </w:rPr>
  </w:style>
  <w:style w:type="paragraph" w:customStyle="1" w:styleId="h4">
    <w:name w:val="h4"/>
    <w:basedOn w:val="body"/>
    <w:uiPriority w:val="99"/>
    <w:rsid w:val="00FE4133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aff7">
    <w:name w:val="Основной (Основной Текст)"/>
    <w:basedOn w:val="NoParagraphStyle"/>
    <w:uiPriority w:val="99"/>
    <w:rsid w:val="00FE4133"/>
    <w:pPr>
      <w:spacing w:line="250" w:lineRule="atLeast"/>
      <w:ind w:firstLine="283"/>
      <w:jc w:val="both"/>
    </w:pPr>
    <w:rPr>
      <w:rFonts w:ascii="SchoolBookSanPin" w:hAnsi="SchoolBookSanPin" w:cs="SchoolBookSanPin"/>
      <w:sz w:val="21"/>
      <w:szCs w:val="21"/>
      <w:lang w:val="ru-RU"/>
    </w:rPr>
  </w:style>
  <w:style w:type="paragraph" w:customStyle="1" w:styleId="aff8">
    <w:name w:val="Таблица Влево (Таблицы)"/>
    <w:basedOn w:val="aff7"/>
    <w:uiPriority w:val="99"/>
    <w:rsid w:val="00FE4133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aff9">
    <w:name w:val="Таблица Головка (Таблицы)"/>
    <w:basedOn w:val="aff8"/>
    <w:uiPriority w:val="99"/>
    <w:rsid w:val="00FE4133"/>
    <w:pPr>
      <w:suppressAutoHyphens/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">
    <w:name w:val="Bold"/>
    <w:uiPriority w:val="99"/>
    <w:rsid w:val="00FE4133"/>
    <w:rPr>
      <w:b/>
    </w:rPr>
  </w:style>
  <w:style w:type="character" w:customStyle="1" w:styleId="affa">
    <w:name w:val="Полужирный курсив"/>
    <w:uiPriority w:val="99"/>
    <w:rsid w:val="00FE4133"/>
    <w:rPr>
      <w:b/>
      <w:i/>
    </w:rPr>
  </w:style>
  <w:style w:type="character" w:customStyle="1" w:styleId="Italic">
    <w:name w:val="Italic"/>
    <w:uiPriority w:val="99"/>
    <w:rsid w:val="00FE4133"/>
    <w:rPr>
      <w:i/>
    </w:rPr>
  </w:style>
  <w:style w:type="paragraph" w:customStyle="1" w:styleId="msonormal0">
    <w:name w:val="msonormal"/>
    <w:basedOn w:val="a0"/>
    <w:rsid w:val="00FE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0"/>
    <w:uiPriority w:val="39"/>
    <w:unhideWhenUsed/>
    <w:qFormat/>
    <w:rsid w:val="00FE4133"/>
    <w:pPr>
      <w:outlineLvl w:val="9"/>
    </w:pPr>
  </w:style>
  <w:style w:type="paragraph" w:styleId="13">
    <w:name w:val="toc 1"/>
    <w:basedOn w:val="a0"/>
    <w:next w:val="a0"/>
    <w:autoRedefine/>
    <w:uiPriority w:val="39"/>
    <w:unhideWhenUsed/>
    <w:rsid w:val="00860E14"/>
    <w:pPr>
      <w:tabs>
        <w:tab w:val="right" w:leader="dot" w:pos="9628"/>
      </w:tabs>
      <w:spacing w:after="0" w:line="360" w:lineRule="auto"/>
    </w:pPr>
    <w:rPr>
      <w:rFonts w:ascii="Times New Roman" w:eastAsiaTheme="minorEastAsia" w:hAnsi="Times New Roman"/>
      <w:sz w:val="28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FE4133"/>
  </w:style>
  <w:style w:type="table" w:customStyle="1" w:styleId="15">
    <w:name w:val="Сетка таблицы1"/>
    <w:basedOn w:val="a2"/>
    <w:next w:val="af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-2">
    <w:name w:val="TOC-2"/>
    <w:basedOn w:val="TOC-1"/>
    <w:uiPriority w:val="99"/>
    <w:rsid w:val="00FE4133"/>
    <w:pPr>
      <w:spacing w:before="0" w:line="240" w:lineRule="atLeast"/>
      <w:ind w:left="227"/>
    </w:pPr>
  </w:style>
  <w:style w:type="paragraph" w:customStyle="1" w:styleId="TOC-3">
    <w:name w:val="TOC-3"/>
    <w:basedOn w:val="TOC-1"/>
    <w:uiPriority w:val="99"/>
    <w:rsid w:val="00FE4133"/>
    <w:pPr>
      <w:spacing w:before="0" w:line="240" w:lineRule="atLeast"/>
      <w:ind w:left="454"/>
    </w:pPr>
  </w:style>
  <w:style w:type="paragraph" w:customStyle="1" w:styleId="list-bullet">
    <w:name w:val="list-bullet"/>
    <w:basedOn w:val="body"/>
    <w:uiPriority w:val="99"/>
    <w:rsid w:val="00FE4133"/>
    <w:pPr>
      <w:spacing w:line="240" w:lineRule="atLeast"/>
      <w:ind w:left="227" w:hanging="142"/>
    </w:pPr>
  </w:style>
  <w:style w:type="paragraph" w:customStyle="1" w:styleId="list-dash">
    <w:name w:val="list-dash"/>
    <w:basedOn w:val="list-bullet"/>
    <w:uiPriority w:val="99"/>
    <w:rsid w:val="00FE4133"/>
    <w:pPr>
      <w:ind w:hanging="227"/>
    </w:pPr>
  </w:style>
  <w:style w:type="paragraph" w:customStyle="1" w:styleId="h5">
    <w:name w:val="h5"/>
    <w:basedOn w:val="NoParagraphStyle"/>
    <w:uiPriority w:val="99"/>
    <w:rsid w:val="00FE4133"/>
    <w:pPr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h3-first">
    <w:name w:val="h3-first"/>
    <w:basedOn w:val="h3"/>
    <w:uiPriority w:val="99"/>
    <w:rsid w:val="00FE4133"/>
    <w:pPr>
      <w:keepNext w:val="0"/>
      <w:spacing w:before="120" w:after="0" w:line="240" w:lineRule="atLeast"/>
    </w:pPr>
    <w:rPr>
      <w:rFonts w:ascii="OfficinaSansExtraBoldITC-Reg" w:hAnsi="OfficinaSansExtraBoldITC-Reg" w:cs="OfficinaSansExtraBoldITC-Reg"/>
      <w:position w:val="6"/>
    </w:rPr>
  </w:style>
  <w:style w:type="paragraph" w:customStyle="1" w:styleId="BasicParagraph">
    <w:name w:val="[Basic Paragraph]"/>
    <w:basedOn w:val="NoParagraphStyle"/>
    <w:uiPriority w:val="99"/>
    <w:rsid w:val="00FE4133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FE4133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FE4133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centre">
    <w:name w:val="table-body_centre"/>
    <w:basedOn w:val="NoParagraphStyle"/>
    <w:uiPriority w:val="99"/>
    <w:rsid w:val="00FE4133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body0mm">
    <w:name w:val="table-body_0mm"/>
    <w:basedOn w:val="body"/>
    <w:uiPriority w:val="99"/>
    <w:rsid w:val="00FE4133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footnote-num">
    <w:name w:val="footnote-num"/>
    <w:uiPriority w:val="99"/>
    <w:rsid w:val="00FE4133"/>
    <w:rPr>
      <w:position w:val="4"/>
      <w:sz w:val="12"/>
      <w:vertAlign w:val="baseline"/>
    </w:rPr>
  </w:style>
  <w:style w:type="character" w:customStyle="1" w:styleId="BoldItalic">
    <w:name w:val="Bold_Italic"/>
    <w:uiPriority w:val="99"/>
    <w:rsid w:val="00FE4133"/>
    <w:rPr>
      <w:b/>
      <w:i/>
    </w:rPr>
  </w:style>
  <w:style w:type="character" w:customStyle="1" w:styleId="Book">
    <w:name w:val="Book"/>
    <w:uiPriority w:val="99"/>
    <w:rsid w:val="00FE4133"/>
  </w:style>
  <w:style w:type="character" w:customStyle="1" w:styleId="h3tracking">
    <w:name w:val="h3_tracking"/>
    <w:uiPriority w:val="99"/>
    <w:rsid w:val="00FE4133"/>
    <w:rPr>
      <w:rFonts w:ascii="OfficinaSansExtraBoldITC-Reg" w:hAnsi="OfficinaSansExtraBoldITC-Reg"/>
      <w:b/>
    </w:rPr>
  </w:style>
  <w:style w:type="character" w:customStyle="1" w:styleId="list-bullet1">
    <w:name w:val="list-bullet1"/>
    <w:uiPriority w:val="99"/>
    <w:rsid w:val="00FE4133"/>
    <w:rPr>
      <w:rFonts w:ascii="PiGraphA" w:hAnsi="PiGraphA"/>
      <w:position w:val="1"/>
      <w:sz w:val="14"/>
    </w:rPr>
  </w:style>
  <w:style w:type="numbering" w:customStyle="1" w:styleId="23">
    <w:name w:val="Нет списка2"/>
    <w:next w:val="a3"/>
    <w:uiPriority w:val="99"/>
    <w:semiHidden/>
    <w:unhideWhenUsed/>
    <w:rsid w:val="00FE4133"/>
  </w:style>
  <w:style w:type="table" w:customStyle="1" w:styleId="24">
    <w:name w:val="Сетка таблицы2"/>
    <w:basedOn w:val="a2"/>
    <w:next w:val="af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Заг 1 (Заголовки)"/>
    <w:basedOn w:val="NoParagraphStyle"/>
    <w:uiPriority w:val="99"/>
    <w:rsid w:val="00FE4133"/>
    <w:pPr>
      <w:pageBreakBefore/>
      <w:pBdr>
        <w:bottom w:val="single" w:sz="4" w:space="7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lang w:val="ru-RU"/>
    </w:rPr>
  </w:style>
  <w:style w:type="paragraph" w:customStyle="1" w:styleId="25">
    <w:name w:val="Заг 2 (Заголовки)"/>
    <w:basedOn w:val="NoParagraphStyle"/>
    <w:uiPriority w:val="99"/>
    <w:rsid w:val="00FE4133"/>
    <w:pPr>
      <w:spacing w:before="170" w:after="57" w:line="240" w:lineRule="atLeast"/>
    </w:pPr>
    <w:rPr>
      <w:rFonts w:ascii="PragmaticaSanPin" w:hAnsi="PragmaticaSanPin" w:cs="PragmaticaSanPin"/>
      <w:b/>
      <w:bCs/>
      <w:caps/>
      <w:sz w:val="22"/>
      <w:szCs w:val="22"/>
      <w:lang w:val="ru-RU"/>
    </w:rPr>
  </w:style>
  <w:style w:type="paragraph" w:customStyle="1" w:styleId="affc">
    <w:name w:val="Основной БА (Основной Текст)"/>
    <w:basedOn w:val="aff7"/>
    <w:uiPriority w:val="99"/>
    <w:rsid w:val="00FE4133"/>
    <w:pPr>
      <w:spacing w:line="242" w:lineRule="atLeast"/>
      <w:ind w:firstLine="0"/>
    </w:pPr>
    <w:rPr>
      <w:sz w:val="20"/>
      <w:szCs w:val="20"/>
    </w:rPr>
  </w:style>
  <w:style w:type="paragraph" w:customStyle="1" w:styleId="41">
    <w:name w:val="Заг 4 (Заголовки)"/>
    <w:basedOn w:val="NoParagraphStyle"/>
    <w:uiPriority w:val="99"/>
    <w:rsid w:val="00FE4133"/>
    <w:pPr>
      <w:spacing w:after="57" w:line="240" w:lineRule="atLeast"/>
      <w:jc w:val="both"/>
    </w:pPr>
    <w:rPr>
      <w:rFonts w:ascii="PragmaticaSanPin" w:hAnsi="PragmaticaSanPin" w:cs="PragmaticaSanPin"/>
      <w:b/>
      <w:bCs/>
      <w:sz w:val="20"/>
      <w:szCs w:val="20"/>
      <w:lang w:val="ru-RU"/>
    </w:rPr>
  </w:style>
  <w:style w:type="paragraph" w:customStyle="1" w:styleId="33">
    <w:name w:val="Заг 3 (Заголовки)"/>
    <w:basedOn w:val="NoParagraphStyle"/>
    <w:uiPriority w:val="99"/>
    <w:rsid w:val="00FE4133"/>
    <w:pPr>
      <w:spacing w:before="170" w:after="57" w:line="240" w:lineRule="atLeast"/>
    </w:pPr>
    <w:rPr>
      <w:rFonts w:ascii="PragmaticaSanPin" w:hAnsi="PragmaticaSanPin" w:cs="PragmaticaSanPin"/>
      <w:b/>
      <w:bCs/>
      <w:sz w:val="22"/>
      <w:szCs w:val="22"/>
      <w:lang w:val="ru-RU"/>
    </w:rPr>
  </w:style>
  <w:style w:type="paragraph" w:customStyle="1" w:styleId="affd">
    <w:name w:val="Осн тире (Основной Текст)"/>
    <w:basedOn w:val="affc"/>
    <w:uiPriority w:val="99"/>
    <w:rsid w:val="00FE4133"/>
    <w:pPr>
      <w:ind w:left="283" w:hanging="283"/>
    </w:pPr>
  </w:style>
  <w:style w:type="paragraph" w:customStyle="1" w:styleId="affe">
    <w:name w:val="Сноска (Доп. текст)"/>
    <w:basedOn w:val="NoParagraphStyle"/>
    <w:uiPriority w:val="99"/>
    <w:rsid w:val="00FE4133"/>
    <w:pPr>
      <w:tabs>
        <w:tab w:val="left" w:pos="227"/>
      </w:tabs>
      <w:spacing w:line="200" w:lineRule="atLeast"/>
      <w:ind w:left="227" w:hanging="227"/>
      <w:jc w:val="both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afff">
    <w:name w:val="Ц сноски"/>
    <w:uiPriority w:val="99"/>
    <w:rsid w:val="00FE4133"/>
    <w:rPr>
      <w:rFonts w:ascii="SchoolBookSanPin" w:hAnsi="SchoolBookSanPin"/>
      <w:sz w:val="18"/>
      <w:vertAlign w:val="superscript"/>
    </w:rPr>
  </w:style>
  <w:style w:type="character" w:customStyle="1" w:styleId="afff0">
    <w:name w:val="Полужирный (Выделения)"/>
    <w:uiPriority w:val="99"/>
    <w:rsid w:val="00FE4133"/>
    <w:rPr>
      <w:b/>
    </w:rPr>
  </w:style>
  <w:style w:type="character" w:customStyle="1" w:styleId="afff1">
    <w:name w:val="Полужирный Курсив (Выделения)"/>
    <w:uiPriority w:val="99"/>
    <w:rsid w:val="00FE4133"/>
    <w:rPr>
      <w:b/>
      <w:i/>
    </w:rPr>
  </w:style>
  <w:style w:type="character" w:customStyle="1" w:styleId="afff2">
    <w:name w:val="Курсив (Выделения)"/>
    <w:uiPriority w:val="99"/>
    <w:rsid w:val="00FE4133"/>
    <w:rPr>
      <w:i/>
    </w:rPr>
  </w:style>
  <w:style w:type="numbering" w:customStyle="1" w:styleId="34">
    <w:name w:val="Нет списка3"/>
    <w:next w:val="a3"/>
    <w:uiPriority w:val="99"/>
    <w:semiHidden/>
    <w:unhideWhenUsed/>
    <w:rsid w:val="00FE4133"/>
  </w:style>
  <w:style w:type="table" w:customStyle="1" w:styleId="35">
    <w:name w:val="Сетка таблицы3"/>
    <w:basedOn w:val="a2"/>
    <w:next w:val="af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2-first">
    <w:name w:val="h2-first"/>
    <w:basedOn w:val="h2"/>
    <w:uiPriority w:val="99"/>
    <w:rsid w:val="00FE4133"/>
    <w:pPr>
      <w:keepNext w:val="0"/>
      <w:spacing w:before="0" w:after="0" w:line="240" w:lineRule="atLeast"/>
    </w:pPr>
    <w:rPr>
      <w:rFonts w:ascii="OfficinaSansMediumITC-Regular" w:hAnsi="OfficinaSansMediumITC-Regular" w:cs="OfficinaSansMediumITC-Regular"/>
      <w:position w:val="6"/>
    </w:rPr>
  </w:style>
  <w:style w:type="paragraph" w:customStyle="1" w:styleId="h4-first">
    <w:name w:val="h4-first"/>
    <w:basedOn w:val="h4"/>
    <w:uiPriority w:val="99"/>
    <w:rsid w:val="00FE4133"/>
    <w:pPr>
      <w:suppressAutoHyphens/>
      <w:spacing w:before="120" w:after="0" w:line="240" w:lineRule="atLeast"/>
      <w:jc w:val="left"/>
    </w:pPr>
    <w:rPr>
      <w:rFonts w:ascii="OfficinaSansMediumITC-Regular" w:hAnsi="OfficinaSansMediumITC-Regular" w:cs="OfficinaSansMediumITC-Regular"/>
      <w:b w:val="0"/>
      <w:bCs w:val="0"/>
      <w:position w:val="6"/>
    </w:rPr>
  </w:style>
  <w:style w:type="paragraph" w:customStyle="1" w:styleId="afff3">
    <w:name w:val="Осн булит (Основной Текст)"/>
    <w:basedOn w:val="aff7"/>
    <w:uiPriority w:val="99"/>
    <w:rsid w:val="00FE4133"/>
    <w:pPr>
      <w:tabs>
        <w:tab w:val="left" w:pos="227"/>
      </w:tabs>
      <w:spacing w:line="242" w:lineRule="atLeast"/>
      <w:ind w:left="221" w:hanging="142"/>
    </w:pPr>
    <w:rPr>
      <w:rFonts w:ascii="TimesNewRomanPSMT" w:hAnsi="TimesNewRomanPSMT" w:cs="TimesNewRomanPSMT"/>
      <w:sz w:val="20"/>
      <w:szCs w:val="20"/>
    </w:rPr>
  </w:style>
  <w:style w:type="paragraph" w:customStyle="1" w:styleId="53">
    <w:name w:val="Заг 5 (Заголовки)"/>
    <w:basedOn w:val="aff7"/>
    <w:uiPriority w:val="99"/>
    <w:rsid w:val="00FE4133"/>
    <w:pPr>
      <w:spacing w:line="242" w:lineRule="atLeast"/>
      <w:ind w:firstLine="227"/>
    </w:pPr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afff4">
    <w:name w:val="Автоинтерлиньяж (Прочее)"/>
    <w:uiPriority w:val="99"/>
    <w:rsid w:val="00FE4133"/>
  </w:style>
  <w:style w:type="character" w:customStyle="1" w:styleId="afff5">
    <w:name w:val="Верх. Индекс (Индексы)"/>
    <w:uiPriority w:val="99"/>
    <w:rsid w:val="00FE4133"/>
    <w:rPr>
      <w:position w:val="9"/>
      <w:sz w:val="13"/>
    </w:rPr>
  </w:style>
  <w:style w:type="character" w:customStyle="1" w:styleId="afff6">
    <w:name w:val="Верх. Индекс Курсив (Индексы)"/>
    <w:basedOn w:val="afff5"/>
    <w:uiPriority w:val="99"/>
    <w:rsid w:val="00FE4133"/>
    <w:rPr>
      <w:rFonts w:cs="Times New Roman"/>
      <w:i/>
      <w:iCs/>
      <w:position w:val="9"/>
      <w:sz w:val="13"/>
      <w:szCs w:val="13"/>
    </w:rPr>
  </w:style>
  <w:style w:type="character" w:customStyle="1" w:styleId="afff7">
    <w:name w:val="Верх. Индекс Полужирный (Индексы)"/>
    <w:basedOn w:val="afff5"/>
    <w:uiPriority w:val="99"/>
    <w:rsid w:val="00FE4133"/>
    <w:rPr>
      <w:rFonts w:cs="Times New Roman"/>
      <w:b/>
      <w:bCs/>
      <w:position w:val="9"/>
      <w:sz w:val="13"/>
      <w:szCs w:val="13"/>
    </w:rPr>
  </w:style>
  <w:style w:type="character" w:customStyle="1" w:styleId="afff8">
    <w:name w:val="Булит КВ"/>
    <w:uiPriority w:val="99"/>
    <w:rsid w:val="00FE4133"/>
    <w:rPr>
      <w:rFonts w:ascii="PiGraphA" w:hAnsi="PiGraphA"/>
      <w:sz w:val="14"/>
      <w:lang w:val="ru-RU"/>
    </w:rPr>
  </w:style>
  <w:style w:type="numbering" w:customStyle="1" w:styleId="42">
    <w:name w:val="Нет списка4"/>
    <w:next w:val="a3"/>
    <w:uiPriority w:val="99"/>
    <w:semiHidden/>
    <w:unhideWhenUsed/>
    <w:rsid w:val="00FE4133"/>
  </w:style>
  <w:style w:type="table" w:customStyle="1" w:styleId="43">
    <w:name w:val="Сетка таблицы4"/>
    <w:basedOn w:val="a2"/>
    <w:next w:val="af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9">
    <w:name w:val="Таблица по Центру (Таблицы)"/>
    <w:basedOn w:val="aff8"/>
    <w:uiPriority w:val="99"/>
    <w:rsid w:val="00FE4133"/>
    <w:pPr>
      <w:jc w:val="center"/>
    </w:pPr>
  </w:style>
  <w:style w:type="paragraph" w:customStyle="1" w:styleId="afffa">
    <w:name w:val="Таблица_Буллит (Таблицы)"/>
    <w:basedOn w:val="a0"/>
    <w:uiPriority w:val="99"/>
    <w:rsid w:val="00FE4133"/>
    <w:pPr>
      <w:widowControl w:val="0"/>
      <w:autoSpaceDE w:val="0"/>
      <w:autoSpaceDN w:val="0"/>
      <w:adjustRightInd w:val="0"/>
      <w:spacing w:after="0" w:line="200" w:lineRule="atLeast"/>
      <w:ind w:left="142" w:hanging="142"/>
      <w:jc w:val="both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character" w:customStyle="1" w:styleId="afffb">
    <w:name w:val="Буллит"/>
    <w:uiPriority w:val="99"/>
    <w:rsid w:val="00FE4133"/>
    <w:rPr>
      <w:rFonts w:ascii="PiGraphA" w:hAnsi="PiGraphA"/>
      <w:position w:val="1"/>
      <w:sz w:val="14"/>
    </w:rPr>
  </w:style>
  <w:style w:type="paragraph" w:customStyle="1" w:styleId="afffc">
    <w:name w:val="Буллит (Доп. текст)"/>
    <w:basedOn w:val="aff7"/>
    <w:uiPriority w:val="99"/>
    <w:rsid w:val="00FE4133"/>
    <w:pPr>
      <w:spacing w:line="240" w:lineRule="atLeast"/>
      <w:ind w:left="227" w:hanging="142"/>
    </w:pPr>
    <w:rPr>
      <w:sz w:val="20"/>
      <w:szCs w:val="20"/>
    </w:rPr>
  </w:style>
  <w:style w:type="paragraph" w:styleId="26">
    <w:name w:val="toc 2"/>
    <w:basedOn w:val="a0"/>
    <w:next w:val="a0"/>
    <w:autoRedefine/>
    <w:uiPriority w:val="39"/>
    <w:unhideWhenUsed/>
    <w:rsid w:val="00FE4133"/>
    <w:pPr>
      <w:tabs>
        <w:tab w:val="right" w:leader="dot" w:pos="9345"/>
      </w:tabs>
      <w:spacing w:after="100" w:line="240" w:lineRule="auto"/>
      <w:ind w:left="221"/>
    </w:pPr>
    <w:rPr>
      <w:rFonts w:ascii="Times New Roman" w:eastAsiaTheme="minorEastAsia" w:hAnsi="Times New Roman" w:cs="Times New Roman"/>
      <w:sz w:val="28"/>
      <w:lang w:eastAsia="ru-RU"/>
    </w:rPr>
  </w:style>
  <w:style w:type="numbering" w:customStyle="1" w:styleId="54">
    <w:name w:val="Нет списка5"/>
    <w:next w:val="a3"/>
    <w:uiPriority w:val="99"/>
    <w:semiHidden/>
    <w:unhideWhenUsed/>
    <w:rsid w:val="00FE4133"/>
  </w:style>
  <w:style w:type="table" w:customStyle="1" w:styleId="55">
    <w:name w:val="Сетка таблицы5"/>
    <w:basedOn w:val="a2"/>
    <w:next w:val="af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Заг 1 а (Заголовки)"/>
    <w:basedOn w:val="NoParagraphStyle"/>
    <w:uiPriority w:val="99"/>
    <w:rsid w:val="00FE4133"/>
    <w:pPr>
      <w:pBdr>
        <w:bottom w:val="single" w:sz="4" w:space="8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44">
    <w:name w:val="Заг 4 табл (Заголовки)"/>
    <w:basedOn w:val="41"/>
    <w:uiPriority w:val="99"/>
    <w:rsid w:val="00FE4133"/>
    <w:pPr>
      <w:spacing w:after="0" w:line="220" w:lineRule="atLeast"/>
      <w:jc w:val="center"/>
    </w:pPr>
    <w:rPr>
      <w:rFonts w:ascii="OfficinaSansMediumITC-Regular" w:hAnsi="OfficinaSansMediumITC-Regular" w:cs="OfficinaSansMediumITC-Regular"/>
      <w:b w:val="0"/>
      <w:bCs w:val="0"/>
      <w:sz w:val="18"/>
      <w:szCs w:val="18"/>
    </w:rPr>
  </w:style>
  <w:style w:type="character" w:customStyle="1" w:styleId="afffd">
    <w:name w:val="Подчерк. (Подчеркивания)"/>
    <w:uiPriority w:val="99"/>
    <w:rsid w:val="00FE4133"/>
    <w:rPr>
      <w:u w:val="thick" w:color="000000"/>
    </w:rPr>
  </w:style>
  <w:style w:type="character" w:customStyle="1" w:styleId="afffe">
    <w:name w:val="Подчерк. Курсив (Подчеркивания)"/>
    <w:basedOn w:val="afffd"/>
    <w:uiPriority w:val="99"/>
    <w:rsid w:val="00FE4133"/>
    <w:rPr>
      <w:rFonts w:cs="Times New Roman"/>
      <w:i/>
      <w:iCs/>
      <w:u w:val="thick" w:color="000000"/>
    </w:rPr>
  </w:style>
  <w:style w:type="numbering" w:customStyle="1" w:styleId="6">
    <w:name w:val="Нет списка6"/>
    <w:next w:val="a3"/>
    <w:uiPriority w:val="99"/>
    <w:semiHidden/>
    <w:unhideWhenUsed/>
    <w:rsid w:val="00FE4133"/>
  </w:style>
  <w:style w:type="table" w:customStyle="1" w:styleId="60">
    <w:name w:val="Сетка таблицы6"/>
    <w:basedOn w:val="a2"/>
    <w:next w:val="af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6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1">
    <w:name w:val="Импортированный стиль 51"/>
    <w:rsid w:val="00FE4133"/>
    <w:pPr>
      <w:numPr>
        <w:numId w:val="2"/>
      </w:numPr>
    </w:pPr>
  </w:style>
  <w:style w:type="paragraph" w:customStyle="1" w:styleId="3a">
    <w:name w:val="Заг 3a (Заголовки)"/>
    <w:basedOn w:val="a0"/>
    <w:uiPriority w:val="99"/>
    <w:rsid w:val="00FE4133"/>
    <w:pPr>
      <w:widowControl w:val="0"/>
      <w:tabs>
        <w:tab w:val="left" w:pos="510"/>
      </w:tabs>
      <w:autoSpaceDE w:val="0"/>
      <w:autoSpaceDN w:val="0"/>
      <w:adjustRightInd w:val="0"/>
      <w:spacing w:before="283" w:after="113" w:line="240" w:lineRule="atLeast"/>
      <w:textAlignment w:val="center"/>
    </w:pPr>
    <w:rPr>
      <w:rFonts w:ascii="OfficinaSansExtraBoldITC-Reg" w:eastAsiaTheme="minorEastAsia" w:hAnsi="OfficinaSansExtraBoldITC-Reg" w:cs="OfficinaSansExtraBoldITC-Reg"/>
      <w:b/>
      <w:bCs/>
      <w:color w:val="000000"/>
      <w:sz w:val="28"/>
      <w:lang w:eastAsia="ru-RU"/>
    </w:rPr>
  </w:style>
  <w:style w:type="numbering" w:customStyle="1" w:styleId="7">
    <w:name w:val="Нет списка7"/>
    <w:next w:val="a3"/>
    <w:uiPriority w:val="99"/>
    <w:semiHidden/>
    <w:unhideWhenUsed/>
    <w:rsid w:val="00FE4133"/>
  </w:style>
  <w:style w:type="table" w:customStyle="1" w:styleId="70">
    <w:name w:val="Сетка таблицы7"/>
    <w:basedOn w:val="a2"/>
    <w:next w:val="af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centre">
    <w:name w:val="body_centre"/>
    <w:basedOn w:val="NoParagraphStyle"/>
    <w:uiPriority w:val="99"/>
    <w:rsid w:val="00FE4133"/>
    <w:pPr>
      <w:tabs>
        <w:tab w:val="left" w:pos="567"/>
      </w:tabs>
      <w:spacing w:line="240" w:lineRule="atLeast"/>
      <w:jc w:val="center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ItalicUnderline">
    <w:name w:val="Bold_Italic_Underline"/>
    <w:uiPriority w:val="99"/>
    <w:rsid w:val="00FE4133"/>
    <w:rPr>
      <w:b/>
      <w:i/>
      <w:u w:val="thick"/>
    </w:rPr>
  </w:style>
  <w:style w:type="paragraph" w:styleId="45">
    <w:name w:val="toc 4"/>
    <w:basedOn w:val="a0"/>
    <w:next w:val="a0"/>
    <w:autoRedefine/>
    <w:uiPriority w:val="39"/>
    <w:unhideWhenUsed/>
    <w:rsid w:val="00FE4133"/>
    <w:pPr>
      <w:tabs>
        <w:tab w:val="right" w:leader="dot" w:pos="10063"/>
      </w:tabs>
      <w:spacing w:after="0" w:line="240" w:lineRule="auto"/>
      <w:ind w:left="851"/>
    </w:pPr>
    <w:rPr>
      <w:rFonts w:ascii="Times New Roman" w:eastAsiaTheme="minorEastAsia" w:hAnsi="Times New Roman"/>
      <w:sz w:val="28"/>
      <w:lang w:eastAsia="ru-RU"/>
    </w:rPr>
  </w:style>
  <w:style w:type="paragraph" w:styleId="56">
    <w:name w:val="toc 5"/>
    <w:basedOn w:val="a0"/>
    <w:next w:val="a0"/>
    <w:autoRedefine/>
    <w:uiPriority w:val="39"/>
    <w:unhideWhenUsed/>
    <w:rsid w:val="00FE4133"/>
    <w:pPr>
      <w:spacing w:after="100"/>
      <w:ind w:left="880"/>
    </w:pPr>
    <w:rPr>
      <w:rFonts w:ascii="Times New Roman" w:eastAsiaTheme="minorEastAsia" w:hAnsi="Times New Roman"/>
      <w:sz w:val="28"/>
      <w:lang w:eastAsia="ru-RU"/>
    </w:rPr>
  </w:style>
  <w:style w:type="paragraph" w:styleId="61">
    <w:name w:val="toc 6"/>
    <w:basedOn w:val="a0"/>
    <w:next w:val="a0"/>
    <w:autoRedefine/>
    <w:uiPriority w:val="39"/>
    <w:unhideWhenUsed/>
    <w:rsid w:val="00FE4133"/>
    <w:pPr>
      <w:spacing w:after="100"/>
      <w:ind w:left="1100"/>
    </w:pPr>
    <w:rPr>
      <w:rFonts w:ascii="Times New Roman" w:eastAsiaTheme="minorEastAsia" w:hAnsi="Times New Roman"/>
      <w:sz w:val="28"/>
      <w:lang w:eastAsia="ru-RU"/>
    </w:rPr>
  </w:style>
  <w:style w:type="paragraph" w:styleId="71">
    <w:name w:val="toc 7"/>
    <w:basedOn w:val="a0"/>
    <w:next w:val="a0"/>
    <w:autoRedefine/>
    <w:uiPriority w:val="39"/>
    <w:unhideWhenUsed/>
    <w:rsid w:val="00FE4133"/>
    <w:pPr>
      <w:spacing w:after="100"/>
      <w:ind w:left="1320"/>
    </w:pPr>
    <w:rPr>
      <w:rFonts w:ascii="Times New Roman" w:eastAsiaTheme="minorEastAsia" w:hAnsi="Times New Roman"/>
      <w:sz w:val="28"/>
      <w:lang w:eastAsia="ru-RU"/>
    </w:rPr>
  </w:style>
  <w:style w:type="paragraph" w:styleId="8">
    <w:name w:val="toc 8"/>
    <w:basedOn w:val="a0"/>
    <w:next w:val="a0"/>
    <w:autoRedefine/>
    <w:uiPriority w:val="39"/>
    <w:unhideWhenUsed/>
    <w:rsid w:val="00FE4133"/>
    <w:pPr>
      <w:spacing w:after="100"/>
      <w:ind w:left="1540"/>
    </w:pPr>
    <w:rPr>
      <w:rFonts w:ascii="Times New Roman" w:eastAsiaTheme="minorEastAsia" w:hAnsi="Times New Roman"/>
      <w:sz w:val="28"/>
      <w:lang w:eastAsia="ru-RU"/>
    </w:rPr>
  </w:style>
  <w:style w:type="paragraph" w:styleId="9">
    <w:name w:val="toc 9"/>
    <w:basedOn w:val="a0"/>
    <w:next w:val="a0"/>
    <w:autoRedefine/>
    <w:uiPriority w:val="39"/>
    <w:unhideWhenUsed/>
    <w:rsid w:val="00FE4133"/>
    <w:pPr>
      <w:spacing w:after="100"/>
      <w:ind w:left="1760"/>
    </w:pPr>
    <w:rPr>
      <w:rFonts w:ascii="Times New Roman" w:eastAsiaTheme="minorEastAsia" w:hAnsi="Times New Roman"/>
      <w:sz w:val="28"/>
      <w:lang w:eastAsia="ru-RU"/>
    </w:rPr>
  </w:style>
  <w:style w:type="character" w:customStyle="1" w:styleId="18">
    <w:name w:val="Неразрешенное упоминание1"/>
    <w:basedOn w:val="a1"/>
    <w:uiPriority w:val="99"/>
    <w:semiHidden/>
    <w:unhideWhenUsed/>
    <w:rsid w:val="00FE4133"/>
    <w:rPr>
      <w:color w:val="605E5C"/>
      <w:shd w:val="clear" w:color="auto" w:fill="E1DFDD"/>
    </w:rPr>
  </w:style>
  <w:style w:type="numbering" w:customStyle="1" w:styleId="80">
    <w:name w:val="Нет списка8"/>
    <w:next w:val="a3"/>
    <w:uiPriority w:val="99"/>
    <w:semiHidden/>
    <w:unhideWhenUsed/>
    <w:rsid w:val="00FE4133"/>
  </w:style>
  <w:style w:type="table" w:customStyle="1" w:styleId="81">
    <w:name w:val="Сетка таблицы8"/>
    <w:basedOn w:val="a2"/>
    <w:next w:val="af2"/>
    <w:uiPriority w:val="39"/>
    <w:rsid w:val="00FE41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">
    <w:name w:val="Table Normal8"/>
    <w:rsid w:val="00FE41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основной_1 (Основной Текст)"/>
    <w:basedOn w:val="NoParagraphStyle"/>
    <w:uiPriority w:val="99"/>
    <w:rsid w:val="00FE4133"/>
    <w:pPr>
      <w:tabs>
        <w:tab w:val="left" w:pos="240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affff">
    <w:name w:val="основной_— (Основной Текст)"/>
    <w:basedOn w:val="19"/>
    <w:uiPriority w:val="99"/>
    <w:rsid w:val="00FE4133"/>
    <w:pPr>
      <w:ind w:left="227" w:hanging="227"/>
    </w:pPr>
  </w:style>
  <w:style w:type="paragraph" w:customStyle="1" w:styleId="Bull">
    <w:name w:val="Bull (Основной Текст)"/>
    <w:basedOn w:val="affff"/>
    <w:uiPriority w:val="99"/>
    <w:rsid w:val="00FE4133"/>
  </w:style>
  <w:style w:type="paragraph" w:customStyle="1" w:styleId="46">
    <w:name w:val="4 (Заголовки)"/>
    <w:basedOn w:val="33"/>
    <w:uiPriority w:val="99"/>
    <w:rsid w:val="00FE4133"/>
    <w:pPr>
      <w:spacing w:after="113"/>
    </w:pPr>
    <w:rPr>
      <w:rFonts w:ascii="OfficinaSansMediumITC-Regular" w:hAnsi="OfficinaSansMediumITC-Regular" w:cs="OfficinaSansMediumITC-Regular"/>
      <w:sz w:val="20"/>
      <w:szCs w:val="20"/>
      <w:lang w:val="en-GB"/>
    </w:rPr>
  </w:style>
  <w:style w:type="paragraph" w:customStyle="1" w:styleId="snoska">
    <w:name w:val="snoska (Доп. текст)"/>
    <w:basedOn w:val="NoParagraphStyle"/>
    <w:uiPriority w:val="99"/>
    <w:rsid w:val="00FE4133"/>
    <w:pPr>
      <w:spacing w:line="200" w:lineRule="atLeast"/>
      <w:jc w:val="both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list-numnew">
    <w:name w:val="list-num_new"/>
    <w:basedOn w:val="a0"/>
    <w:next w:val="a0"/>
    <w:uiPriority w:val="99"/>
    <w:rsid w:val="00FE4133"/>
    <w:pPr>
      <w:widowControl w:val="0"/>
      <w:tabs>
        <w:tab w:val="left" w:pos="0"/>
        <w:tab w:val="right" w:pos="340"/>
        <w:tab w:val="left" w:pos="397"/>
      </w:tabs>
      <w:autoSpaceDE w:val="0"/>
      <w:autoSpaceDN w:val="0"/>
      <w:adjustRightInd w:val="0"/>
      <w:spacing w:after="0" w:line="240" w:lineRule="atLeast"/>
      <w:ind w:left="397" w:hanging="397"/>
      <w:jc w:val="both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character" w:customStyle="1" w:styleId="Superscript">
    <w:name w:val="Superscript"/>
    <w:uiPriority w:val="99"/>
    <w:rsid w:val="00FE4133"/>
    <w:rPr>
      <w:vertAlign w:val="superscript"/>
    </w:rPr>
  </w:style>
  <w:style w:type="paragraph" w:customStyle="1" w:styleId="body20">
    <w:name w:val="body_2/0"/>
    <w:basedOn w:val="a0"/>
    <w:next w:val="a0"/>
    <w:uiPriority w:val="99"/>
    <w:rsid w:val="00FE4133"/>
    <w:pPr>
      <w:widowControl w:val="0"/>
      <w:autoSpaceDE w:val="0"/>
      <w:autoSpaceDN w:val="0"/>
      <w:adjustRightInd w:val="0"/>
      <w:spacing w:before="113" w:after="0" w:line="240" w:lineRule="atLeast"/>
      <w:ind w:firstLine="227"/>
      <w:jc w:val="both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Body0">
    <w:name w:val="Body"/>
    <w:basedOn w:val="a0"/>
    <w:uiPriority w:val="99"/>
    <w:rsid w:val="00FE4133"/>
    <w:pPr>
      <w:widowControl w:val="0"/>
      <w:tabs>
        <w:tab w:val="left" w:pos="510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character" w:customStyle="1" w:styleId="Hyperlink0">
    <w:name w:val="Hyperlink.0"/>
    <w:rsid w:val="00FE4133"/>
    <w:rPr>
      <w:sz w:val="28"/>
      <w:szCs w:val="28"/>
    </w:rPr>
  </w:style>
  <w:style w:type="numbering" w:customStyle="1" w:styleId="90">
    <w:name w:val="Нет списка9"/>
    <w:next w:val="a3"/>
    <w:uiPriority w:val="99"/>
    <w:semiHidden/>
    <w:unhideWhenUsed/>
    <w:rsid w:val="005E7284"/>
  </w:style>
  <w:style w:type="numbering" w:customStyle="1" w:styleId="110">
    <w:name w:val="Нет списка11"/>
    <w:next w:val="a3"/>
    <w:uiPriority w:val="99"/>
    <w:semiHidden/>
    <w:unhideWhenUsed/>
    <w:rsid w:val="005E7284"/>
  </w:style>
  <w:style w:type="numbering" w:customStyle="1" w:styleId="210">
    <w:name w:val="Нет списка21"/>
    <w:next w:val="a3"/>
    <w:uiPriority w:val="99"/>
    <w:semiHidden/>
    <w:unhideWhenUsed/>
    <w:rsid w:val="005E7284"/>
  </w:style>
  <w:style w:type="table" w:customStyle="1" w:styleId="91">
    <w:name w:val="Сетка таблицы9"/>
    <w:basedOn w:val="a2"/>
    <w:next w:val="af2"/>
    <w:uiPriority w:val="39"/>
    <w:rsid w:val="005E7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f2"/>
    <w:uiPriority w:val="39"/>
    <w:rsid w:val="007045A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5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7152E-5DDD-445C-9C9B-86A60B940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168</Pages>
  <Words>46551</Words>
  <Characters>265344</Characters>
  <Application>Microsoft Office Word</Application>
  <DocSecurity>0</DocSecurity>
  <Lines>2211</Lines>
  <Paragraphs>622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Бабкина Наталия</dc:creator>
  <cp:keywords/>
  <dc:description/>
  <cp:lastModifiedBy>User</cp:lastModifiedBy>
  <cp:revision>7</cp:revision>
  <dcterms:created xsi:type="dcterms:W3CDTF">2023-12-28T20:29:00Z</dcterms:created>
  <dcterms:modified xsi:type="dcterms:W3CDTF">2025-10-24T06:31:00Z</dcterms:modified>
</cp:coreProperties>
</file>