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3D" w:rsidRDefault="004D643D">
      <w:bookmarkStart w:id="0" w:name="_GoBack"/>
    </w:p>
    <w:p w:rsidR="00E7004F" w:rsidRPr="00E7004F" w:rsidRDefault="00E7004F" w:rsidP="00E7004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E7004F" w:rsidRPr="00E7004F" w:rsidRDefault="00E7004F" w:rsidP="00E7004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E7004F" w:rsidRPr="00E7004F" w:rsidRDefault="00E7004F" w:rsidP="00E7004F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E7004F" w:rsidRPr="00E7004F" w:rsidRDefault="00E7004F" w:rsidP="00E7004F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E7004F" w:rsidRPr="00E7004F" w:rsidRDefault="00E7004F" w:rsidP="00E7004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E7004F" w:rsidRPr="00E7004F" w:rsidRDefault="00E7004F" w:rsidP="00E7004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E7004F" w:rsidRPr="00E7004F" w:rsidRDefault="00E7004F" w:rsidP="00E7004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E7004F" w:rsidRPr="00E7004F" w:rsidRDefault="00E7004F" w:rsidP="00E7004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E7004F" w:rsidRPr="00E7004F" w:rsidRDefault="00E7004F" w:rsidP="00E7004F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E7004F" w:rsidRPr="00E7004F" w:rsidRDefault="00E7004F" w:rsidP="00E7004F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E7004F" w:rsidRPr="00E7004F" w:rsidRDefault="00E7004F" w:rsidP="00E7004F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:rsidR="00E7004F" w:rsidRPr="00E7004F" w:rsidRDefault="00E7004F" w:rsidP="00E7004F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E7004F" w:rsidRPr="00E7004F" w:rsidRDefault="00E7004F" w:rsidP="00E7004F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04F" w:rsidRPr="00E7004F" w:rsidRDefault="00E7004F" w:rsidP="00E700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bookmarkEnd w:id="0"/>
    <w:p w:rsidR="004D643D" w:rsidRPr="004D643D" w:rsidRDefault="004D643D" w:rsidP="004D643D"/>
    <w:p w:rsidR="004D643D" w:rsidRDefault="004D643D" w:rsidP="004D643D"/>
    <w:p w:rsidR="004D643D" w:rsidRPr="004D643D" w:rsidRDefault="004D643D" w:rsidP="004D643D">
      <w:pPr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>
        <w:tab/>
      </w: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РАБОЧАЯ ПРОГРАММА УЧЕБНОГО ПРЕДМЕТА «РУССКИЙ ЯЗЫК» 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Рабочая программа по учебному предмету «Русский язык</w:t>
      </w: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»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включает пояснительную записку, содержание обучения, планируемые результаты освоения программы по русскому языку.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Пояснительная записка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Содержание обучения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Планируемые результаты освоения программы 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по русскому языку включают личностные,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метапредметные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sz w:val="24"/>
          <w:szCs w:val="24"/>
          <w:lang w:eastAsia="ar-SA"/>
        </w:rPr>
        <w:t>ПОЯСНИТЕЛЬНАЯ ЗАПИСКА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1. Программа по русскому языку ориентирована на целевые приоритеты, сформулированные в федеральной программе воспитания.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2. На уровне НОО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3. 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4.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5.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6. 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т.ч. речевого, что способствует формированию внутренней 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lastRenderedPageBreak/>
        <w:t>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7. </w:t>
      </w: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Изучение русского языка направлено на достижение следующих целей: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понимание роли языка как основного средства общения;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значения русского языка как государственного языка Российской Федерации;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понимание роли русского языка как языка межнационального общения;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правильной устной и письменной речи как показателя общей культуры человека;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аудирование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, говорение, чтение, письмо;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8.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9. 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10. Программа по русскому языку позволит педагогическому работнику: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реализовать в процессе преподавания русского языка современные подходы к достижению личностных,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метапредметных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и предметных результатов обучения;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разработать календарно-тематическое планирование с учётом особенностей конкретного класса.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11.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 xml:space="preserve">В программе по русскому языку определяются цели изучения учебного предмета на уровне НОО, планируемые результаты освоения обучающимися русского языка: личностные, </w:t>
      </w:r>
      <w:proofErr w:type="spellStart"/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метапредметные</w:t>
      </w:r>
      <w:proofErr w:type="spellEnd"/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, предметные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. Личностные и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метапредметные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изучения русского языка.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lastRenderedPageBreak/>
        <w:t>12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. Программа по русскому языку устанавливает распределение учебного материала по классам, рекомендуемую последовательность изучения тем, основанную на логике развития предметного содержания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и учёте психологических и возрастных особенностей обучающихся.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13.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14. Содержание программы по русскому языку составлено таким образом, что достижение обучающимися как личностных, так и </w:t>
      </w:r>
      <w:proofErr w:type="spellStart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метапредметных</w:t>
      </w:r>
      <w:proofErr w:type="spellEnd"/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результатов обеспечивает преемственность и перспективность в освоении областей знаний,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к дальнейшему обучению.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«Русский язык» в учебном плане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Общий объем часов,</w:t>
      </w: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 рекомендованных для изучения русского языка, - 675 (5 часов в неделю в каждом классе): 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в 1 классе - 165 часов, 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во 2-4 классах - по 170 часов</w:t>
      </w:r>
      <w:r w:rsidRPr="004D643D">
        <w:rPr>
          <w:rFonts w:ascii="Times New Roman CYR" w:eastAsia="SimSun" w:hAnsi="Times New Roman CYR" w:cs="Times New Roman CYR"/>
          <w:color w:val="FF0000"/>
          <w:sz w:val="24"/>
          <w:szCs w:val="24"/>
          <w:lang w:eastAsia="ar-SA"/>
        </w:rPr>
        <w:t>.</w:t>
      </w:r>
    </w:p>
    <w:p w:rsidR="004D643D" w:rsidRPr="004D643D" w:rsidRDefault="004D643D" w:rsidP="004D643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«РУССКИЙ ЯЗЫК»</w:t>
      </w:r>
    </w:p>
    <w:p w:rsidR="004D643D" w:rsidRPr="004D643D" w:rsidRDefault="004D643D" w:rsidP="004D643D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1 КЛАССЕ</w:t>
      </w: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ОБУЧЕНИЕ ГРАМОТЕ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Начальным этапом изучения предметов «Русский язык» и «Литературное чтение» в 1 классе является курс «Обучение грамоте»: обучение письму идёт параллельно с обучением чтению. На «Обучение грамоте» отводится 9 ч. в неделю: 5 ч. «Русского языка» (обучение письму) и 4 ч. «Литературного чтения» (обучение чтению). 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Продолжительность «Обучения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 недель.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текста при его прослушивании и при самостоятельном чтении вслух.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Слово и предложение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слова и предложения. Работа с предложением: выделение слов, изменение их порядка.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Восприятие слова как объекта изучения, материала для анализа. Наблюдение над значением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Звуки речи. 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подбор слов, соответствующих заданной модели.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Определение места ударения.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Слог как минимальная произносительная единица. Количество слогов в слове. Ударный слог.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Графика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Различение звука и буквы: буква как знак звука. Слоговой принцип русской графики. Буквы гласных как показатель твёрдости - мягкости согласных звуков. Функции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Мягкий знак как показатель мягкости предшествующего согласного звука в конце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Последовательность букв в русском алфавите.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Чтение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Письмо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Начертание письменных прописных и строчных букв. Письмо букв, буквосочетаний, слогов, слов, предложений с соблюдением гигиенических норм. Письмо разборчивым, аккуратным почерком.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Функция небуквенных графических средств: пробела между словами, знака переноса.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ши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СИСТЕМАТИЧЕСКИЙ КУРС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Общие сведения о языке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Язык как основное средство человеческого общения. Цели и ситуации общения.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Графика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 и буква. Различение звуков и букв. Обозначение на письме твёрдости согласных звуков буквами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а, о, у, ы, э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слова с буквой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э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Обозначение на письме мягкости согласных звуков буквами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я, 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Функции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я.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Мягкий знак как показатель мягкости предшествующего согласного звука в конце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Установление соотношения звукового и буквенного состава слова в словах типа стол, конь.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Небуквенные графические средства: пробел между словами, знак переноса.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 как единица языка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 как название предмета, признака предмета, действия предмета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Выявление слов, значение которых требует уточнения.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Предложение как единица языка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Восстановление деформированных предложений. Составление предложений из набора форм слов.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слов в предложении;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прописная буква в начале предложения и в именах собственных: в именах и фамилиях людей, кличках животных;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перенос слов (без учёта морфемного членения слова);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гласные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ши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чк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слова с непроверяемыми гласными и согласными (перечень слов в орфографическом словаре учебника);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знаки препинания в конце предложения: точка, вопросительный и восклицательный знаки. Алгоритм списывания текста.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Речь как основная форма общения между людьми. Текст как единица речи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sz w:val="24"/>
          <w:szCs w:val="24"/>
          <w:lang w:eastAsia="ar-SA"/>
        </w:rPr>
        <w:t>Составление небольших рассказов на основе наблюдений.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 1 классе способствует на пропедевтическом уровне работе над рядом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метапредметных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логические действия 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звуки в соответствии с учебной задачей;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звуковой и буквенный состав слова в соответствии с учебной задачей;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основания для сравнения звуков, слов (на основе образца);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Базовые исследовательские действия 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изменения звуковой модели по предложенному учителем правилу, подбирать слова к модели;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о соответствии звукового и буквенного состава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алфавит для самостоятельного упорядочивания списка слов.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Работа с информацией как часть познавательных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графическую информацию - модели звукового состава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модели звукового состава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Общение как часть коммуникативных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суждения, выражать эмоции в соответствии с целями и условиями общения в знакомой среде;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в процессе общения нормы речевого этикета; соблюдать правила ведения диалога;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разные точки зрения;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 процессе учебного диалога отвечать на вопросы по изученному материалу;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речевое высказывание об обозначении звуков буквами; о звуковом и буквенном составе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Самоорганизация 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учебных операций при проведении звукового анализа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учебных операций при списывании;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указанную ошибку, допущенную при проведении звукового анализа, при письме под диктовку или списывании слов, предложений;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правильность написания букв, соединений букв, слов, предложений.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ВО 2 КЛАССЕ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Общие сведения о языке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 и графика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согласный звук [й’] и гласный звук [и] (повторение изученного в 1 классе).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Парные и непарные по твёрдости - мягкости согласные звуки.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Парные и непарные по звонкости - глухости согласные звуки.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Качественная характеристика звука: гласный - согласный; гласный ударный - безударный; согласный твёрдый - мягкий, парный - непарный; согласный звонкий - глухой, парный - непарный.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Функции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ь: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показатель мягкости предшествующего согласного в конце и в середине слова; разделительный. Использование на письме разделительных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ъ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Соотношение звукового и буквенного состава в словах с буквами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начале слова и после гласных).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Деление слов на слоги (в т.ч. при стечении согласных).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знания алфавита при работе со словарями. 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Однозначные и многозначные слова (простые случаи, наблюдение).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Наблюдение за использованием в речи синонимов, антонимов.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Состав слова (</w:t>
      </w:r>
      <w:proofErr w:type="spellStart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)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Суффикс как часть слова (наблюдение). Приставка как часть слова (наблюдение).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Морфология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существительное (ознакомление): общее значение, вопросы («кто?», «что?»), употребление в речи.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Глагол (ознакомление): общее значение, вопросы («что делать?», «что сделать?» и др.), употребление в речи.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Предлог. Отличие предлогов от приставок. Наиболее распространённые предлоги: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в, на, из, без, над, до, у, о, об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Порядок слов в предложении; связь слов в предложении (повторение).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Виды предложений по цели высказывания: повествовательные, вопросительные, побудительные предложения.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ши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чк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чн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(повторение правил правописания, изученных в 1 классе).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разделительный мягкий знак;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чт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нч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проверяемые безударные гласные в корне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парные звонкие и глухие согласные в корне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непроверяемые гласные и согласные (перечень слов в орфографическом словаре учебника);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прописная буква в именах собственных: имена, фамилии, отчества людей, клички животных, географические названия;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предлогов с именами существительными.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Выбор языковых средств в соответствии с целями и условия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т.п.).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Типы текстов: описание, повествование, рассуждение, их особенности (первичное 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Поздравление и поздравительная открытка.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Подробное изложение повествовательного текста объёмом 30-45 слов с опорой на вопросы.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во 2 классе способствует на пропедевтическом уровне работе над рядом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метапредметных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логические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однокоренные (родственные) слова и синонимы; однокоренные (родственные) слова и слова с омонимичными корнями;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значение однокоренных (родственных) слов; сравнивать буквенную оболочку однокоренных (родственных)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основания для сравнения слов: на какой вопрос отвечают, что обозначают;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звуки по заданным параметрам;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признак, по которому проведена классификация звуков, букв, слов, предложений;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на основе наблюдения за языковыми единицами.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изученных понятиях (корень, окончание, текст); соотносить понятие с его краткой характеристикой.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наблюдение за языковыми единицами (слово, предложение, текст);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предлагать доказательства того, что слова являются / не являются однокоренными (родственными).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информации: нужный словарь учебника для получения информации;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 помощью словаря значения многозначных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на уроках русского языка создавать схемы, таблицы для представления информации.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Общение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коммуникативных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 о языковых единицах;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 о результатах наблюдения за языковыми единицами;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выказывание;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устно и письменно формулировать простые выводы на основе прочитанного или услышанного текста.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Самоорганизация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с помощью учителя действия по решению орфографической задачи; выстраивать последовательность выбранных действий.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 помощью учителя причины успеха/неудач при выполнении заданий по русскому языку;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т.ч. с небольшой помощью учителя);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совместно обсуждать процесс и результат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3 КЛАССЕ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Сведения о русском языке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 и графика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Звуки русского языка: гласный/ согласный, гласный ударный/ безударный, согласный твёрдый/ мягкий, парный/ непарный, согласный глухой/ звонкий, парный/ 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Соотношение звукового и буквенного состава в словах с разделительными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ъ,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словах с непроизносимыми согласными. Использование алфавита при работе со словарями, справочниками, каталогами.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орфоэпического словаря для решения практических задач.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Повторение: лексическое значение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Прямое и переносное значение слова (ознакомление). Устаревшие слова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Состав слова (</w:t>
      </w:r>
      <w:proofErr w:type="spellStart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)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Однокоренные слова и формы одного и того же слова. Корень, приставка, суффикс - значимые части слова. Нулевое окончание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Морфология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Части речи.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склонения. Имена существительные одушевлённые и неодушевлённые.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). Склонение имён прилагательных.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Глагол: общее значение, вопросы, употребление в речи. Неопределённая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Частица не, её значение.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Наблюдение за однородными членами предложения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без союзов.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орфографического словаря для определения (уточнения) написания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разделительный твёрдый знак;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непроизносимые согласные в корне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мягкий знак после шипящих на конце имён существительных;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гласные в падежных окончаниях имён существительных (на уровне наблюдения);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гласные в падежных окончаниях имён прилагательных (на уровне наблюдения);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предлогов с личными местоимениями;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непроверяемые гласные и согласные (перечень слов в орфографическом словаре учебника);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раздельное написание частицы не с глаголами.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Особенности речевого этикета в условиях общения с людьми, плохо владеющими русским языком.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. Ключевые слова в тексте.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Жанр письма, объявления.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Изложение текста по коллективно или самостоятельно составленному плану.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Изучающее, ознакомительное чтение.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 3 классе способствует работе над рядом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метапредметных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Познавательные УУД 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логические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грамматические признаки разных частей речи;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тему и основную мысль текста;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типы текстов (повествование, описание, рассуждение); сравнивать прямое и переносное значение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слова на основании того, какой частью речи они являются;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имена существительные в группы по определённому признаку (например, род или число);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 звуков, предложений;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 помощи смысловых (синтаксических) вопросов связи между словами в предложении;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разрыв между реальным и желательным качеством текста на основе предложенных учителем критериев;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формулировать цель, планировать изменения текста;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высказывать предположение в процессе наблюдения за языковым материалом;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наиболее подходящий для данной ситуации тип текста (на основе предложенных критериев).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 при выполнении мини-исследования;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анализировать текстовую, графическую, звуковую информацию в соответствии с учебной задачей;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 как результата наблюдения за языковыми единицами.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Общение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коммуникативных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выступления о результатах групповой работы, наблюдения, выполненного мини-исследования, проектного задания;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Самоорганизация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орфографической задачи; выстраивать последовательность выбранных действий.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при выполнении заданий по русскому языку;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(в группах) проектные задания с опорой на предложенные образцы;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ОБУЧЕНИЯ В 4 КЛАССЕ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Сведения о русском языке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Фонетика и графика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Характеристика, сравнение, классификация звуков вне слова и в слове по заданным параметрам. 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 разбор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Орфоэпия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орфоэпических словарей русского языка при определении правильного произношения слов.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Лексика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Наблюдение за использованием в речи фразеологизмов (простые случаи).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Состав слова (</w:t>
      </w:r>
      <w:proofErr w:type="spellStart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морфемика</w:t>
      </w:r>
      <w:proofErr w:type="spellEnd"/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)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Основа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Состав неизменяемых слов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Значение наиболее употребляемых суффиксов изученных частей речи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Морфология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Части речи самостоятельные и служебные.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существительное. Склонение имён существительных (кроме существительных на -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мя,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ие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;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типа гостья,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softHyphen/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ье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типа ожерелье во множественном числе); собственных имён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имена существительные 1, 2,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склонения (повторение изученного). Несклоняемые имена существительные (ознакомление).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Местоимение. Личные местоимения (повторение). Личные местоимения 1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и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лица единственного и множественного числа; склонение личных местоимений.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Наречие (общее представление). Значение, вопросы, употребление в речи.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Предлог. Отличие предлогов от приставок (повторение). Союз; союзы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и, а,но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 простых и сложных предложениях. Частица не, её значение (повторение).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Синтаксис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Предложения с однородными членами: без союзов, с союзами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а, но,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 одиночным союзом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. Интонация перечисления в предложениях с однородными членами.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Простое и сложное предложение (ознакомление). Сложные предложения: сложносочинённые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бессоюзные сложные предложения (без называния терминов).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Орфография и пунктуация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Использование орфографического словаря для определения (уточнения) написания слова.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Правила правописания и их применение: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безударные падежные окончания имён существительных (кроме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-мя,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ие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, а также кроме собственных имён существительных на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падежные окончания имён прилагательных;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мягкий знак после шипящих на конце глаголов в форме 2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лица единственного числа;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наличие или отсутствие мягкого знака в глаголах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ться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тся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безударные личные окончания глаголов;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знаки препинания в предложениях с однородными членами, соединёнными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без союзов.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Знаки препинания в сложном предложении, состоящем из двух простых (наблюдение).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Знаки препинания в предложении с прямой речью после слов автора (наблюдение).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Развитие речи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Изложение (подробный устный и письменный пересказ текста; выборочный устный пересказ текста).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Сочинение как вид письменной работы.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Изучающее, ознакомительное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Изучение русского языка в 4 классе способствует работе над рядом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метапредметных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</w:t>
      </w:r>
      <w:proofErr w:type="spellStart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результатов:познавательных</w:t>
      </w:r>
      <w:proofErr w:type="spellEnd"/>
      <w:r w:rsidRPr="004D643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 УУД, коммуникативных УУД, регулятивных УУД, совместной деятельности.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Познавательные УУД 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логические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но отличающихся грамматическими признаками;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группировать слова на основании того, какой частью речи они являются;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глаголы в группы по определённому признаку (например, время, спряжение);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предложения по определённому признаку;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предложенные языковые единицы;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устно характеризовать языковые единицы по заданным признакам;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Базовые исследовательские действия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способствуют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алгоритму различные виды анализа (звуко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буквенный, морфемный, морфологический, синтаксический);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речевой ситуации.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Работа с информацией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познавательных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выбирать источник получения информации, работать со словарями, справочниками в поисках информации, необходимой для решения </w:t>
      </w:r>
      <w:proofErr w:type="spellStart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учебно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практической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задачи; находить дополнительную информацию, используя справочники и словари;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с помощью взрослых (педагогических работни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ков, родителей (законных представителей) несовершеннолетних обучающихся) элементарные правила информационной безопасности при поиске информации в сети Интернет;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Общение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коммуникативных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Самоорганизация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планировать действия по решению учебной задачи для получения результата;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действий; предвидеть трудности и возможные ошибки.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Самоконтроль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как часть регулятивных УУД 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процесс и результат выполнения задания, корректировать учебные действия для преодоления ошибок;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ошибки в своей и чужих работах, устанавливать их причины;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по предложенным критериям общий результат деятельности и свой вклад в неё;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адекватно принимать оценку своей работы.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Совместная деятельность </w:t>
      </w: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способствует формированию умений: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образцы, планы, идеи.</w:t>
      </w:r>
    </w:p>
    <w:p w:rsidR="004D643D" w:rsidRPr="004D643D" w:rsidRDefault="004D643D" w:rsidP="004D643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ПРОГРАММЫ УЧЕБНОГО ПРЕДМЕТА «РУССКИЙ ЯЗЫК» НА УРОВНЕ НОО</w:t>
      </w:r>
    </w:p>
    <w:p w:rsidR="004D643D" w:rsidRPr="004D643D" w:rsidRDefault="004D643D" w:rsidP="004D643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В результате изучения русского языка на уровне НОО у обучающегося будут сформированы следующие личностные результаты: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гражданско-патриотическое воспитание: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становление ценностного отношения к своей Родине - России, в т.ч. через изучение русского языка, отражающего историю и культуру страны;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сопричастность к прошлому, настоящему и будущему своей страны и родного края, в т.ч. через обсуждение ситуаций при работе с художественными произведениями;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уважение к своему и другим народам, формируемое в т.ч. на основе примеров из художественных произведений;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т.ч. отражённых в художественных произведениях;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духовно-нравственное воспитание: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признание индивидуальности каждого человека с опорой на собственный жизненный и читательский опыт;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сопереживания, уважения и доброжелательности, в т.ч. с использованием адекватных языковых средств для выражения своего состояния и чувств;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любых форм поведения, направленных на причинение физического и морального вреда другим людям (в т.ч. связанного с использованием недопустимых средств языка);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эстетическое воспитание: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стремление к самовыражению в разных видах художественной деятельности, в т.ч. в искусстве слова; осознание важности русского языка как средства общения и самовыражения;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физическое воспитание, формирование культуры здоровья и эмоционального благополучия: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соблюдение правил здорового и безопасного (для себя и других людей) образа жизни в окружающей среде (в т.ч. информационной) при поиске дополнительной информации в процессе языкового образования;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трудовое воспитание: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осознание ценности труда в жизни человека и общества (в т.ч.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экологическое воспитание: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бережное отношение к природе, формируемое в процессе работы с текстами;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неприятие действий, приносящих ей вред;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первоначальные представления о научной картине мира (в т.ч. первоначальные представления о системе языка как одной из составляющих целостной научной картины мира);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познавательные интересы, активность, инициативность, любознательность и самостоятельность в познании, в т.ч. познавательный интерес к изучению русского языка, активность и самостоятельность в его познании.</w:t>
      </w:r>
    </w:p>
    <w:p w:rsidR="004D643D" w:rsidRPr="004D643D" w:rsidRDefault="004D643D" w:rsidP="004D643D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русского языка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частеречная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объекты (языковые единицы) по определённому признаку;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ситуациях наблюдения за языковым материалом, делать выводы.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 помощью учителя формулировать цель, планировать изменения языкового объекта, речевой ситуации;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процессов, событий и их последствия в аналогичных или сходных ситуациях.</w:t>
      </w:r>
    </w:p>
    <w:p w:rsidR="004D643D" w:rsidRPr="004D643D" w:rsidRDefault="004D643D" w:rsidP="004D643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соблюдать с помощью взрослых (педагогических работни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и создавать текстовую, видео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, графическую, звуковую информацию в соответствии с учебной задачей;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общения как часть коммуникативных УУД: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диалоги и дискуссии;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 в соответствии с речевой ситуацией;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части регулятивных УУД: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части регулятивных УУД: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учебной деятельности;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свои учебные действия для преодоления речевых и орфографических ошибок;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ошибку, допущенную при работе с языковым материалом, находить орфографическую и пунктуационную ошибку;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Совместная деятельность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У обучающегося будут сформированы следующие умения совместной деятельности: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руководить, выполнять поручения, подчиняться, самостоятельно разрешать конфликты;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ответственно выполнять свою часть работы;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свой вклад в общий результат;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 задания с опорой на предложенные образцы.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4D643D" w:rsidRPr="004D643D" w:rsidRDefault="004D643D" w:rsidP="004D643D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1 </w:t>
      </w:r>
      <w:r w:rsidRPr="004D643D">
        <w:rPr>
          <w:rFonts w:ascii="Times New Roman" w:eastAsia="SimSun" w:hAnsi="Times New Roman" w:cs="Times New Roman"/>
          <w:b/>
          <w:smallCaps/>
          <w:sz w:val="24"/>
          <w:szCs w:val="24"/>
          <w:lang w:eastAsia="ar-SA"/>
        </w:rPr>
        <w:t>КЛАСС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слово и предложение; вычленять слова из предложений;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вычленять звуки из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гласные и согласные звуки (в т.ч. различать в слове согласный звук [й’] и гласный звук [и]);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ударные и безударные гласные звуки;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согласные звуки: мягкие и твёрдые, звонкие и глухие (вне слова и в слове);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понятия «звук» и «буква»;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обозначать на письме мягкость согласных звуков буквами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буквой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конце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аккуратным разборчивым почерком без искажений прописные и строчные буквы, соединения букв,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жи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ши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(в положении под ударением),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ща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чу,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щу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; непроверяемые гласные и согласные (перечень слов в орфографическом словаре учебника);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(без пропусков и искажений букв) слова и предложения, тексты объёмом не более 25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ошибки на изученные правила, описки;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прослушанный текст;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читать вслух и про себя (с пониманием) короткие тексты с соблюдением интонации и пауз в соответствии со знаками пре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пинания в конце предложения;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 тексте слова, значение которых требует уточнения;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предложение из набора форм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устно составлять текст из 3-5 предложений по сюжетным картинкам и наблюдениям;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использовать изученные понятия в процессе решения учебных задач.</w:t>
      </w: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во 2 классе обучающийся научится: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язык как основное средство общения;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согласные звуки вне слова и в слове по заданным параметрам: согласный парный/ непарный по твёрдости/ мягкости; согласный парный/ непарный по звонкости/ глухости;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определять количество слогов в слове (в т.ч. при стечении согласных); делить слово на слоги;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устанавливать соотношение звукового и буквенного состава, в т.ч. с учётом функций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е, ё, ю, 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обозначать на письме мягкость согласных звуков буквой мягкий знак в середине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однокоренные слова;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выделять в слове корень (простые случаи);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выделять в слове окончание;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отвечающие на вопросы «кто?», «что?»;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отвечающие на вопросы «что делать?», «что сделать?» и др.;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отвечающие на вопросы «какой?», «какая?», «какое?», «какие?»;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вид предложения по цели высказывания и по эмоциональной окраске;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орфограммы в слове и между словами на изученные правила;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применять изученные правила правописания, в т.ч.: сочетания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чк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чт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;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щн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нч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(без пропусков и искажений букв) слова и предложения, тексты объёмом не более 50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ошибки на изученные правила, описки;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пользоваться толковым, орфографическим, орфоэпическим словарями учебника;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простые выводы на основе прочитанного (услышанного) устно и письменно (1-2 предложения);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предложения из слов, устанавливая между ними смысловую связь по вопросам;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тему текста и озаглавливать текст, отражая его тему;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текст из разрозненных предложений, частей текста;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подробное изложение повествовательного текста объёмом 30-45 слов с опорой на вопросы;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своими словами значение изученных понятий; использовать изученные понятия.</w:t>
      </w: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3 классе обучающийся научится: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значение русского языка как государственного языка Российской Федерации;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характеризовать, сравнивать, классифицировать звуки вне слова и в слове по заданным параметрам;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производить 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 анализ слова (в словах с орфограммами; без транскрибирования);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определять функцию разделительных мягкого и твёрдого знаков в словах; устанавливать соотношение звукового и буквенного состава, в т.ч. с учётом функций букв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е, ё, ю, я,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словах с разделительными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ь, ъ,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словах с непроизносимыми согласными;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в словах с однозначно выделяемыми морфемами окончание, корень, приставку, суффикс;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случаи употребления синонимов и антонимов; подбирать синонимы и антонимы к словам разных частей речи;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слова, употреблённые в прямом и перенос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 ном значении (простые случаи);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значение слова в тексте;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- по родам;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предлоги и приставки;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вид предложения по цели высказывания и по эмоциональной окраске;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главные и второстепенные (без деления на виды) члены предложения;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распространённые и нераспространённые предложения;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орфограммы в слове и между словами на изученные правила; применять изученные правила правописания, в т.ч.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слова, предложения, тексты объёмом не более 70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тексты объёмом не более 65 слов с учётом изученных правил правописания;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ошибки на изученные правила, описки;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тексты разных типов, находить в тексте заданную информацию;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простые выводы на основе прочитанной (услышанной) информации устно и письменно (1-2 предложения);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и монологическое высказывание (3-5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определять связь предложений в тексте (с помощью личных местоимений, синонимов, союзов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ключевые слова в тексте;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определять тему текста и основную мысль текста;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части текста (абзацы) и отражать с помощью ключевых слов или предложений их смысловое содержание;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текста, создавать по нему текст и корректировать текст;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подробное изложение по заданному, коллективно или самостоятельно составленному плану;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своими словами значение изученных понятий, использовать изученные понятия;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уточнять значение слова с помощью толкового словаря.</w:t>
      </w: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4D643D" w:rsidRPr="004D643D" w:rsidRDefault="004D643D" w:rsidP="004D643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правильную устную и письменную речь как показатель общей культуры человека;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звуко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буквенный разбор слов (в соответствии с предложенным в учебнике алгоритмом);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к предложенным словам синонимы; подбирать к предложенным словам антонимы;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в речи слова, значение которых требует уточнения, определять значение слова по контексту;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грамматические признаки личного местоимения в начальной форме: лицо, число, род (у местоимений 3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предложение, словосочетание и слово;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предложения по цели высказывания и по эмоциональной окраске;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распространённые и нераспространённые предложения;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разграничивать простые распространённые и сложные предложения, состоящие из двух простых (сложносочинённые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бессоюзные сложные предложения без называния терминов); составлять простые распространённые и сложные предложения,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состоящие из двух простых (сложносочинённые с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и, а, но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бессоюзные сложные предложения без называния терминов);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производить синтаксический разбор простого предложения;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место орфограммы в слове и между словами на изученные правила;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применять изученные правила правописания, в т.ч.: непроверяемые гласные и согласные (перечень слов в орфографическом словаре учебника); безударные падежные окончания имён  существительных (кроме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-мя,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ие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ия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а также кроме собственных имён существительных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ов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, -ин,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ий</w:t>
      </w:r>
      <w:proofErr w:type="spellEnd"/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); безударные падежные окончания имён прилагательных; мягкий знак после шипящих на конце глаголов в форме 2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softHyphen/>
        <w:t xml:space="preserve">го лица единственного числа; наличие или отсутствие мягкого знака в глаголах на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ться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и -</w:t>
      </w:r>
      <w:proofErr w:type="spellStart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тся</w:t>
      </w:r>
      <w:proofErr w:type="spellEnd"/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;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безударные личные окончания глаголов; знаки препинания в предложениях с однородными членами, соединёнными союзами </w:t>
      </w:r>
      <w:r w:rsidRPr="004D643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и, а, но </w:t>
      </w: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и без союзов;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списывать тексты объёмом не более 85 слов;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под диктовку тексты объёмом не более 80 слов с учётом изученных правил правописания;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и исправлять орфографические и пунктуационные ошибки на изученные правила, описки;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др.);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тему и основную мысль текста; самостоятельно озаглавливать текст с опорой на тему или основную мысль;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корректировать порядок предложений и частей текста;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составлять план к заданным текстам;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подробный пересказ текста (устно и письменно);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выборочный пересказ текста (устно);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писать (после предварительной подготовки) сочинения по заданным темам;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своими словами значение изученных понятий; использовать изученные понятия;</w:t>
      </w:r>
    </w:p>
    <w:p w:rsidR="004D643D" w:rsidRPr="004D643D" w:rsidRDefault="004D643D" w:rsidP="004D643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D643D">
        <w:rPr>
          <w:rFonts w:ascii="Times New Roman" w:eastAsia="SimSun" w:hAnsi="Times New Roman" w:cs="Times New Roman"/>
          <w:sz w:val="24"/>
          <w:szCs w:val="24"/>
          <w:lang w:eastAsia="ar-SA"/>
        </w:rPr>
        <w:t>- уточнять значение слова с помощью справочных изданий, в т.ч. из числа верифицированных электронных ресурсов, включённых в федеральный перечень.</w:t>
      </w:r>
    </w:p>
    <w:p w:rsidR="00AB2ED5" w:rsidRDefault="00AB2ED5" w:rsidP="004D643D">
      <w:pPr>
        <w:tabs>
          <w:tab w:val="left" w:pos="4050"/>
        </w:tabs>
        <w:sectPr w:rsidR="00AB2ED5" w:rsidSect="00AB2ED5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AB2ED5" w:rsidTr="0067194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D5" w:rsidRDefault="00AB2ED5" w:rsidP="00671948"/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D5" w:rsidRDefault="00AB2ED5" w:rsidP="00671948"/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/>
        </w:tc>
      </w:tr>
    </w:tbl>
    <w:p w:rsidR="00AB2ED5" w:rsidRDefault="00AB2ED5" w:rsidP="00AB2ED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B2ED5" w:rsidTr="00671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/>
        </w:tc>
      </w:tr>
    </w:tbl>
    <w:p w:rsidR="00AB2ED5" w:rsidRDefault="00AB2ED5" w:rsidP="00AB2ED5">
      <w:pPr>
        <w:sectPr w:rsidR="00AB2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B2ED5" w:rsidTr="00671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/>
        </w:tc>
      </w:tr>
    </w:tbl>
    <w:p w:rsidR="00AB2ED5" w:rsidRDefault="00AB2ED5" w:rsidP="00AB2ED5">
      <w:pPr>
        <w:sectPr w:rsidR="00AB2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2ED5" w:rsidRDefault="00AB2ED5" w:rsidP="00AB2E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AB2ED5" w:rsidTr="00671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ED5" w:rsidRDefault="00AB2ED5" w:rsidP="00671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ED5" w:rsidRDefault="00AB2ED5" w:rsidP="00671948"/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BC0B50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RPr="007D1F75" w:rsidTr="00671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B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</w:pPr>
          </w:p>
        </w:tc>
      </w:tr>
      <w:tr w:rsidR="00AB2ED5" w:rsidTr="00671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ED5" w:rsidRPr="007610BC" w:rsidRDefault="00AB2ED5" w:rsidP="00671948">
            <w:pPr>
              <w:spacing w:after="0"/>
              <w:ind w:left="135"/>
            </w:pPr>
            <w:r w:rsidRPr="007610B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B2ED5" w:rsidRDefault="00AB2ED5" w:rsidP="00671948"/>
        </w:tc>
      </w:tr>
    </w:tbl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  <w:sectPr w:rsidR="00AB2ED5" w:rsidSect="00AB2ED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Default="00AB2ED5" w:rsidP="004D643D">
      <w:pPr>
        <w:tabs>
          <w:tab w:val="left" w:pos="4050"/>
        </w:tabs>
      </w:pPr>
    </w:p>
    <w:p w:rsidR="00AB2ED5" w:rsidRPr="004D643D" w:rsidRDefault="00AB2ED5" w:rsidP="004D643D">
      <w:pPr>
        <w:tabs>
          <w:tab w:val="left" w:pos="4050"/>
        </w:tabs>
      </w:pPr>
    </w:p>
    <w:sectPr w:rsidR="00AB2ED5" w:rsidRPr="004D643D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ED5" w:rsidRDefault="00AB2ED5" w:rsidP="00AB2ED5">
      <w:pPr>
        <w:spacing w:after="0" w:line="240" w:lineRule="auto"/>
      </w:pPr>
      <w:r>
        <w:separator/>
      </w:r>
    </w:p>
  </w:endnote>
  <w:endnote w:type="continuationSeparator" w:id="1">
    <w:p w:rsidR="00AB2ED5" w:rsidRDefault="00AB2ED5" w:rsidP="00AB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40313"/>
      <w:docPartObj>
        <w:docPartGallery w:val="Page Numbers (Bottom of Page)"/>
        <w:docPartUnique/>
      </w:docPartObj>
    </w:sdtPr>
    <w:sdtContent>
      <w:p w:rsidR="00AB2ED5" w:rsidRDefault="00AB2ED5">
        <w:pPr>
          <w:pStyle w:val="a5"/>
          <w:jc w:val="right"/>
        </w:pPr>
        <w:fldSimple w:instr=" PAGE   \* MERGEFORMAT ">
          <w:r>
            <w:rPr>
              <w:noProof/>
            </w:rPr>
            <w:t>30</w:t>
          </w:r>
        </w:fldSimple>
      </w:p>
    </w:sdtContent>
  </w:sdt>
  <w:p w:rsidR="00AB2ED5" w:rsidRDefault="00AB2E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ED5" w:rsidRDefault="00AB2ED5" w:rsidP="00AB2ED5">
      <w:pPr>
        <w:spacing w:after="0" w:line="240" w:lineRule="auto"/>
      </w:pPr>
      <w:r>
        <w:separator/>
      </w:r>
    </w:p>
  </w:footnote>
  <w:footnote w:type="continuationSeparator" w:id="1">
    <w:p w:rsidR="00AB2ED5" w:rsidRDefault="00AB2ED5" w:rsidP="00AB2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643D"/>
    <w:rsid w:val="000D1B41"/>
    <w:rsid w:val="001176B9"/>
    <w:rsid w:val="00191599"/>
    <w:rsid w:val="00222866"/>
    <w:rsid w:val="002A2B07"/>
    <w:rsid w:val="002B4B0B"/>
    <w:rsid w:val="002F11A7"/>
    <w:rsid w:val="00415699"/>
    <w:rsid w:val="00441483"/>
    <w:rsid w:val="00463334"/>
    <w:rsid w:val="004D643D"/>
    <w:rsid w:val="00617AA0"/>
    <w:rsid w:val="00650012"/>
    <w:rsid w:val="0065524F"/>
    <w:rsid w:val="00704255"/>
    <w:rsid w:val="00721D3F"/>
    <w:rsid w:val="009B1FA9"/>
    <w:rsid w:val="009C6049"/>
    <w:rsid w:val="009D6CF2"/>
    <w:rsid w:val="00A542AA"/>
    <w:rsid w:val="00A55320"/>
    <w:rsid w:val="00A55906"/>
    <w:rsid w:val="00A91A1D"/>
    <w:rsid w:val="00AB2ED5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7004F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2ED5"/>
  </w:style>
  <w:style w:type="paragraph" w:styleId="a5">
    <w:name w:val="footer"/>
    <w:basedOn w:val="a"/>
    <w:link w:val="a6"/>
    <w:uiPriority w:val="99"/>
    <w:unhideWhenUsed/>
    <w:rsid w:val="00AB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2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1da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1da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0de8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1da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10751</Words>
  <Characters>61287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2025-10-24T11:01:00Z</dcterms:created>
  <dcterms:modified xsi:type="dcterms:W3CDTF">2025-10-24T12:50:00Z</dcterms:modified>
</cp:coreProperties>
</file>