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79E6" w14:textId="77777777" w:rsidR="00215734" w:rsidRPr="00215734" w:rsidRDefault="00215734" w:rsidP="00215734">
      <w:pPr>
        <w:widowControl w:val="0"/>
        <w:autoSpaceDE w:val="0"/>
        <w:autoSpaceDN w:val="0"/>
        <w:spacing w:after="5" w:line="256" w:lineRule="auto"/>
        <w:ind w:right="-17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РАССМОТРЕНО</w:t>
      </w: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</w: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</w: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</w: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</w: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  <w:t xml:space="preserve">       </w:t>
      </w:r>
      <w:r w:rsidR="006C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     УТВЕРЖДЕНО</w:t>
      </w:r>
    </w:p>
    <w:p w14:paraId="4EB62726" w14:textId="77777777" w:rsidR="00215734" w:rsidRPr="00215734" w:rsidRDefault="00215734" w:rsidP="00215734">
      <w:pPr>
        <w:widowControl w:val="0"/>
        <w:autoSpaceDE w:val="0"/>
        <w:autoSpaceDN w:val="0"/>
        <w:spacing w:after="5" w:line="276" w:lineRule="auto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Педагогическим советом                                         приказом МБОУ г. Керчи </w:t>
      </w:r>
    </w:p>
    <w:p w14:paraId="3D08B84B" w14:textId="77777777" w:rsidR="00215734" w:rsidRPr="00215734" w:rsidRDefault="00215734" w:rsidP="00215734">
      <w:pPr>
        <w:widowControl w:val="0"/>
        <w:autoSpaceDE w:val="0"/>
        <w:autoSpaceDN w:val="0"/>
        <w:spacing w:after="5" w:line="276" w:lineRule="auto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МБОУ г. Керчи РК «Школа №13»                          РК «Школа №13»</w:t>
      </w:r>
    </w:p>
    <w:p w14:paraId="1292E6C5" w14:textId="77777777" w:rsidR="00215734" w:rsidRPr="00215734" w:rsidRDefault="00215734" w:rsidP="00215734">
      <w:pPr>
        <w:widowControl w:val="0"/>
        <w:autoSpaceDE w:val="0"/>
        <w:autoSpaceDN w:val="0"/>
        <w:spacing w:after="5" w:line="276" w:lineRule="auto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215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(протокол от 29 августа 2025г. № 09 )                    от 29.08.2025г. №263 </w:t>
      </w:r>
    </w:p>
    <w:p w14:paraId="28ABDF05" w14:textId="77777777" w:rsidR="007D30EF" w:rsidRPr="007D30EF" w:rsidRDefault="007D30EF" w:rsidP="007D30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14:paraId="64979948" w14:textId="77777777" w:rsidR="007D30EF" w:rsidRPr="007D30EF" w:rsidRDefault="007D30EF" w:rsidP="00AB397A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</w:pPr>
    </w:p>
    <w:p w14:paraId="26E05086" w14:textId="77777777" w:rsidR="007D30EF" w:rsidRPr="007D30EF" w:rsidRDefault="007D30EF" w:rsidP="007D30E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  <w:t>Положение</w:t>
      </w:r>
    </w:p>
    <w:p w14:paraId="067DF7B4" w14:textId="77777777" w:rsidR="007D30EF" w:rsidRPr="007D30EF" w:rsidRDefault="006C7289" w:rsidP="007D30EF">
      <w:pPr>
        <w:spacing w:after="12" w:line="276" w:lineRule="auto"/>
        <w:ind w:left="182" w:right="183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  <w:t>о</w:t>
      </w:r>
      <w:r w:rsidR="007D30EF" w:rsidRPr="007D30EF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  <w:t>б организации домашней учебной работы</w:t>
      </w:r>
    </w:p>
    <w:p w14:paraId="299471C2" w14:textId="77777777" w:rsidR="00FA36E7" w:rsidRPr="00FA36E7" w:rsidRDefault="00FA36E7" w:rsidP="00FA36E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w w:val="115"/>
          <w:kern w:val="0"/>
          <w:sz w:val="28"/>
          <w:szCs w:val="28"/>
        </w:rPr>
      </w:pPr>
      <w:r w:rsidRPr="00FA36E7">
        <w:rPr>
          <w:rFonts w:ascii="Times New Roman" w:eastAsia="Calibri" w:hAnsi="Times New Roman" w:cs="Times New Roman"/>
          <w:b/>
          <w:w w:val="115"/>
          <w:kern w:val="0"/>
          <w:sz w:val="28"/>
          <w:szCs w:val="28"/>
        </w:rPr>
        <w:t>МБОУ г. Керчи РК «Школа №13»</w:t>
      </w:r>
    </w:p>
    <w:p w14:paraId="3EDCF040" w14:textId="77777777" w:rsidR="00FA36E7" w:rsidRPr="007D30EF" w:rsidRDefault="00FA36E7">
      <w:pPr>
        <w:rPr>
          <w:sz w:val="28"/>
          <w:szCs w:val="28"/>
        </w:rPr>
      </w:pPr>
    </w:p>
    <w:p w14:paraId="3CF999BF" w14:textId="77777777" w:rsidR="007D30EF" w:rsidRPr="007D30EF" w:rsidRDefault="007D30EF" w:rsidP="007D30EF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Общие положения</w:t>
      </w:r>
    </w:p>
    <w:p w14:paraId="4E8C0DB3" w14:textId="77777777" w:rsidR="007D30EF" w:rsidRPr="007D30EF" w:rsidRDefault="007D30EF" w:rsidP="007D30EF">
      <w:pPr>
        <w:pStyle w:val="a7"/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6DF679A5" w14:textId="77777777" w:rsidR="007D30EF" w:rsidRPr="007D30EF" w:rsidRDefault="007D30EF" w:rsidP="007D30EF">
      <w:pPr>
        <w:widowControl w:val="0"/>
        <w:tabs>
          <w:tab w:val="left" w:pos="585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1.Настоящее положение определяет содержание, виды, объем  домашнего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задания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муниципальном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бюджетном общеобразовательном учреждении города Керчи Республики Крым «Школа №13».</w:t>
      </w:r>
    </w:p>
    <w:p w14:paraId="23A5A52E" w14:textId="77777777" w:rsidR="007D30EF" w:rsidRPr="007D30EF" w:rsidRDefault="007D30EF" w:rsidP="007D30EF">
      <w:pPr>
        <w:tabs>
          <w:tab w:val="left" w:pos="542"/>
        </w:tabs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Положение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разработано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основании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следующих нормативных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актов:</w:t>
      </w:r>
    </w:p>
    <w:p w14:paraId="24BEA177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Федеральногозаконаот29.12.2012№273-ФЗ«ОбобразованиивРоссийскойФедерации»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0451E35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приказа Минпросвещения России от 22.03.2021 № 115 «Об утверждении Порядкаорганизациииосуществленияобразовательнойдеятельностипоосновнымобщеобразовательным программам – образовательным программам начального общего, основного общего и среднего общего образования» с последними изменениями приказа   от 07.10.2022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888;</w:t>
      </w:r>
    </w:p>
    <w:p w14:paraId="36A4B823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риказа Министерства просвещения Российской Федерации от 18.05.2023 № 372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Об утверждении федеральной образовательной программы начального общего образования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с изменениями приказа 09.10.2024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704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838EB3B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риказа Министерства просвещения Российской Федерации от 18.05.2023 № 370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Об утверждении федеральной образовательной программы основного общего образования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(Зарегистрирован 12.07.2023 № 74223) с изменениями приказа 09.10.2024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704;</w:t>
      </w:r>
    </w:p>
    <w:p w14:paraId="6AA53270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риказа Министерства просвещения Российской Федерации от 18.05.2023 № 371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«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Об утверждении федеральной образовательной программы среднего общего образования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(Зарегистрирован 12.07.2023 № 74228) с изменениями приказа 09.10.2024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704;</w:t>
      </w:r>
    </w:p>
    <w:p w14:paraId="5E8CE421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приказаМинпросвещенияРоссииот31.05.2021№286«Обутверждениифедеральногогосударственногообразовательногостандартаначальногообщегооб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разования»(далее– ФГОС НОО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третьего поколения) с учетом изменений приказа Минпросвещения 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от 18.06.2025 № 467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E189FFA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приказаМинпросвещенияРоссииот31.05.2021№287«Обутверждениифедеральногогосударственногообразовательногостандартаосновногообщегообразования»(далее– ФГОС ООО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третьего поколения)  с учетом изменений приказа Минпросвещения 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от 18.06.2025 № 467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1BE196D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приказа Минобрнауки России от 17.05.2012 № 413 «Об утверждении федеральногогосударственногообразовательногостандартасреднегообщегообразования»(далее–ФГОССОО) с посл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едними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изменениями;</w:t>
      </w:r>
    </w:p>
    <w:p w14:paraId="24E2621C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риказа  Министерства просвещения Российской Федерации от 06.11.2024 № 779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 «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»;</w:t>
      </w:r>
    </w:p>
    <w:p w14:paraId="1BDA9B39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приказа  Минпросвещения 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Российской Федерации от 05.11.2024 № 769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«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Об утверждении федерального перечня учебников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»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 с изменениями Приказа  Министерства просвещения Российской Федерации от 01.04.2025 № 258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;</w:t>
      </w:r>
    </w:p>
    <w:p w14:paraId="2C81A563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2"/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Приказ Министерства просвещения Российской Федерации от 18.07.2024 № 499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«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Об утверждении федерального перечня электронных образовательных ресурсов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»;</w:t>
      </w:r>
    </w:p>
    <w:p w14:paraId="04B28BFA" w14:textId="77777777" w:rsidR="007D30EF" w:rsidRDefault="007D30EF" w:rsidP="007D30EF">
      <w:pPr>
        <w:widowControl w:val="0"/>
        <w:numPr>
          <w:ilvl w:val="0"/>
          <w:numId w:val="2"/>
        </w:numPr>
        <w:tabs>
          <w:tab w:val="left" w:pos="841"/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УставаМБОУ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г. Керчи РК «Школа №13»;</w:t>
      </w:r>
    </w:p>
    <w:p w14:paraId="50B0B476" w14:textId="77777777" w:rsidR="007D30EF" w:rsidRPr="007D30EF" w:rsidRDefault="007D30EF" w:rsidP="007D30EF">
      <w:pPr>
        <w:widowControl w:val="0"/>
        <w:numPr>
          <w:ilvl w:val="0"/>
          <w:numId w:val="2"/>
        </w:numPr>
        <w:tabs>
          <w:tab w:val="left" w:pos="841"/>
          <w:tab w:val="left" w:pos="842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Методические рекомендации по организации домашней учебной работы обучающихся общеобразовательных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(разработаны ИСРО по поручению Минпросвещения России)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2607E703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1.1. Домашняя работа - учебная деятельность обучающихся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МБОУ г. Керчи РК «Школа №13»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 w14:paraId="18363742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1.2. Домашнее задание - специально отобранное или сконструированное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внеучебное время.</w:t>
      </w:r>
    </w:p>
    <w:p w14:paraId="72F2984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1.3. Домашняя работа состоит из комплекса домашних заданий, выполнение которых опосредованно сопровождается педагогическими работниками (включая этапы организации, объяснения и проверки).</w:t>
      </w:r>
    </w:p>
    <w:p w14:paraId="5FC973B9" w14:textId="77777777" w:rsid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1.4. Самостоятельная подготовка обучающихся к занятиям, выполнение обучающихся домашних заданий, данных педагогическими работниками в рамках образовательной программы для выполнения во внеучебное время,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4E69716C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E3127AF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2. Цели и задачи домашней работы</w:t>
      </w:r>
    </w:p>
    <w:p w14:paraId="7ECC2A2E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97B1D18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2.1.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жизни.</w:t>
      </w:r>
    </w:p>
    <w:p w14:paraId="031821A0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2.2. 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 w14:paraId="4FCEACFF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2.3. При организации домашней работы педагогическими работниками ставятся цели по достижению личностных, метапредметных и предметных результатов обучения в соответствии с федеральными государственными образовательными стандартами и примерными рабочими программами учебных предметов.</w:t>
      </w:r>
    </w:p>
    <w:p w14:paraId="46CFA37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6BF854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3. Организация домашней работы</w:t>
      </w:r>
    </w:p>
    <w:p w14:paraId="1C695F65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17D74A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3.1. Выполнение обучающимися домашних заданий происходит в домашних условиях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14F188D5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3.2. 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14:paraId="111B1C83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3.3. 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 w14:paraId="58218BD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3.4. Домашняя работа характеризуется системностью, последовательностью, посильностью, доступностью, разнообразием видов и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форм и ориентирована на подготовку школьников к решению учебных и жизненных задач.</w:t>
      </w:r>
    </w:p>
    <w:p w14:paraId="19FF283A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3.5. В первом классе домашнее задание не задается. Во втором классе домашне</w:t>
      </w:r>
      <w:r w:rsidR="008A37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задание вводятся постепенно с подробным объяснением обучающимся хода их выполнения (включая организацию процесса).</w:t>
      </w:r>
    </w:p>
    <w:p w14:paraId="6CB70079" w14:textId="77777777" w:rsidR="008A3747" w:rsidRPr="007D30EF" w:rsidRDefault="007D30EF" w:rsidP="008A374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начальной школе домашние задания на выходные не задаются. </w:t>
      </w:r>
    </w:p>
    <w:p w14:paraId="439A2621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</w:t>
      </w:r>
      <w:r w:rsidR="008A37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- 11 классах допустимы домашние задания на выходные дни, направленные на повторение и систематизацию полученных знаний, в объеме, не превышающем 1/2 установленных СанПиНом норм (см</w:t>
      </w:r>
      <w:r w:rsidRPr="007D30E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. </w:t>
      </w:r>
      <w:hyperlink w:anchor="Par36" w:tooltip="3.10. 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" w:history="1">
        <w:r w:rsidRPr="007D30EF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lang w:eastAsia="ru-RU"/>
          </w:rPr>
          <w:t>п. 3.10</w:t>
        </w:r>
      </w:hyperlink>
      <w:r w:rsidRPr="007D30E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).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 праздничные дни домашние задания не задаются.</w:t>
      </w:r>
    </w:p>
    <w:p w14:paraId="0BB5A9B7" w14:textId="29E8E909" w:rsidR="007D30EF" w:rsidRPr="007D30EF" w:rsidRDefault="007D30EF" w:rsidP="006C728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3.6.Домашние задания на каникулярное время не задаются; рекомендуется предоставление обучающимся списка литературы для самостоятельного чтения.</w:t>
      </w:r>
    </w:p>
    <w:p w14:paraId="533C9045" w14:textId="6BB56B79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3.7</w:t>
      </w:r>
      <w:r w:rsidR="00CE09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Объем домашних заданий не может превышать 1/2 от объема работы, выполненной на уроке.</w:t>
      </w:r>
    </w:p>
    <w:p w14:paraId="55778926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3.8. При организации домашней работы к следующему учебному дню учитывается суммарный объем домашних заданий, их трудоемкость и временные затраты на выполнение.</w:t>
      </w:r>
    </w:p>
    <w:p w14:paraId="65D547BA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0" w:name="Par36"/>
      <w:bookmarkEnd w:id="0"/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3.9. 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СанПиНа</w:t>
      </w:r>
    </w:p>
    <w:p w14:paraId="422D8B01" w14:textId="77777777" w:rsidR="008A3747" w:rsidRDefault="007D30EF" w:rsidP="008A374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3.10</w:t>
      </w:r>
      <w:r w:rsidR="008A37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первом классе домашнее задание не задается. 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Суммарный объем домашнего задания по всем предметам для каждого класса не должен превышать продолжительности выполнения</w:t>
      </w:r>
      <w:r w:rsidR="008A37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:</w:t>
      </w:r>
    </w:p>
    <w:p w14:paraId="683A766F" w14:textId="77777777" w:rsidR="008A3747" w:rsidRDefault="007D30EF" w:rsidP="008A374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1,5 часа - для 2 и 3 классов, </w:t>
      </w:r>
    </w:p>
    <w:p w14:paraId="25DE6EB2" w14:textId="77777777" w:rsidR="008A3747" w:rsidRDefault="007D30EF" w:rsidP="008A374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2 часа - для 4 -5 класса, </w:t>
      </w:r>
    </w:p>
    <w:p w14:paraId="61496B7E" w14:textId="77777777" w:rsidR="008A3747" w:rsidRDefault="007D30EF" w:rsidP="008A374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2,5 часа - для 6 - 8 классов, </w:t>
      </w:r>
    </w:p>
    <w:p w14:paraId="58ADAFE4" w14:textId="77777777" w:rsidR="007D30EF" w:rsidRPr="007D30EF" w:rsidRDefault="007D30EF" w:rsidP="006C7289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3,5 часа - для 9 - 11 классов.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="000356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Для выполнения заданий, требующих дополнительного времени:  п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одготовка доклада, реферата, оформление презентации, заучивание</w:t>
      </w:r>
      <w:r w:rsidR="006C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стихотворений</w:t>
      </w:r>
      <w:r w:rsidR="000356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- учителям необходимо четко определить и сообщить учащимся и их родителям (законным представителям) о сроках выполнения задания.</w:t>
      </w:r>
    </w:p>
    <w:p w14:paraId="1A41A5FB" w14:textId="77777777" w:rsidR="007D30EF" w:rsidRPr="007D30EF" w:rsidRDefault="007D30EF" w:rsidP="000356C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3.11.На выполнение трудоемких домашних заданий (например, сочинение, доклад) обучающимся предоставляется не менее 7 (семи) календарных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дней.</w:t>
      </w:r>
    </w:p>
    <w:p w14:paraId="63895417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3.12. Запись педагогом домашних заданий в электронном 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дневнике рекомендуется задавать на  текущем уроке , но  не позднее окончания </w:t>
      </w:r>
      <w:r w:rsidRPr="007D30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текущего дня; запись домашних заданий в традиционном (бумажном) дневнике</w:t>
      </w:r>
      <w:r w:rsidR="006C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выполняется на уроке.</w:t>
      </w:r>
    </w:p>
    <w:p w14:paraId="266BE241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3.13. Педагогическими работниками осуществляется проверка домашних заданий.</w:t>
      </w:r>
    </w:p>
    <w:p w14:paraId="13D3A0AC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3.14. 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 w14:paraId="38C79DC8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3.15. Рекомендуется включать в состав домашней работы дифференцированные и индивидуальные домашние задания.</w:t>
      </w:r>
    </w:p>
    <w:p w14:paraId="5CFCDD71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3.16. 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 w14:paraId="6BC82572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3.17. 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 w14:paraId="785167BE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3.18. В период отсутствия в школе по причине болезни домашние задания обучающимися могут не выполняться.</w:t>
      </w:r>
    </w:p>
    <w:p w14:paraId="6605E26D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ACC59ED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4. Организация домашней работы с использованием электронных</w:t>
      </w:r>
    </w:p>
    <w:p w14:paraId="5CA282E8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средств обучения (ЭСО)</w:t>
      </w:r>
    </w:p>
    <w:p w14:paraId="6184E5C1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26F1765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4.1. При организации домашней работы с использованием ЭСО необходимо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 w14:paraId="3AE16851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4.2. Выполнение домашних заданий с использованием ЭСО (например, компьютера, ноутбука) допускается для учащихся 1 - 2-х классов в течение не более 20 минут, 3 - 4-х классов - не более 25 минут, 5 - 9-х классов - не более 30 минут, 10 - 11-х классов - не более 35 минут.</w:t>
      </w:r>
    </w:p>
    <w:p w14:paraId="746BB11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4.3. 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 w14:paraId="62765629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0D45EC0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5. Учебно-методическое обеспечение организации</w:t>
      </w:r>
    </w:p>
    <w:p w14:paraId="1E43CF42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домашней работы</w:t>
      </w:r>
    </w:p>
    <w:p w14:paraId="2A72D2D9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20F8755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5.1. Для организации домашней работы обучающихся педагогические работники используют учебники и учебно-методические комплекты, включенные в Федеральный </w:t>
      </w:r>
      <w:hyperlink r:id="rId7" w:history="1">
        <w:r w:rsidRPr="007D30EF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lang w:eastAsia="ru-RU"/>
          </w:rPr>
          <w:t>перечень</w:t>
        </w:r>
      </w:hyperlink>
      <w:r w:rsidRPr="007D30E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уче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бников, допущенных к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14:paraId="78C779B4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5.2. Педагогические работники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1794E694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 w14:paraId="465E7CBA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1E3D7E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6. Контроль за организацией и результативностью</w:t>
      </w:r>
    </w:p>
    <w:p w14:paraId="0CDF1EE0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домашней работы</w:t>
      </w:r>
    </w:p>
    <w:p w14:paraId="66B03C4F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20680BD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6.1. Контроль за выполнением обучающимися домашних заданий возлагается на педагогических работников.</w:t>
      </w:r>
    </w:p>
    <w:p w14:paraId="1E858491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6.2. Контроль за отбором видов и форм домашних заданий, их количеством, трудоемкостью и содержанием возлагается на педагогических работников и администрацию образовательной организации.</w:t>
      </w:r>
    </w:p>
    <w:p w14:paraId="033B611B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6.3. Контроль за соблюдением </w:t>
      </w:r>
      <w:r w:rsidRPr="007D30E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норм </w:t>
      </w:r>
      <w:hyperlink r:id="rId8" w:history="1">
        <w:r w:rsidRPr="007D30EF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lang w:eastAsia="ru-RU"/>
          </w:rPr>
          <w:t>СанПиНа 1.2.3685-21</w:t>
        </w:r>
      </w:hyperlink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при организации домашней работы возлагается на педагогических работников и администрацию образовательной организации.</w:t>
      </w:r>
    </w:p>
    <w:p w14:paraId="180905A7" w14:textId="77777777" w:rsidR="007D30EF" w:rsidRPr="007D30EF" w:rsidRDefault="007D30EF" w:rsidP="007D30E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6.4. Контроль за недопустимостью перегрузки и соблюдением норм учебной суммарной нагрузки в течение дня, недели, четверти (триместра, полугодия, года) возлагается на администрацию образовательной организации.</w:t>
      </w:r>
    </w:p>
    <w:p w14:paraId="2D2A9E08" w14:textId="77777777" w:rsidR="007D30EF" w:rsidRPr="007D30EF" w:rsidRDefault="007D30EF" w:rsidP="000356CC">
      <w:pPr>
        <w:widowControl w:val="0"/>
        <w:numPr>
          <w:ilvl w:val="1"/>
          <w:numId w:val="3"/>
        </w:numPr>
        <w:tabs>
          <w:tab w:val="left" w:pos="561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6.5 Предметом контроля являются электронные журналы, электронные дневники и тетради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обучающихся.</w:t>
      </w:r>
    </w:p>
    <w:p w14:paraId="56FD5286" w14:textId="77777777" w:rsidR="007D30EF" w:rsidRPr="007D30EF" w:rsidRDefault="007D30EF" w:rsidP="007D30EF">
      <w:pPr>
        <w:widowControl w:val="0"/>
        <w:autoSpaceDE w:val="0"/>
        <w:autoSpaceDN w:val="0"/>
        <w:spacing w:after="0" w:line="276" w:lineRule="auto"/>
        <w:ind w:left="118" w:right="10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По результатам контроля заместителем директора по учебно-воспитательной работе со</w:t>
      </w:r>
      <w:r w:rsidR="000356CC">
        <w:rPr>
          <w:rFonts w:ascii="Times New Roman" w:eastAsia="Times New Roman" w:hAnsi="Times New Roman" w:cs="Times New Roman"/>
          <w:kern w:val="0"/>
          <w:sz w:val="28"/>
          <w:szCs w:val="28"/>
        </w:rPr>
        <w:t>ставл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яется аналитическая справка о деятельности учителя по вопросам организации домашнего</w:t>
      </w:r>
      <w:r w:rsidR="006C728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D30EF">
        <w:rPr>
          <w:rFonts w:ascii="Times New Roman" w:eastAsia="Times New Roman" w:hAnsi="Times New Roman" w:cs="Times New Roman"/>
          <w:kern w:val="0"/>
          <w:sz w:val="28"/>
          <w:szCs w:val="28"/>
        </w:rPr>
        <w:t>задания.</w:t>
      </w:r>
    </w:p>
    <w:p w14:paraId="4F53D2AB" w14:textId="77777777" w:rsidR="007D30EF" w:rsidRDefault="007D30EF"/>
    <w:sectPr w:rsidR="007D30EF" w:rsidSect="00C2061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F1324" w14:textId="77777777" w:rsidR="00152C64" w:rsidRDefault="00152C64" w:rsidP="007D30EF">
      <w:pPr>
        <w:spacing w:after="0" w:line="240" w:lineRule="auto"/>
      </w:pPr>
      <w:r>
        <w:separator/>
      </w:r>
    </w:p>
  </w:endnote>
  <w:endnote w:type="continuationSeparator" w:id="0">
    <w:p w14:paraId="6D444F82" w14:textId="77777777" w:rsidR="00152C64" w:rsidRDefault="00152C64" w:rsidP="007D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0393566"/>
      <w:docPartObj>
        <w:docPartGallery w:val="Page Numbers (Bottom of Page)"/>
        <w:docPartUnique/>
      </w:docPartObj>
    </w:sdtPr>
    <w:sdtEndPr/>
    <w:sdtContent>
      <w:p w14:paraId="71188F9A" w14:textId="77777777" w:rsidR="007D30EF" w:rsidRDefault="00C2061A">
        <w:pPr>
          <w:pStyle w:val="ae"/>
          <w:jc w:val="center"/>
        </w:pPr>
        <w:r>
          <w:fldChar w:fldCharType="begin"/>
        </w:r>
        <w:r w:rsidR="007D30EF">
          <w:instrText>PAGE   \* MERGEFORMAT</w:instrText>
        </w:r>
        <w:r>
          <w:fldChar w:fldCharType="separate"/>
        </w:r>
        <w:r w:rsidR="006C7289">
          <w:rPr>
            <w:noProof/>
          </w:rPr>
          <w:t>6</w:t>
        </w:r>
        <w:r>
          <w:fldChar w:fldCharType="end"/>
        </w:r>
      </w:p>
    </w:sdtContent>
  </w:sdt>
  <w:p w14:paraId="564A093F" w14:textId="77777777" w:rsidR="007D30EF" w:rsidRDefault="007D30E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3FA25" w14:textId="77777777" w:rsidR="00152C64" w:rsidRDefault="00152C64" w:rsidP="007D30EF">
      <w:pPr>
        <w:spacing w:after="0" w:line="240" w:lineRule="auto"/>
      </w:pPr>
      <w:r>
        <w:separator/>
      </w:r>
    </w:p>
  </w:footnote>
  <w:footnote w:type="continuationSeparator" w:id="0">
    <w:p w14:paraId="6751120F" w14:textId="77777777" w:rsidR="00152C64" w:rsidRDefault="00152C64" w:rsidP="007D3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43FDF"/>
    <w:multiLevelType w:val="hybridMultilevel"/>
    <w:tmpl w:val="4FCCBF64"/>
    <w:lvl w:ilvl="0" w:tplc="E8CA2B2A">
      <w:start w:val="1"/>
      <w:numFmt w:val="decimal"/>
      <w:lvlText w:val="%1"/>
      <w:lvlJc w:val="left"/>
      <w:pPr>
        <w:ind w:left="118" w:hanging="466"/>
      </w:pPr>
      <w:rPr>
        <w:rFonts w:hint="default"/>
        <w:lang w:val="ru-RU" w:eastAsia="en-US" w:bidi="ar-SA"/>
      </w:rPr>
    </w:lvl>
    <w:lvl w:ilvl="1" w:tplc="3FDADED8">
      <w:numFmt w:val="none"/>
      <w:lvlText w:val=""/>
      <w:lvlJc w:val="left"/>
      <w:pPr>
        <w:tabs>
          <w:tab w:val="num" w:pos="360"/>
        </w:tabs>
      </w:pPr>
    </w:lvl>
    <w:lvl w:ilvl="2" w:tplc="AFD2C15A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55CE3114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5B5667C6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A7445CC0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B8DC44BC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3B5A45A2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C57A6D44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1" w15:restartNumberingAfterBreak="0">
    <w:nsid w:val="5DC052DD"/>
    <w:multiLevelType w:val="hybridMultilevel"/>
    <w:tmpl w:val="3E06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0242F"/>
    <w:multiLevelType w:val="hybridMultilevel"/>
    <w:tmpl w:val="BCE08DAC"/>
    <w:lvl w:ilvl="0" w:tplc="A98A896A">
      <w:numFmt w:val="bullet"/>
      <w:lvlText w:val=""/>
      <w:lvlJc w:val="left"/>
      <w:pPr>
        <w:ind w:left="121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689D5C">
      <w:numFmt w:val="bullet"/>
      <w:lvlText w:val="•"/>
      <w:lvlJc w:val="left"/>
      <w:pPr>
        <w:ind w:left="1140" w:hanging="720"/>
      </w:pPr>
      <w:rPr>
        <w:rFonts w:hint="default"/>
        <w:lang w:val="ru-RU" w:eastAsia="en-US" w:bidi="ar-SA"/>
      </w:rPr>
    </w:lvl>
    <w:lvl w:ilvl="2" w:tplc="7DAE19D4">
      <w:numFmt w:val="bullet"/>
      <w:lvlText w:val="•"/>
      <w:lvlJc w:val="left"/>
      <w:pPr>
        <w:ind w:left="2161" w:hanging="720"/>
      </w:pPr>
      <w:rPr>
        <w:rFonts w:hint="default"/>
        <w:lang w:val="ru-RU" w:eastAsia="en-US" w:bidi="ar-SA"/>
      </w:rPr>
    </w:lvl>
    <w:lvl w:ilvl="3" w:tplc="5D7A8588">
      <w:numFmt w:val="bullet"/>
      <w:lvlText w:val="•"/>
      <w:lvlJc w:val="left"/>
      <w:pPr>
        <w:ind w:left="3181" w:hanging="720"/>
      </w:pPr>
      <w:rPr>
        <w:rFonts w:hint="default"/>
        <w:lang w:val="ru-RU" w:eastAsia="en-US" w:bidi="ar-SA"/>
      </w:rPr>
    </w:lvl>
    <w:lvl w:ilvl="4" w:tplc="2E525C9A">
      <w:numFmt w:val="bullet"/>
      <w:lvlText w:val="•"/>
      <w:lvlJc w:val="left"/>
      <w:pPr>
        <w:ind w:left="4202" w:hanging="720"/>
      </w:pPr>
      <w:rPr>
        <w:rFonts w:hint="default"/>
        <w:lang w:val="ru-RU" w:eastAsia="en-US" w:bidi="ar-SA"/>
      </w:rPr>
    </w:lvl>
    <w:lvl w:ilvl="5" w:tplc="DC3C8550">
      <w:numFmt w:val="bullet"/>
      <w:lvlText w:val="•"/>
      <w:lvlJc w:val="left"/>
      <w:pPr>
        <w:ind w:left="5223" w:hanging="720"/>
      </w:pPr>
      <w:rPr>
        <w:rFonts w:hint="default"/>
        <w:lang w:val="ru-RU" w:eastAsia="en-US" w:bidi="ar-SA"/>
      </w:rPr>
    </w:lvl>
    <w:lvl w:ilvl="6" w:tplc="B748C39E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7" w:tplc="1E0E4E7A">
      <w:numFmt w:val="bullet"/>
      <w:lvlText w:val="•"/>
      <w:lvlJc w:val="left"/>
      <w:pPr>
        <w:ind w:left="7264" w:hanging="720"/>
      </w:pPr>
      <w:rPr>
        <w:rFonts w:hint="default"/>
        <w:lang w:val="ru-RU" w:eastAsia="en-US" w:bidi="ar-SA"/>
      </w:rPr>
    </w:lvl>
    <w:lvl w:ilvl="8" w:tplc="1C321FAA">
      <w:numFmt w:val="bullet"/>
      <w:lvlText w:val="•"/>
      <w:lvlJc w:val="left"/>
      <w:pPr>
        <w:ind w:left="8284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71830916"/>
    <w:multiLevelType w:val="hybridMultilevel"/>
    <w:tmpl w:val="A55E94FE"/>
    <w:lvl w:ilvl="0" w:tplc="65E8F072">
      <w:start w:val="7"/>
      <w:numFmt w:val="decimal"/>
      <w:lvlText w:val="%1"/>
      <w:lvlJc w:val="left"/>
      <w:pPr>
        <w:ind w:left="118" w:hanging="423"/>
        <w:jc w:val="left"/>
      </w:pPr>
      <w:rPr>
        <w:rFonts w:hint="default"/>
        <w:lang w:val="ru-RU" w:eastAsia="en-US" w:bidi="ar-SA"/>
      </w:rPr>
    </w:lvl>
    <w:lvl w:ilvl="1" w:tplc="0F0C884A">
      <w:numFmt w:val="none"/>
      <w:lvlText w:val=""/>
      <w:lvlJc w:val="left"/>
      <w:pPr>
        <w:tabs>
          <w:tab w:val="num" w:pos="360"/>
        </w:tabs>
      </w:pPr>
    </w:lvl>
    <w:lvl w:ilvl="2" w:tplc="F79E3542">
      <w:numFmt w:val="bullet"/>
      <w:lvlText w:val="•"/>
      <w:lvlJc w:val="left"/>
      <w:pPr>
        <w:ind w:left="2069" w:hanging="423"/>
      </w:pPr>
      <w:rPr>
        <w:rFonts w:hint="default"/>
        <w:lang w:val="ru-RU" w:eastAsia="en-US" w:bidi="ar-SA"/>
      </w:rPr>
    </w:lvl>
    <w:lvl w:ilvl="3" w:tplc="7494C200">
      <w:numFmt w:val="bullet"/>
      <w:lvlText w:val="•"/>
      <w:lvlJc w:val="left"/>
      <w:pPr>
        <w:ind w:left="3043" w:hanging="423"/>
      </w:pPr>
      <w:rPr>
        <w:rFonts w:hint="default"/>
        <w:lang w:val="ru-RU" w:eastAsia="en-US" w:bidi="ar-SA"/>
      </w:rPr>
    </w:lvl>
    <w:lvl w:ilvl="4" w:tplc="1BFE3656">
      <w:numFmt w:val="bullet"/>
      <w:lvlText w:val="•"/>
      <w:lvlJc w:val="left"/>
      <w:pPr>
        <w:ind w:left="4018" w:hanging="423"/>
      </w:pPr>
      <w:rPr>
        <w:rFonts w:hint="default"/>
        <w:lang w:val="ru-RU" w:eastAsia="en-US" w:bidi="ar-SA"/>
      </w:rPr>
    </w:lvl>
    <w:lvl w:ilvl="5" w:tplc="D430C10C">
      <w:numFmt w:val="bullet"/>
      <w:lvlText w:val="•"/>
      <w:lvlJc w:val="left"/>
      <w:pPr>
        <w:ind w:left="4993" w:hanging="423"/>
      </w:pPr>
      <w:rPr>
        <w:rFonts w:hint="default"/>
        <w:lang w:val="ru-RU" w:eastAsia="en-US" w:bidi="ar-SA"/>
      </w:rPr>
    </w:lvl>
    <w:lvl w:ilvl="6" w:tplc="977CE124">
      <w:numFmt w:val="bullet"/>
      <w:lvlText w:val="•"/>
      <w:lvlJc w:val="left"/>
      <w:pPr>
        <w:ind w:left="5967" w:hanging="423"/>
      </w:pPr>
      <w:rPr>
        <w:rFonts w:hint="default"/>
        <w:lang w:val="ru-RU" w:eastAsia="en-US" w:bidi="ar-SA"/>
      </w:rPr>
    </w:lvl>
    <w:lvl w:ilvl="7" w:tplc="E3C6ADF2">
      <w:numFmt w:val="bullet"/>
      <w:lvlText w:val="•"/>
      <w:lvlJc w:val="left"/>
      <w:pPr>
        <w:ind w:left="6942" w:hanging="423"/>
      </w:pPr>
      <w:rPr>
        <w:rFonts w:hint="default"/>
        <w:lang w:val="ru-RU" w:eastAsia="en-US" w:bidi="ar-SA"/>
      </w:rPr>
    </w:lvl>
    <w:lvl w:ilvl="8" w:tplc="BC000152">
      <w:numFmt w:val="bullet"/>
      <w:lvlText w:val="•"/>
      <w:lvlJc w:val="left"/>
      <w:pPr>
        <w:ind w:left="7917" w:hanging="423"/>
      </w:pPr>
      <w:rPr>
        <w:rFonts w:hint="default"/>
        <w:lang w:val="ru-RU" w:eastAsia="en-US" w:bidi="ar-SA"/>
      </w:rPr>
    </w:lvl>
  </w:abstractNum>
  <w:num w:numId="1" w16cid:durableId="1517423153">
    <w:abstractNumId w:val="0"/>
  </w:num>
  <w:num w:numId="2" w16cid:durableId="685987262">
    <w:abstractNumId w:val="2"/>
  </w:num>
  <w:num w:numId="3" w16cid:durableId="263079969">
    <w:abstractNumId w:val="3"/>
  </w:num>
  <w:num w:numId="4" w16cid:durableId="2094469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D69"/>
    <w:rsid w:val="000356CC"/>
    <w:rsid w:val="00061E18"/>
    <w:rsid w:val="00152C64"/>
    <w:rsid w:val="001A78CB"/>
    <w:rsid w:val="001C3768"/>
    <w:rsid w:val="00210673"/>
    <w:rsid w:val="00215734"/>
    <w:rsid w:val="00380D69"/>
    <w:rsid w:val="006C7289"/>
    <w:rsid w:val="007D30EF"/>
    <w:rsid w:val="00817870"/>
    <w:rsid w:val="008A3747"/>
    <w:rsid w:val="00A70E88"/>
    <w:rsid w:val="00AB397A"/>
    <w:rsid w:val="00B35A49"/>
    <w:rsid w:val="00B532A1"/>
    <w:rsid w:val="00B84E5A"/>
    <w:rsid w:val="00BB4A02"/>
    <w:rsid w:val="00BE5058"/>
    <w:rsid w:val="00C2061A"/>
    <w:rsid w:val="00CE09ED"/>
    <w:rsid w:val="00F40605"/>
    <w:rsid w:val="00F5361D"/>
    <w:rsid w:val="00FA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0D00"/>
  <w15:docId w15:val="{CB678874-BECA-4C68-B7B5-35B5B08B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61A"/>
  </w:style>
  <w:style w:type="paragraph" w:styleId="1">
    <w:name w:val="heading 1"/>
    <w:basedOn w:val="a"/>
    <w:next w:val="a"/>
    <w:link w:val="10"/>
    <w:uiPriority w:val="9"/>
    <w:qFormat/>
    <w:rsid w:val="00380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D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D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D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D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D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D6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D6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D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D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D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D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0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D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D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D6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D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D6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80D69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D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30EF"/>
  </w:style>
  <w:style w:type="paragraph" w:styleId="ae">
    <w:name w:val="footer"/>
    <w:basedOn w:val="a"/>
    <w:link w:val="af"/>
    <w:uiPriority w:val="99"/>
    <w:unhideWhenUsed/>
    <w:rsid w:val="007D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3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441707&amp;date=24.10.2023&amp;dst=100137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1&amp;base=LAW&amp;n=453225&amp;date=24.10.2023&amp;dst=100017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9</cp:revision>
  <cp:lastPrinted>2025-09-22T07:36:00Z</cp:lastPrinted>
  <dcterms:created xsi:type="dcterms:W3CDTF">2025-07-29T10:21:00Z</dcterms:created>
  <dcterms:modified xsi:type="dcterms:W3CDTF">2025-09-26T14:17:00Z</dcterms:modified>
</cp:coreProperties>
</file>