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0136" w:rsidRPr="00190622" w:rsidRDefault="00E60136" w:rsidP="00E60136">
      <w:pPr>
        <w:widowControl w:val="0"/>
        <w:suppressAutoHyphens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/>
          <w:color w:val="000000"/>
          <w:kern w:val="2"/>
          <w:sz w:val="28"/>
          <w:szCs w:val="28"/>
          <w:lang w:eastAsia="zh-CN"/>
        </w:rPr>
      </w:pPr>
      <w:bookmarkStart w:id="0" w:name="_Hlk143880448"/>
      <w:r w:rsidRPr="00190622">
        <w:rPr>
          <w:rFonts w:ascii="Times New Roman" w:hAnsi="Times New Roman"/>
          <w:color w:val="000000"/>
          <w:kern w:val="2"/>
          <w:sz w:val="28"/>
          <w:szCs w:val="28"/>
          <w:lang w:eastAsia="zh-CN"/>
        </w:rPr>
        <w:t xml:space="preserve">Приложение к  АООП </w:t>
      </w:r>
      <w:proofErr w:type="gramStart"/>
      <w:r w:rsidRPr="00190622">
        <w:rPr>
          <w:rFonts w:ascii="Times New Roman" w:hAnsi="Times New Roman"/>
          <w:color w:val="000000"/>
          <w:kern w:val="2"/>
          <w:sz w:val="28"/>
          <w:szCs w:val="28"/>
          <w:lang w:eastAsia="zh-CN"/>
        </w:rPr>
        <w:t>обучающихся</w:t>
      </w:r>
      <w:proofErr w:type="gramEnd"/>
    </w:p>
    <w:p w:rsidR="00E60136" w:rsidRPr="00190622" w:rsidRDefault="00E60136" w:rsidP="00E60136">
      <w:pPr>
        <w:widowControl w:val="0"/>
        <w:suppressAutoHyphens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/>
          <w:color w:val="000000"/>
          <w:kern w:val="2"/>
          <w:sz w:val="28"/>
          <w:szCs w:val="28"/>
          <w:lang w:eastAsia="zh-CN"/>
        </w:rPr>
      </w:pPr>
      <w:r w:rsidRPr="00190622">
        <w:rPr>
          <w:rFonts w:ascii="Times New Roman" w:hAnsi="Times New Roman"/>
          <w:color w:val="000000"/>
          <w:kern w:val="2"/>
          <w:sz w:val="28"/>
          <w:szCs w:val="28"/>
          <w:lang w:eastAsia="zh-CN"/>
        </w:rPr>
        <w:t xml:space="preserve">с интеллектуальными нарушениями  (вариант 1), </w:t>
      </w:r>
    </w:p>
    <w:p w:rsidR="00E60136" w:rsidRPr="00190622" w:rsidRDefault="00E60136" w:rsidP="00E60136">
      <w:pPr>
        <w:widowControl w:val="0"/>
        <w:suppressAutoHyphens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/>
          <w:color w:val="000000"/>
          <w:kern w:val="2"/>
          <w:sz w:val="28"/>
          <w:szCs w:val="28"/>
          <w:lang w:eastAsia="zh-CN"/>
        </w:rPr>
      </w:pPr>
      <w:r w:rsidRPr="00190622">
        <w:rPr>
          <w:rFonts w:ascii="Times New Roman" w:hAnsi="Times New Roman"/>
          <w:color w:val="000000"/>
          <w:kern w:val="2"/>
          <w:sz w:val="28"/>
          <w:szCs w:val="28"/>
          <w:lang w:eastAsia="zh-CN"/>
        </w:rPr>
        <w:t xml:space="preserve">утвержденная приказом МБОУ г. Керчи РК «Школа №13» </w:t>
      </w:r>
    </w:p>
    <w:p w:rsidR="00E60136" w:rsidRPr="00190622" w:rsidRDefault="00E60136" w:rsidP="00E60136">
      <w:pPr>
        <w:widowControl w:val="0"/>
        <w:suppressAutoHyphens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/>
          <w:color w:val="000000"/>
          <w:kern w:val="2"/>
          <w:sz w:val="28"/>
          <w:szCs w:val="28"/>
          <w:lang w:eastAsia="zh-CN"/>
        </w:rPr>
      </w:pPr>
      <w:r w:rsidRPr="00190622">
        <w:rPr>
          <w:rFonts w:ascii="Times New Roman" w:hAnsi="Times New Roman"/>
          <w:color w:val="000000"/>
          <w:kern w:val="2"/>
          <w:sz w:val="28"/>
          <w:szCs w:val="28"/>
          <w:lang w:eastAsia="zh-CN"/>
        </w:rPr>
        <w:t>от 29  августа 2025г. № 265.</w:t>
      </w:r>
    </w:p>
    <w:p w:rsidR="00E60136" w:rsidRPr="00190622" w:rsidRDefault="00E60136" w:rsidP="00E60136">
      <w:pPr>
        <w:widowControl w:val="0"/>
        <w:tabs>
          <w:tab w:val="left" w:pos="2010"/>
        </w:tabs>
        <w:suppressAutoHyphens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/>
          <w:color w:val="000000"/>
          <w:kern w:val="2"/>
          <w:sz w:val="28"/>
          <w:szCs w:val="28"/>
          <w:lang w:eastAsia="zh-CN"/>
        </w:rPr>
      </w:pPr>
      <w:r>
        <w:rPr>
          <w:rFonts w:ascii="Times New Roman" w:hAnsi="Times New Roman"/>
          <w:color w:val="000000"/>
          <w:kern w:val="2"/>
          <w:sz w:val="28"/>
          <w:szCs w:val="28"/>
          <w:lang w:eastAsia="zh-CN"/>
        </w:rPr>
        <w:tab/>
      </w:r>
    </w:p>
    <w:p w:rsidR="00E60136" w:rsidRPr="00D72B2E" w:rsidRDefault="00E60136" w:rsidP="00E60136">
      <w:pPr>
        <w:jc w:val="both"/>
        <w:rPr>
          <w:rFonts w:ascii="Times New Roman" w:hAnsi="Times New Roman"/>
          <w:sz w:val="28"/>
          <w:szCs w:val="28"/>
        </w:rPr>
      </w:pPr>
    </w:p>
    <w:p w:rsidR="00E60136" w:rsidRPr="00D72B2E" w:rsidRDefault="00E60136" w:rsidP="00E60136">
      <w:pPr>
        <w:jc w:val="both"/>
        <w:rPr>
          <w:rFonts w:ascii="Times New Roman" w:hAnsi="Times New Roman"/>
          <w:sz w:val="28"/>
          <w:szCs w:val="28"/>
        </w:rPr>
      </w:pPr>
    </w:p>
    <w:p w:rsidR="00E60136" w:rsidRPr="00D72B2E" w:rsidRDefault="00E60136" w:rsidP="00E60136">
      <w:pPr>
        <w:jc w:val="both"/>
        <w:rPr>
          <w:rFonts w:ascii="Times New Roman" w:hAnsi="Times New Roman"/>
          <w:sz w:val="28"/>
          <w:szCs w:val="28"/>
        </w:rPr>
      </w:pPr>
    </w:p>
    <w:p w:rsidR="00E60136" w:rsidRPr="00D72B2E" w:rsidRDefault="00E60136" w:rsidP="00E60136">
      <w:pPr>
        <w:jc w:val="both"/>
        <w:rPr>
          <w:rFonts w:ascii="Times New Roman" w:hAnsi="Times New Roman"/>
        </w:rPr>
      </w:pPr>
    </w:p>
    <w:p w:rsidR="00E60136" w:rsidRPr="00190622" w:rsidRDefault="00E60136" w:rsidP="00E60136">
      <w:pPr>
        <w:widowControl w:val="0"/>
        <w:autoSpaceDE w:val="0"/>
        <w:autoSpaceDN w:val="0"/>
        <w:adjustRightInd w:val="0"/>
        <w:spacing w:before="240" w:line="240" w:lineRule="auto"/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>Адаптированная р</w:t>
      </w:r>
      <w:r w:rsidRPr="00190622">
        <w:rPr>
          <w:rFonts w:ascii="Times New Roman" w:hAnsi="Times New Roman"/>
          <w:b/>
          <w:sz w:val="36"/>
          <w:szCs w:val="36"/>
        </w:rPr>
        <w:t xml:space="preserve">абочая программа </w:t>
      </w:r>
      <w:proofErr w:type="gramStart"/>
      <w:r w:rsidRPr="00190622">
        <w:rPr>
          <w:rFonts w:ascii="Times New Roman" w:hAnsi="Times New Roman"/>
          <w:b/>
          <w:sz w:val="36"/>
          <w:szCs w:val="36"/>
        </w:rPr>
        <w:t>обучающихся</w:t>
      </w:r>
      <w:proofErr w:type="gramEnd"/>
      <w:r w:rsidRPr="00190622">
        <w:rPr>
          <w:rFonts w:ascii="Times New Roman" w:hAnsi="Times New Roman"/>
          <w:b/>
          <w:sz w:val="36"/>
          <w:szCs w:val="36"/>
        </w:rPr>
        <w:t xml:space="preserve"> с интеллектуальными нарушениями</w:t>
      </w:r>
    </w:p>
    <w:p w:rsidR="00912450" w:rsidRDefault="00912450" w:rsidP="00912450">
      <w:pPr>
        <w:spacing w:before="240" w:line="360" w:lineRule="auto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вариант 1</w:t>
      </w:r>
    </w:p>
    <w:p w:rsidR="00912450" w:rsidRDefault="00912450" w:rsidP="00912450">
      <w:pPr>
        <w:spacing w:before="240" w:line="360" w:lineRule="auto"/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 xml:space="preserve"> «Рисование (изобразительное искусство)»</w:t>
      </w:r>
    </w:p>
    <w:p w:rsidR="00912450" w:rsidRDefault="00912450" w:rsidP="00912450">
      <w:pPr>
        <w:spacing w:before="240" w:line="360" w:lineRule="auto"/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>(для 3 класса)</w:t>
      </w:r>
      <w:bookmarkEnd w:id="0"/>
    </w:p>
    <w:p w:rsidR="003B33C7" w:rsidRDefault="003B33C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6"/>
          <w:szCs w:val="36"/>
        </w:rPr>
      </w:pPr>
    </w:p>
    <w:p w:rsidR="003B33C7" w:rsidRDefault="003B33C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6"/>
          <w:szCs w:val="36"/>
        </w:rPr>
      </w:pPr>
    </w:p>
    <w:p w:rsidR="003B33C7" w:rsidRDefault="003B33C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B33C7" w:rsidRDefault="003B33C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B33C7" w:rsidRDefault="003B33C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B33C7" w:rsidRDefault="003B33C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B33C7" w:rsidRDefault="003B33C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B33C7" w:rsidRDefault="003B33C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B33C7" w:rsidRDefault="003B33C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B33C7" w:rsidRDefault="003B33C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B33C7" w:rsidRDefault="003B33C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B33C7" w:rsidRDefault="003B33C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B33C7" w:rsidRDefault="003B33C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60136" w:rsidRDefault="00E60136" w:rsidP="00E60136">
      <w:pPr>
        <w:spacing w:after="0" w:line="240" w:lineRule="auto"/>
        <w:ind w:firstLine="709"/>
        <w:jc w:val="center"/>
        <w:rPr>
          <w:rFonts w:ascii="Times New Roman" w:hAnsi="Times New Roman"/>
          <w:color w:val="000000"/>
          <w:sz w:val="28"/>
          <w:szCs w:val="28"/>
        </w:rPr>
      </w:pPr>
      <w:r w:rsidRPr="00190622">
        <w:rPr>
          <w:rFonts w:ascii="Times New Roman" w:hAnsi="Times New Roman"/>
          <w:color w:val="000000"/>
          <w:sz w:val="28"/>
          <w:szCs w:val="28"/>
        </w:rPr>
        <w:t>г</w:t>
      </w:r>
      <w:proofErr w:type="gramStart"/>
      <w:r w:rsidRPr="00190622">
        <w:rPr>
          <w:rFonts w:ascii="Times New Roman" w:hAnsi="Times New Roman"/>
          <w:color w:val="000000"/>
          <w:sz w:val="28"/>
          <w:szCs w:val="28"/>
        </w:rPr>
        <w:t>.К</w:t>
      </w:r>
      <w:proofErr w:type="gramEnd"/>
      <w:r w:rsidRPr="00190622">
        <w:rPr>
          <w:rFonts w:ascii="Times New Roman" w:hAnsi="Times New Roman"/>
          <w:color w:val="000000"/>
          <w:sz w:val="28"/>
          <w:szCs w:val="28"/>
        </w:rPr>
        <w:t>ерчь, 2025г</w:t>
      </w:r>
    </w:p>
    <w:p w:rsidR="00E60136" w:rsidRDefault="00E60136" w:rsidP="00E60136">
      <w:pPr>
        <w:spacing w:after="0" w:line="240" w:lineRule="auto"/>
        <w:ind w:firstLine="709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E60136" w:rsidRDefault="00E60136" w:rsidP="00E60136">
      <w:pPr>
        <w:spacing w:after="0" w:line="240" w:lineRule="auto"/>
        <w:ind w:firstLine="709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E60136" w:rsidRDefault="00E60136" w:rsidP="00E60136">
      <w:pPr>
        <w:spacing w:after="0" w:line="240" w:lineRule="auto"/>
        <w:ind w:firstLine="709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E60136" w:rsidRDefault="00E60136" w:rsidP="00E60136">
      <w:pPr>
        <w:spacing w:after="0" w:line="240" w:lineRule="auto"/>
        <w:ind w:firstLine="709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E60136" w:rsidRDefault="00E60136" w:rsidP="00E60136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3B33C7" w:rsidRDefault="00E60136">
      <w:pPr>
        <w:pStyle w:val="1"/>
        <w:numPr>
          <w:ilvl w:val="0"/>
          <w:numId w:val="3"/>
        </w:numPr>
        <w:spacing w:before="0" w:after="0"/>
        <w:ind w:left="0" w:firstLine="426"/>
        <w:jc w:val="center"/>
        <w:rPr>
          <w:rFonts w:ascii="Times New Roman" w:eastAsia="Times New Roman" w:hAnsi="Times New Roman" w:cs="Times New Roman"/>
          <w:sz w:val="28"/>
          <w:szCs w:val="28"/>
        </w:rPr>
      </w:pPr>
      <w:bookmarkStart w:id="1" w:name="_Toc144079138"/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ПОЯСНИТЕЛЬНАЯ ЗАПИСКА</w:t>
      </w:r>
      <w:bookmarkEnd w:id="1"/>
    </w:p>
    <w:p w:rsidR="003B33C7" w:rsidRDefault="003B33C7"/>
    <w:p w:rsidR="003B33C7" w:rsidRDefault="00E60136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Рабочая программа по учебному предмету «Рисование 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(и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зобразительное искусство)» составлена на основе Федеральной адаптированной основной 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обще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образовательной программы обучающихся с умственной отсталостью (интеллектуальными нарушениями) далее ФАООП УО (вариант 1), утвержденной приказом Министерства просвещени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я России от 24.11.2022г. № 1026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ab/>
      </w:r>
    </w:p>
    <w:p w:rsidR="003B33C7" w:rsidRDefault="00E60136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ФАООП УО (вариант 1) адресована обучающимся с легкой умственной отсталостью (интеллектуальными нарушениями) с учетом реализации их особых образовательных 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отребностей, а также индивидуальных особенностей и возможностей.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Учебный предмет «Рисование </w:t>
      </w:r>
      <w:r>
        <w:rPr>
          <w:rFonts w:ascii="Times New Roman" w:eastAsia="Times New Roman" w:hAnsi="Times New Roman" w:cs="Times New Roman"/>
          <w:sz w:val="28"/>
          <w:szCs w:val="28"/>
        </w:rPr>
        <w:t>(и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зобразительное искусство)» относится к предметной области «Искусство»</w:t>
      </w:r>
      <w:r>
        <w:rPr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является обязательной частью учебного плана. Рабочая программа по учебному предмету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«Рисование (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зобразительное искусство)» в 3 классе рассчитана на 34 учебные недели и составляет  34 часа в год (1 час в неделю).</w:t>
      </w:r>
    </w:p>
    <w:p w:rsidR="003B33C7" w:rsidRDefault="00E60136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Федеральная адаптированная основная общеобразовательная программа определяет цель и задачи учебного предмета «Рисование (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зобра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зительное искусство)».</w:t>
      </w:r>
    </w:p>
    <w:p w:rsidR="003B33C7" w:rsidRDefault="00E6013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Цель обучения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- </w:t>
      </w:r>
      <w:r>
        <w:rPr>
          <w:rFonts w:ascii="Arial" w:eastAsia="Arial" w:hAnsi="Arial" w:cs="Arial"/>
          <w:color w:val="000000"/>
          <w:highlight w:val="white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развитие личности обучающегося с умственной отсталостью (интеллектуальными нарушениями) в процессе приобщения его к художественной культуре и обучения умению видеть прекрасное в жизни и искусстве,  а также формирован</w:t>
      </w:r>
      <w:r>
        <w:rPr>
          <w:rFonts w:ascii="Times New Roman" w:eastAsia="Times New Roman" w:hAnsi="Times New Roman" w:cs="Times New Roman"/>
          <w:sz w:val="28"/>
          <w:szCs w:val="28"/>
        </w:rPr>
        <w:t>ие элементарных знаний об изобразительном искусстве, общих и специальных умений и навыков изобразительной деятельности (в рисовании, лепке, аппликации), развитие зрительного восприятия формы, величины, конструкции, цвета предмета, его положения в пространс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тве, а также адекватного отображения его в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рисунке, аппликации, лепке; развитии умения пользоваться полученными практическими навыками в повседневной жизни.</w:t>
      </w:r>
    </w:p>
    <w:p w:rsidR="003B33C7" w:rsidRDefault="00E60136">
      <w:pPr>
        <w:spacing w:after="0" w:line="360" w:lineRule="auto"/>
        <w:ind w:firstLine="709"/>
        <w:jc w:val="both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Задачи обучения:</w:t>
      </w:r>
      <w:r>
        <w:rPr>
          <w:color w:val="000000"/>
          <w:sz w:val="24"/>
          <w:szCs w:val="24"/>
        </w:rPr>
        <w:t xml:space="preserve"> </w:t>
      </w:r>
    </w:p>
    <w:p w:rsidR="003B33C7" w:rsidRDefault="00E60136">
      <w:pPr>
        <w:numPr>
          <w:ilvl w:val="0"/>
          <w:numId w:val="6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воспитание интереса к изобразительному искусству;</w:t>
      </w:r>
    </w:p>
    <w:p w:rsidR="003B33C7" w:rsidRDefault="00E60136">
      <w:pPr>
        <w:numPr>
          <w:ilvl w:val="0"/>
          <w:numId w:val="6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раскрытие значения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изобразительного искусства в жизни человека;</w:t>
      </w:r>
    </w:p>
    <w:p w:rsidR="003B33C7" w:rsidRDefault="00E60136">
      <w:pPr>
        <w:numPr>
          <w:ilvl w:val="0"/>
          <w:numId w:val="6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воспитание в детях эстетического чувства и понимания красоты окружающего мира, художественного вкуса;</w:t>
      </w:r>
    </w:p>
    <w:p w:rsidR="003B33C7" w:rsidRDefault="00E60136">
      <w:pPr>
        <w:numPr>
          <w:ilvl w:val="0"/>
          <w:numId w:val="6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формирование элементарных знаний о видах и жанрах изобразительного искусства. Расширение художественно-эстети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ческого кругозора;</w:t>
      </w:r>
    </w:p>
    <w:p w:rsidR="003B33C7" w:rsidRDefault="00E60136">
      <w:pPr>
        <w:numPr>
          <w:ilvl w:val="0"/>
          <w:numId w:val="6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развитие эмоционального восприятия произведений искусства, умения анализировать их содержание и формулировать свое мнение о них;</w:t>
      </w:r>
    </w:p>
    <w:p w:rsidR="003B33C7" w:rsidRDefault="00E60136">
      <w:pPr>
        <w:numPr>
          <w:ilvl w:val="0"/>
          <w:numId w:val="6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формирование знаний элементарных основ реалистического рисунка;</w:t>
      </w:r>
    </w:p>
    <w:p w:rsidR="003B33C7" w:rsidRDefault="00E60136">
      <w:pPr>
        <w:numPr>
          <w:ilvl w:val="0"/>
          <w:numId w:val="6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обучение изобразительным техникам и приемам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 использованием различных материалов, инструментов и приспособлений, в том числе работа в нетрадиционных техниках;</w:t>
      </w:r>
    </w:p>
    <w:p w:rsidR="003B33C7" w:rsidRDefault="00E60136">
      <w:pPr>
        <w:numPr>
          <w:ilvl w:val="0"/>
          <w:numId w:val="6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обучение разным видам изобразительной деятельности (рисованию, лепке, аппликации)</w:t>
      </w:r>
    </w:p>
    <w:p w:rsidR="003B33C7" w:rsidRDefault="00E60136">
      <w:pPr>
        <w:numPr>
          <w:ilvl w:val="0"/>
          <w:numId w:val="6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обучение правилам и законам композиции,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цветоведения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пост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роениям орнамента и др., применяемым в разных видах изобразительной деятельности;</w:t>
      </w:r>
    </w:p>
    <w:p w:rsidR="003B33C7" w:rsidRDefault="00E60136">
      <w:pPr>
        <w:numPr>
          <w:ilvl w:val="0"/>
          <w:numId w:val="6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формирование умения создавать простейшие художественные образы с натуры и по образцу, памяти, представлению и воображению;</w:t>
      </w:r>
    </w:p>
    <w:p w:rsidR="003B33C7" w:rsidRDefault="00E60136">
      <w:pPr>
        <w:numPr>
          <w:ilvl w:val="0"/>
          <w:numId w:val="6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воспитание умения согласованно и продуктивно работа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 в группах, выполняя определенный этап работы, для получения результата общей изобразительной деятельности (коллективное рисование, коллективная аппликация).</w:t>
      </w:r>
    </w:p>
    <w:p w:rsidR="003B33C7" w:rsidRDefault="00E6013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Рабочая программа по учебному предмету «Рисование (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зобразительное искусство)» в 3 классе опреде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ляет следующие задачи:</w:t>
      </w:r>
    </w:p>
    <w:p w:rsidR="003B33C7" w:rsidRDefault="00E60136">
      <w:pPr>
        <w:numPr>
          <w:ilvl w:val="0"/>
          <w:numId w:val="7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развитие восприятия цвета предметов и явлений в окружающей природной среде;</w:t>
      </w:r>
    </w:p>
    <w:p w:rsidR="003B33C7" w:rsidRDefault="00E60136">
      <w:pPr>
        <w:numPr>
          <w:ilvl w:val="0"/>
          <w:numId w:val="7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формирование умения изображать увиденное цветными и ахроматическими художественными материалами;</w:t>
      </w:r>
    </w:p>
    <w:p w:rsidR="003B33C7" w:rsidRDefault="00E60136">
      <w:pPr>
        <w:numPr>
          <w:ilvl w:val="0"/>
          <w:numId w:val="7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формирование умения анализировать форму, строение (конструкц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ионные особенности) объекта наблюдения, выделение в нем частей, определение пропорций, видение объекта целостно, затем его изображение, передавая относительное сходство;</w:t>
      </w:r>
    </w:p>
    <w:p w:rsidR="003B33C7" w:rsidRDefault="00E60136">
      <w:pPr>
        <w:numPr>
          <w:ilvl w:val="0"/>
          <w:numId w:val="7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осуществление обучению некоторым правилам работы над композицией;</w:t>
      </w:r>
    </w:p>
    <w:p w:rsidR="003B33C7" w:rsidRDefault="00E60136">
      <w:pPr>
        <w:numPr>
          <w:ilvl w:val="0"/>
          <w:numId w:val="7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обучение более углуб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ленному восприятию некоторых произведений изобразительного искусства, сопутствующих теме определенного урока, и декоративно-прикладного искусства, являющихся темой занятия.</w:t>
      </w:r>
    </w:p>
    <w:p w:rsidR="003B33C7" w:rsidRDefault="003B33C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B33C7" w:rsidRDefault="00E60136">
      <w:pPr>
        <w:pStyle w:val="1"/>
        <w:numPr>
          <w:ilvl w:val="0"/>
          <w:numId w:val="2"/>
        </w:numPr>
        <w:spacing w:before="0" w:after="0"/>
        <w:ind w:left="0" w:firstLine="426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br w:type="page"/>
      </w:r>
      <w:bookmarkStart w:id="2" w:name="_Toc144079139"/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СОДЕРЖАНИЕ ОБУЧЕНИЯ</w:t>
      </w:r>
      <w:bookmarkEnd w:id="2"/>
    </w:p>
    <w:p w:rsidR="003B33C7" w:rsidRDefault="00E60136">
      <w:pPr>
        <w:pBdr>
          <w:top w:val="nil"/>
          <w:left w:val="nil"/>
          <w:bottom w:val="nil"/>
          <w:right w:val="nil"/>
          <w:between w:val="nil"/>
        </w:pBdr>
        <w:spacing w:before="280" w:after="28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Обучение изобразительному искусству в 3 классе способствует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дальнейшему формированию у обучающихся базы для творческой деятельности (расширяется опыт относительных полных и точных представлений о предметном мире и явлениях окружающей действительности и способов изображения увиденного)</w:t>
      </w:r>
      <w:r>
        <w:rPr>
          <w:rFonts w:ascii="Times New Roman" w:eastAsia="Times New Roman" w:hAnsi="Times New Roman" w:cs="Times New Roman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развивается способность изобр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ажать предмет с натуры, выполнять задания декоративного характера или на заданные темы, которые требуют привлечения определенных творческих усилий.</w:t>
      </w:r>
    </w:p>
    <w:p w:rsidR="003B33C7" w:rsidRDefault="00E60136">
      <w:pPr>
        <w:pBdr>
          <w:top w:val="nil"/>
          <w:left w:val="nil"/>
          <w:bottom w:val="nil"/>
          <w:right w:val="nil"/>
          <w:between w:val="nil"/>
        </w:pBdr>
        <w:spacing w:before="280"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Содержание разделов</w:t>
      </w:r>
    </w:p>
    <w:tbl>
      <w:tblPr>
        <w:tblStyle w:val="af8"/>
        <w:tblW w:w="9286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619"/>
        <w:gridCol w:w="4824"/>
        <w:gridCol w:w="1915"/>
        <w:gridCol w:w="1928"/>
      </w:tblGrid>
      <w:tr w:rsidR="003B33C7">
        <w:trPr>
          <w:trHeight w:val="413"/>
          <w:jc w:val="center"/>
        </w:trPr>
        <w:tc>
          <w:tcPr>
            <w:tcW w:w="619" w:type="dxa"/>
          </w:tcPr>
          <w:p w:rsidR="003B33C7" w:rsidRDefault="00E6013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  <w:p w:rsidR="003B33C7" w:rsidRDefault="00E6013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4824" w:type="dxa"/>
            <w:vAlign w:val="center"/>
          </w:tcPr>
          <w:p w:rsidR="003B33C7" w:rsidRDefault="00E6013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Название раздела, темы</w:t>
            </w:r>
          </w:p>
        </w:tc>
        <w:tc>
          <w:tcPr>
            <w:tcW w:w="1915" w:type="dxa"/>
            <w:vAlign w:val="center"/>
          </w:tcPr>
          <w:p w:rsidR="003B33C7" w:rsidRDefault="00E6013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Количество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часов</w:t>
            </w:r>
          </w:p>
        </w:tc>
        <w:tc>
          <w:tcPr>
            <w:tcW w:w="1928" w:type="dxa"/>
            <w:vAlign w:val="center"/>
          </w:tcPr>
          <w:p w:rsidR="003B33C7" w:rsidRDefault="00E601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Контрольные работы</w:t>
            </w:r>
          </w:p>
        </w:tc>
      </w:tr>
      <w:tr w:rsidR="003B33C7">
        <w:trPr>
          <w:trHeight w:val="270"/>
          <w:jc w:val="center"/>
        </w:trPr>
        <w:tc>
          <w:tcPr>
            <w:tcW w:w="619" w:type="dxa"/>
          </w:tcPr>
          <w:p w:rsidR="003B33C7" w:rsidRDefault="00E6013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4824" w:type="dxa"/>
          </w:tcPr>
          <w:p w:rsidR="003B33C7" w:rsidRDefault="00E601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«Обучение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композиционной деятельности»</w:t>
            </w:r>
          </w:p>
        </w:tc>
        <w:tc>
          <w:tcPr>
            <w:tcW w:w="1915" w:type="dxa"/>
          </w:tcPr>
          <w:p w:rsidR="003B33C7" w:rsidRDefault="00E60136">
            <w:pPr>
              <w:spacing w:after="0" w:line="360" w:lineRule="auto"/>
              <w:ind w:firstLine="1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928" w:type="dxa"/>
          </w:tcPr>
          <w:p w:rsidR="003B33C7" w:rsidRDefault="00E60136">
            <w:pPr>
              <w:spacing w:after="0" w:line="360" w:lineRule="auto"/>
              <w:ind w:firstLine="1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3B33C7">
        <w:trPr>
          <w:trHeight w:val="270"/>
          <w:jc w:val="center"/>
        </w:trPr>
        <w:tc>
          <w:tcPr>
            <w:tcW w:w="619" w:type="dxa"/>
          </w:tcPr>
          <w:p w:rsidR="003B33C7" w:rsidRDefault="00E6013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4824" w:type="dxa"/>
          </w:tcPr>
          <w:p w:rsidR="003B33C7" w:rsidRDefault="00E601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«Развитие у учащихся умений воспринимать и изображать форму предметов, пропорции и конструкцию»</w:t>
            </w:r>
          </w:p>
        </w:tc>
        <w:tc>
          <w:tcPr>
            <w:tcW w:w="1915" w:type="dxa"/>
          </w:tcPr>
          <w:p w:rsidR="003B33C7" w:rsidRDefault="00E60136">
            <w:pPr>
              <w:spacing w:after="0" w:line="360" w:lineRule="auto"/>
              <w:ind w:firstLine="1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928" w:type="dxa"/>
          </w:tcPr>
          <w:p w:rsidR="003B33C7" w:rsidRDefault="00E60136">
            <w:pPr>
              <w:spacing w:after="0" w:line="360" w:lineRule="auto"/>
              <w:ind w:firstLine="1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3B33C7">
        <w:trPr>
          <w:trHeight w:val="270"/>
          <w:jc w:val="center"/>
        </w:trPr>
        <w:tc>
          <w:tcPr>
            <w:tcW w:w="619" w:type="dxa"/>
          </w:tcPr>
          <w:p w:rsidR="003B33C7" w:rsidRDefault="00E6013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4824" w:type="dxa"/>
          </w:tcPr>
          <w:p w:rsidR="003B33C7" w:rsidRDefault="00E601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«Развитие у учащихся восприятия цвета предметов и формирование умений переливать его в живописи»</w:t>
            </w:r>
          </w:p>
        </w:tc>
        <w:tc>
          <w:tcPr>
            <w:tcW w:w="1915" w:type="dxa"/>
          </w:tcPr>
          <w:p w:rsidR="003B33C7" w:rsidRDefault="00E60136">
            <w:pPr>
              <w:spacing w:after="0" w:line="360" w:lineRule="auto"/>
              <w:ind w:firstLine="1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928" w:type="dxa"/>
          </w:tcPr>
          <w:p w:rsidR="003B33C7" w:rsidRDefault="00E60136">
            <w:pPr>
              <w:spacing w:after="0" w:line="360" w:lineRule="auto"/>
              <w:ind w:firstLine="1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3B33C7">
        <w:trPr>
          <w:trHeight w:val="285"/>
          <w:jc w:val="center"/>
        </w:trPr>
        <w:tc>
          <w:tcPr>
            <w:tcW w:w="5443" w:type="dxa"/>
            <w:gridSpan w:val="2"/>
          </w:tcPr>
          <w:p w:rsidR="003B33C7" w:rsidRDefault="00E6013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Итого:</w:t>
            </w:r>
          </w:p>
        </w:tc>
        <w:tc>
          <w:tcPr>
            <w:tcW w:w="1915" w:type="dxa"/>
          </w:tcPr>
          <w:p w:rsidR="003B33C7" w:rsidRDefault="00E60136">
            <w:pPr>
              <w:spacing w:after="0" w:line="360" w:lineRule="auto"/>
              <w:ind w:firstLine="1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1928" w:type="dxa"/>
          </w:tcPr>
          <w:p w:rsidR="003B33C7" w:rsidRDefault="00E60136">
            <w:pPr>
              <w:spacing w:after="0" w:line="360" w:lineRule="auto"/>
              <w:ind w:firstLine="1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</w:tbl>
    <w:p w:rsidR="003B33C7" w:rsidRDefault="003B33C7">
      <w:pPr>
        <w:spacing w:line="360" w:lineRule="auto"/>
      </w:pPr>
    </w:p>
    <w:p w:rsidR="00912450" w:rsidRDefault="00912450" w:rsidP="00912450">
      <w:r>
        <w:br w:type="page"/>
      </w:r>
    </w:p>
    <w:p w:rsidR="00912450" w:rsidRPr="00912450" w:rsidRDefault="00912450" w:rsidP="00912450">
      <w:pPr>
        <w:pStyle w:val="2"/>
        <w:numPr>
          <w:ilvl w:val="0"/>
          <w:numId w:val="2"/>
        </w:numPr>
        <w:jc w:val="center"/>
        <w:rPr>
          <w:rFonts w:ascii="Times New Roman" w:hAnsi="Times New Roman" w:cs="Times New Roman"/>
          <w:i w:val="0"/>
          <w:iCs w:val="0"/>
        </w:rPr>
      </w:pPr>
      <w:bookmarkStart w:id="3" w:name="_Toc144079140"/>
      <w:r w:rsidRPr="00912450">
        <w:rPr>
          <w:rFonts w:ascii="Times New Roman" w:hAnsi="Times New Roman" w:cs="Times New Roman"/>
          <w:i w:val="0"/>
          <w:iCs w:val="0"/>
        </w:rPr>
        <w:lastRenderedPageBreak/>
        <w:t>ПЛАНИРУЕМЫЕ РЕЗУЛЬТАТЫ</w:t>
      </w:r>
      <w:bookmarkEnd w:id="3"/>
    </w:p>
    <w:p w:rsidR="00912450" w:rsidRDefault="00912450" w:rsidP="00912450">
      <w:pPr>
        <w:spacing w:before="240"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Личностные: </w:t>
      </w:r>
    </w:p>
    <w:p w:rsidR="00912450" w:rsidRDefault="00912450" w:rsidP="0091245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осознание себя как ученика, формирование интереса (мотивации) к обучению;</w:t>
      </w:r>
    </w:p>
    <w:p w:rsidR="00912450" w:rsidRDefault="00912450" w:rsidP="00912450">
      <w:pPr>
        <w:numPr>
          <w:ilvl w:val="0"/>
          <w:numId w:val="5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воспитание уважительного отношения к иному мнению, истории и культуре других народов;</w:t>
      </w:r>
    </w:p>
    <w:p w:rsidR="00912450" w:rsidRDefault="00912450" w:rsidP="00912450">
      <w:pPr>
        <w:numPr>
          <w:ilvl w:val="0"/>
          <w:numId w:val="5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способность к осмыслению социального окружения, своего места в нем, принятие соответствующих возрасту ценностей и социальных ролей;</w:t>
      </w:r>
    </w:p>
    <w:p w:rsidR="00912450" w:rsidRDefault="00912450" w:rsidP="00912450">
      <w:pPr>
        <w:numPr>
          <w:ilvl w:val="0"/>
          <w:numId w:val="5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принятие и освоение социальной роли обучающегося, проявление социальных мотивов учебной деятельности;</w:t>
      </w:r>
    </w:p>
    <w:p w:rsidR="00912450" w:rsidRDefault="00912450" w:rsidP="00912450">
      <w:pPr>
        <w:numPr>
          <w:ilvl w:val="0"/>
          <w:numId w:val="5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воспитание эстетических потребностей, ценностей, чувств.</w:t>
      </w:r>
    </w:p>
    <w:p w:rsidR="00912450" w:rsidRDefault="00912450" w:rsidP="00912450">
      <w:pPr>
        <w:spacing w:before="240"/>
        <w:ind w:left="709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Предметные:</w:t>
      </w:r>
    </w:p>
    <w:p w:rsidR="00912450" w:rsidRDefault="00912450" w:rsidP="0091245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 xml:space="preserve">Минимальный уровень: </w:t>
      </w:r>
    </w:p>
    <w:p w:rsidR="00912450" w:rsidRDefault="00912450" w:rsidP="00912450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использовать материалы для рисования, аппликации, лепки;</w:t>
      </w:r>
    </w:p>
    <w:p w:rsidR="00912450" w:rsidRDefault="00912450" w:rsidP="00912450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рисовать предметы (с помощью опорных точек, по шаблону);</w:t>
      </w:r>
    </w:p>
    <w:p w:rsidR="00912450" w:rsidRDefault="00912450" w:rsidP="00912450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рисовать простым карандашом различные виды линий;</w:t>
      </w:r>
    </w:p>
    <w:p w:rsidR="00912450" w:rsidRDefault="00912450" w:rsidP="00912450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знать названия художественных материалов, инструментов и приспособлений; их назначения, правил обращения;</w:t>
      </w:r>
    </w:p>
    <w:p w:rsidR="00912450" w:rsidRDefault="00912450" w:rsidP="00912450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организовывать рабочее место в зависимости от характера выполняемой работы под контролем учителя;</w:t>
      </w:r>
    </w:p>
    <w:p w:rsidR="00912450" w:rsidRDefault="00912450" w:rsidP="00912450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владеть некоторыми приемами лепки (раскатывание, сплющивание,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отщипывание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 и аппликации (вырезание и наклеивание);</w:t>
      </w:r>
    </w:p>
    <w:p w:rsidR="00912450" w:rsidRDefault="00912450" w:rsidP="00912450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уметь правильно передавать цвет изображаемого объекта.</w:t>
      </w:r>
    </w:p>
    <w:p w:rsidR="00912450" w:rsidRDefault="00912450" w:rsidP="0091245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Достаточный уровень:</w:t>
      </w:r>
    </w:p>
    <w:p w:rsidR="00912450" w:rsidRDefault="00912450" w:rsidP="0091245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знать о работе художника, ее особенностях;</w:t>
      </w:r>
    </w:p>
    <w:p w:rsidR="00912450" w:rsidRDefault="00912450" w:rsidP="0091245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знать части конструкции изображаемого предмета;</w:t>
      </w:r>
    </w:p>
    <w:p w:rsidR="00912450" w:rsidRDefault="00912450" w:rsidP="0091245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иметь представление о приемах передачи глубины пространства (загораживании одних предметов другими, зрительном уменьшении их по сравнению с расположенными вблизи);</w:t>
      </w:r>
    </w:p>
    <w:p w:rsidR="00912450" w:rsidRDefault="00912450" w:rsidP="0091245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рассказывать, что изображено на картине, перечислять характерные признаки изображаемого времени года</w:t>
      </w:r>
    </w:p>
    <w:p w:rsidR="00912450" w:rsidRDefault="00912450" w:rsidP="0091245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выполнять требования к композиции изображения на листе бумаги;</w:t>
      </w:r>
    </w:p>
    <w:p w:rsidR="00912450" w:rsidRDefault="00912450" w:rsidP="0091245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рисовать предметы самостоятельно от руки;</w:t>
      </w:r>
    </w:p>
    <w:p w:rsidR="00912450" w:rsidRDefault="00912450" w:rsidP="0091245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передавать основные смысловые связи в несложном рисунке;</w:t>
      </w:r>
    </w:p>
    <w:p w:rsidR="00912450" w:rsidRDefault="00912450" w:rsidP="0091245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выполнять в технике аппликации узоры в полосе, достигая ритма повторением и чередованием формы и цвета;</w:t>
      </w:r>
    </w:p>
    <w:p w:rsidR="00912450" w:rsidRDefault="00912450" w:rsidP="0091245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знать названия некоторых народных и национальных промыслов (Каргополь);</w:t>
      </w:r>
    </w:p>
    <w:p w:rsidR="00912450" w:rsidRDefault="00912450" w:rsidP="0091245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знать выразительные средства изобразительного искусства: изобразительная поверхность, точка, линия, штриховка, контур, пятно, цвет и др.;</w:t>
      </w:r>
    </w:p>
    <w:p w:rsidR="00912450" w:rsidRDefault="00912450" w:rsidP="0091245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следовать при выполнении работы инструкциям учителя;</w:t>
      </w:r>
    </w:p>
    <w:p w:rsidR="00912450" w:rsidRDefault="00912450" w:rsidP="0091245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применять приемы  работы карандашом, гуашью, акварельными красками;</w:t>
      </w:r>
    </w:p>
    <w:p w:rsidR="00912450" w:rsidRDefault="00912450" w:rsidP="0091245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рисовать с натуры и по памяти после предварительных наблюдений, передавать все признаки и свойства изображаемого объекта;</w:t>
      </w:r>
    </w:p>
    <w:p w:rsidR="00912450" w:rsidRDefault="00912450" w:rsidP="0091245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оценивать результаты собственной изобразительной деятельности и деятельности одноклассников (красиво, некрасиво, аккуратно, похоже на образец).</w:t>
      </w:r>
    </w:p>
    <w:p w:rsidR="00912450" w:rsidRDefault="00912450" w:rsidP="00912450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Система оценки достижений</w:t>
      </w:r>
    </w:p>
    <w:p w:rsidR="00912450" w:rsidRDefault="00912450" w:rsidP="0091245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  <w:tab w:val="left" w:pos="9498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Оценка личностных результатов предполагает, прежде всего, оценку продвижения обучающегося в овладении социальными (жизненными) компетенциями, может быть представлена в условных единицах:</w:t>
      </w:r>
    </w:p>
    <w:p w:rsidR="00912450" w:rsidRDefault="00912450" w:rsidP="00912450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567"/>
          <w:tab w:val="left" w:pos="709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0 баллов - нет фиксируемой динамики; </w:t>
      </w:r>
    </w:p>
    <w:p w:rsidR="00912450" w:rsidRDefault="00912450" w:rsidP="00912450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567"/>
          <w:tab w:val="left" w:pos="709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1 балл - минимальная динамика; </w:t>
      </w:r>
    </w:p>
    <w:p w:rsidR="00912450" w:rsidRDefault="00912450" w:rsidP="00912450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567"/>
          <w:tab w:val="left" w:pos="709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 балла - удовлетворительная динамика; </w:t>
      </w:r>
    </w:p>
    <w:p w:rsidR="00912450" w:rsidRDefault="00912450" w:rsidP="00912450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567"/>
          <w:tab w:val="left" w:pos="709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 балла - значительная динамика. </w:t>
      </w:r>
    </w:p>
    <w:p w:rsidR="00912450" w:rsidRDefault="00912450" w:rsidP="0091245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Оценка «5» — уровень выполнения требований высокий, отсутствуют ошибки в разработке композиции, работа отличается грамотно продуманной цветовой гаммой, все объекты связаны между собой, правильно переданы пропорции и размеры, при этом использованы интегрированные знания из различных разделов для решения поставленной задачи; правильно применяются приемы и изученные техники рисования. Работа выполнена в заданное время, самостоятельно, с соблюдением технологической последовательности, качественно и творчески.</w:t>
      </w:r>
    </w:p>
    <w:p w:rsidR="00912450" w:rsidRDefault="00912450" w:rsidP="0091245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Оценка «4» — </w:t>
      </w:r>
      <w:r>
        <w:rPr>
          <w:rFonts w:ascii="Times New Roman" w:eastAsia="Times New Roman" w:hAnsi="Times New Roman" w:cs="Times New Roman"/>
          <w:sz w:val="28"/>
          <w:szCs w:val="28"/>
        </w:rPr>
        <w:t>уровень выполнения требований достаточный при выявлении  у обучающегося незначительных ошибок в разработке композиции, нарушений в передаче пропорций и размеров; при этом обучающийся после с небольшой подсказки учителя может самостоятельно исправить ошибки. Работа выполнена в заданное время, самостоятельно.</w:t>
      </w:r>
    </w:p>
    <w:p w:rsidR="00912450" w:rsidRDefault="00912450" w:rsidP="0091245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Оценка «3» — уровень выполнения требований достаточный, минимальный; допущены ошибки в разработке композиции, в передаче пропорции и размеров; владеет знаниями из различных разделов, но испытывает затруднения в их практическом применении при выполнении рисунка; понимает последовательность создания рисунка, но допускает отдельные ошибки; работа не выполнена в заданное время, с нарушением технологической последовательности.</w:t>
      </w:r>
    </w:p>
    <w:p w:rsidR="00912450" w:rsidRDefault="00912450" w:rsidP="0091245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Оценка «2» - не ставится.</w:t>
      </w:r>
    </w:p>
    <w:p w:rsidR="00912450" w:rsidRDefault="00912450" w:rsidP="00912450"/>
    <w:p w:rsidR="00912450" w:rsidRDefault="00912450" w:rsidP="00912450"/>
    <w:p w:rsidR="00912450" w:rsidRPr="00912450" w:rsidRDefault="00912450" w:rsidP="00912450">
      <w:pPr>
        <w:sectPr w:rsidR="00912450" w:rsidRPr="00912450">
          <w:headerReference w:type="default" r:id="rId9"/>
          <w:footerReference w:type="default" r:id="rId10"/>
          <w:pgSz w:w="11906" w:h="16838"/>
          <w:pgMar w:top="1134" w:right="1418" w:bottom="1701" w:left="1418" w:header="709" w:footer="709" w:gutter="0"/>
          <w:pgNumType w:start="1"/>
          <w:cols w:space="720"/>
          <w:titlePg/>
        </w:sectPr>
      </w:pPr>
    </w:p>
    <w:p w:rsidR="003B33C7" w:rsidRDefault="00E60136">
      <w:pPr>
        <w:pStyle w:val="1"/>
        <w:numPr>
          <w:ilvl w:val="0"/>
          <w:numId w:val="2"/>
        </w:numPr>
        <w:ind w:left="0" w:firstLine="426"/>
        <w:jc w:val="center"/>
        <w:rPr>
          <w:rFonts w:ascii="Times New Roman" w:eastAsia="Times New Roman" w:hAnsi="Times New Roman" w:cs="Times New Roman"/>
          <w:sz w:val="28"/>
          <w:szCs w:val="28"/>
        </w:rPr>
      </w:pPr>
      <w:bookmarkStart w:id="4" w:name="_Toc144079141"/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ТЕМАТИЧЕСКОЕ ПЛАНИРОВАНИЕ</w:t>
      </w:r>
      <w:bookmarkEnd w:id="4"/>
      <w:r>
        <w:rPr>
          <w:rFonts w:ascii="Times New Roman" w:eastAsia="Times New Roman" w:hAnsi="Times New Roman" w:cs="Times New Roman"/>
          <w:sz w:val="28"/>
          <w:szCs w:val="28"/>
        </w:rPr>
        <w:br/>
      </w:r>
    </w:p>
    <w:tbl>
      <w:tblPr>
        <w:tblStyle w:val="af9"/>
        <w:tblW w:w="13891" w:type="dxa"/>
        <w:tblInd w:w="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567"/>
        <w:gridCol w:w="2268"/>
        <w:gridCol w:w="708"/>
        <w:gridCol w:w="3402"/>
        <w:gridCol w:w="3544"/>
        <w:gridCol w:w="3402"/>
      </w:tblGrid>
      <w:tr w:rsidR="003B33C7" w:rsidTr="00912450">
        <w:trPr>
          <w:cantSplit/>
          <w:trHeight w:val="517"/>
        </w:trPr>
        <w:tc>
          <w:tcPr>
            <w:tcW w:w="567" w:type="dxa"/>
            <w:vMerge w:val="restart"/>
            <w:vAlign w:val="center"/>
          </w:tcPr>
          <w:p w:rsidR="003B33C7" w:rsidRDefault="00E6013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268" w:type="dxa"/>
            <w:vMerge w:val="restart"/>
            <w:vAlign w:val="center"/>
          </w:tcPr>
          <w:p w:rsidR="003B33C7" w:rsidRDefault="00E6013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Тема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предмета</w:t>
            </w:r>
          </w:p>
        </w:tc>
        <w:tc>
          <w:tcPr>
            <w:tcW w:w="708" w:type="dxa"/>
            <w:vMerge w:val="restart"/>
            <w:textDirection w:val="btLr"/>
            <w:vAlign w:val="center"/>
          </w:tcPr>
          <w:p w:rsidR="003B33C7" w:rsidRDefault="00E60136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Кол-во часов</w:t>
            </w:r>
          </w:p>
        </w:tc>
        <w:tc>
          <w:tcPr>
            <w:tcW w:w="3402" w:type="dxa"/>
            <w:vMerge w:val="restart"/>
            <w:vAlign w:val="center"/>
          </w:tcPr>
          <w:p w:rsidR="003B33C7" w:rsidRDefault="00E6013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Программное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содержание</w:t>
            </w:r>
          </w:p>
        </w:tc>
        <w:tc>
          <w:tcPr>
            <w:tcW w:w="6946" w:type="dxa"/>
            <w:gridSpan w:val="2"/>
          </w:tcPr>
          <w:p w:rsidR="003B33C7" w:rsidRDefault="00E6013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Дифференциация видов деятельности</w:t>
            </w:r>
          </w:p>
        </w:tc>
      </w:tr>
      <w:tr w:rsidR="003B33C7">
        <w:trPr>
          <w:cantSplit/>
          <w:trHeight w:val="517"/>
        </w:trPr>
        <w:tc>
          <w:tcPr>
            <w:tcW w:w="567" w:type="dxa"/>
            <w:vMerge/>
            <w:vAlign w:val="center"/>
          </w:tcPr>
          <w:p w:rsidR="003B33C7" w:rsidRDefault="003B33C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vAlign w:val="center"/>
          </w:tcPr>
          <w:p w:rsidR="003B33C7" w:rsidRDefault="003B33C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Merge/>
            <w:vAlign w:val="center"/>
          </w:tcPr>
          <w:p w:rsidR="003B33C7" w:rsidRDefault="003B33C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  <w:vAlign w:val="center"/>
          </w:tcPr>
          <w:p w:rsidR="003B33C7" w:rsidRDefault="003B33C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3B33C7" w:rsidRDefault="00E6013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Минимальный уровень</w:t>
            </w:r>
          </w:p>
        </w:tc>
        <w:tc>
          <w:tcPr>
            <w:tcW w:w="3402" w:type="dxa"/>
          </w:tcPr>
          <w:p w:rsidR="003B33C7" w:rsidRDefault="00E6013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Достаточный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уровень</w:t>
            </w:r>
          </w:p>
        </w:tc>
      </w:tr>
      <w:tr w:rsidR="003B33C7">
        <w:trPr>
          <w:cantSplit/>
          <w:trHeight w:val="2018"/>
        </w:trPr>
        <w:tc>
          <w:tcPr>
            <w:tcW w:w="567" w:type="dxa"/>
          </w:tcPr>
          <w:p w:rsidR="003B33C7" w:rsidRDefault="00E6013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268" w:type="dxa"/>
          </w:tcPr>
          <w:p w:rsidR="003B33C7" w:rsidRDefault="00E60136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Рисование осенних листьев</w:t>
            </w:r>
          </w:p>
        </w:tc>
        <w:tc>
          <w:tcPr>
            <w:tcW w:w="708" w:type="dxa"/>
          </w:tcPr>
          <w:p w:rsidR="003B33C7" w:rsidRDefault="00E60136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3402" w:type="dxa"/>
          </w:tcPr>
          <w:p w:rsidR="003B33C7" w:rsidRDefault="00E601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Повторение названий художественных материалов и инструментов – карандаши, бумага, ластик, точилка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для карандашей, ножницы, краска гуашь, кисть, палитра.</w:t>
            </w:r>
          </w:p>
          <w:p w:rsidR="003B33C7" w:rsidRDefault="00E601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Организация рабочего места.</w:t>
            </w:r>
          </w:p>
          <w:p w:rsidR="003B33C7" w:rsidRDefault="00E6013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Повторение цветов.</w:t>
            </w:r>
          </w:p>
          <w:p w:rsidR="003B33C7" w:rsidRDefault="00E601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Рисование осенних листьев</w:t>
            </w:r>
          </w:p>
        </w:tc>
        <w:tc>
          <w:tcPr>
            <w:tcW w:w="3544" w:type="dxa"/>
          </w:tcPr>
          <w:p w:rsidR="003B33C7" w:rsidRDefault="00E601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highlight w:val="white"/>
              </w:rPr>
              <w:t>Называют художественные материалы и инструменты по вопросам  учителя.</w:t>
            </w:r>
          </w:p>
          <w:p w:rsidR="003B33C7" w:rsidRDefault="00E601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highlight w:val="white"/>
              </w:rPr>
              <w:t xml:space="preserve">С помощью учителя правильно располагают материалы для </w:t>
            </w:r>
            <w:r>
              <w:rPr>
                <w:rFonts w:ascii="Times New Roman" w:eastAsia="Times New Roman" w:hAnsi="Times New Roman" w:cs="Times New Roman"/>
                <w:color w:val="000000"/>
                <w:highlight w:val="white"/>
              </w:rPr>
              <w:t>рисования на столе.</w:t>
            </w:r>
          </w:p>
          <w:p w:rsidR="003B33C7" w:rsidRDefault="00E601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highlight w:val="white"/>
              </w:rPr>
              <w:t>Обводят листья по шаблону.</w:t>
            </w:r>
          </w:p>
          <w:p w:rsidR="003B33C7" w:rsidRDefault="00E601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highlight w:val="white"/>
              </w:rPr>
              <w:t>Стараются раскрашивать, не выходя за контуры</w:t>
            </w:r>
          </w:p>
        </w:tc>
        <w:tc>
          <w:tcPr>
            <w:tcW w:w="3402" w:type="dxa"/>
          </w:tcPr>
          <w:p w:rsidR="003B33C7" w:rsidRDefault="00E601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highlight w:val="white"/>
              </w:rPr>
              <w:t>Пользуются художественными материалами.</w:t>
            </w:r>
          </w:p>
          <w:p w:rsidR="003B33C7" w:rsidRDefault="00E601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highlight w:val="white"/>
              </w:rPr>
              <w:t>Располагают материалы для рисования на столе.</w:t>
            </w:r>
          </w:p>
          <w:p w:rsidR="003B33C7" w:rsidRDefault="00E601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highlight w:val="white"/>
              </w:rPr>
              <w:t>Следят за правильным захватом карандаша в руке.</w:t>
            </w:r>
          </w:p>
          <w:p w:rsidR="003B33C7" w:rsidRDefault="00E601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highlight w:val="white"/>
              </w:rPr>
              <w:t>Самостоятельно рисуют , раскра</w:t>
            </w:r>
            <w:r>
              <w:rPr>
                <w:rFonts w:ascii="Times New Roman" w:eastAsia="Times New Roman" w:hAnsi="Times New Roman" w:cs="Times New Roman"/>
                <w:color w:val="000000"/>
                <w:highlight w:val="white"/>
              </w:rPr>
              <w:t>шивают осенние листья по образцу</w:t>
            </w:r>
          </w:p>
        </w:tc>
      </w:tr>
      <w:tr w:rsidR="003B33C7">
        <w:trPr>
          <w:cantSplit/>
          <w:trHeight w:val="1401"/>
        </w:trPr>
        <w:tc>
          <w:tcPr>
            <w:tcW w:w="567" w:type="dxa"/>
          </w:tcPr>
          <w:p w:rsidR="003B33C7" w:rsidRDefault="00E6013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268" w:type="dxa"/>
          </w:tcPr>
          <w:p w:rsidR="003B33C7" w:rsidRDefault="00E60136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Рисование узора в полосе из веточек с листочками</w:t>
            </w:r>
          </w:p>
        </w:tc>
        <w:tc>
          <w:tcPr>
            <w:tcW w:w="708" w:type="dxa"/>
          </w:tcPr>
          <w:p w:rsidR="003B33C7" w:rsidRDefault="00E60136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3402" w:type="dxa"/>
          </w:tcPr>
          <w:p w:rsidR="003B33C7" w:rsidRDefault="00E601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Повторение  рисования узоров, орнамента, украшения.</w:t>
            </w:r>
          </w:p>
          <w:p w:rsidR="003B33C7" w:rsidRDefault="00E601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Правильное расположение узора в полосе</w:t>
            </w:r>
          </w:p>
          <w:p w:rsidR="003B33C7" w:rsidRDefault="003B33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544" w:type="dxa"/>
          </w:tcPr>
          <w:p w:rsidR="003B33C7" w:rsidRDefault="00E601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Рассматривают орнаменты, находят в них природные и геометрические мотивы.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Получают первичные навыки декоративного изображения.</w:t>
            </w:r>
          </w:p>
          <w:p w:rsidR="003B33C7" w:rsidRDefault="00E601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Работают по шаблонам.</w:t>
            </w:r>
          </w:p>
          <w:p w:rsidR="003B33C7" w:rsidRDefault="00E601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Подбирают цвета под контролем учителя</w:t>
            </w:r>
          </w:p>
        </w:tc>
        <w:tc>
          <w:tcPr>
            <w:tcW w:w="3402" w:type="dxa"/>
          </w:tcPr>
          <w:p w:rsidR="003B33C7" w:rsidRDefault="00E601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highlight w:val="white"/>
              </w:rPr>
              <w:t>Понимают значение слов узор, орнамент.</w:t>
            </w:r>
          </w:p>
          <w:p w:rsidR="003B33C7" w:rsidRDefault="00E601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highlight w:val="white"/>
              </w:rPr>
              <w:t xml:space="preserve">Называют простые формы.  </w:t>
            </w:r>
          </w:p>
          <w:p w:rsidR="003B33C7" w:rsidRDefault="00E601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highlight w:val="white"/>
              </w:rPr>
              <w:t>Самостоятельно подбирают цвета.</w:t>
            </w:r>
          </w:p>
          <w:p w:rsidR="003B33C7" w:rsidRDefault="00E601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Самостоятельно составляют узор</w:t>
            </w:r>
          </w:p>
        </w:tc>
      </w:tr>
      <w:tr w:rsidR="003B33C7">
        <w:trPr>
          <w:cantSplit/>
          <w:trHeight w:val="2018"/>
        </w:trPr>
        <w:tc>
          <w:tcPr>
            <w:tcW w:w="567" w:type="dxa"/>
          </w:tcPr>
          <w:p w:rsidR="003B33C7" w:rsidRDefault="00E6013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268" w:type="dxa"/>
            <w:tcBorders>
              <w:bottom w:val="single" w:sz="4" w:space="0" w:color="000000"/>
            </w:tcBorders>
          </w:tcPr>
          <w:p w:rsidR="003B33C7" w:rsidRDefault="00E60136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Рисование предметов различной формы </w:t>
            </w:r>
          </w:p>
          <w:p w:rsidR="003B33C7" w:rsidRDefault="00E60136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(фрукты и овощи)</w:t>
            </w:r>
          </w:p>
        </w:tc>
        <w:tc>
          <w:tcPr>
            <w:tcW w:w="708" w:type="dxa"/>
            <w:tcBorders>
              <w:bottom w:val="single" w:sz="4" w:space="0" w:color="000000"/>
            </w:tcBorders>
          </w:tcPr>
          <w:p w:rsidR="003B33C7" w:rsidRDefault="00E60136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  <w:p w:rsidR="003B33C7" w:rsidRDefault="003B33C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3B33C7" w:rsidRDefault="003B33C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3B33C7" w:rsidRDefault="003B33C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3B33C7" w:rsidRDefault="003B33C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3B33C7" w:rsidRDefault="003B33C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3B33C7" w:rsidRDefault="003B33C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 w:val="restart"/>
          </w:tcPr>
          <w:p w:rsidR="003B33C7" w:rsidRDefault="00E601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Подготовка рабочего места для рисования гуашью.</w:t>
            </w:r>
          </w:p>
          <w:p w:rsidR="003B33C7" w:rsidRDefault="00E601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Повторение  свойств гуаши. </w:t>
            </w:r>
          </w:p>
          <w:p w:rsidR="003B33C7" w:rsidRDefault="00E601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Повторение ТБ при работе с красками.</w:t>
            </w:r>
          </w:p>
          <w:p w:rsidR="003B33C7" w:rsidRDefault="00E601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Повторение названий, форм овощей и фруктов</w:t>
            </w:r>
          </w:p>
          <w:p w:rsidR="003B33C7" w:rsidRDefault="003B33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544" w:type="dxa"/>
            <w:vMerge w:val="restart"/>
          </w:tcPr>
          <w:p w:rsidR="003B33C7" w:rsidRDefault="00E601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С помощью учителя организовывают свое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рабочее место.</w:t>
            </w:r>
          </w:p>
          <w:p w:rsidR="003B33C7" w:rsidRDefault="00E601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Называют свойства гуаши по наводящим вопросам.</w:t>
            </w:r>
          </w:p>
          <w:p w:rsidR="003B33C7" w:rsidRDefault="00E601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Называют форму овощей и фруктов.</w:t>
            </w:r>
          </w:p>
          <w:p w:rsidR="003B33C7" w:rsidRDefault="00E601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Рисуют овощи и фрукты с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помощью шаблонов, под контролем учителя</w:t>
            </w:r>
          </w:p>
          <w:p w:rsidR="003B33C7" w:rsidRDefault="003B33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 w:val="restart"/>
          </w:tcPr>
          <w:p w:rsidR="003B33C7" w:rsidRDefault="00E601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Самостоятельно организовывают свое рабочее место.</w:t>
            </w:r>
          </w:p>
          <w:p w:rsidR="003B33C7" w:rsidRDefault="00E601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Называют свойства гуаши.</w:t>
            </w:r>
          </w:p>
          <w:p w:rsidR="003B33C7" w:rsidRDefault="00E601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Называют и различают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овощи и фрукты.</w:t>
            </w:r>
          </w:p>
          <w:p w:rsidR="003B33C7" w:rsidRDefault="00E601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Задание выполняют самостоятельно</w:t>
            </w:r>
          </w:p>
          <w:p w:rsidR="003B33C7" w:rsidRDefault="003B33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3B33C7">
        <w:trPr>
          <w:cantSplit/>
          <w:trHeight w:val="750"/>
        </w:trPr>
        <w:tc>
          <w:tcPr>
            <w:tcW w:w="567" w:type="dxa"/>
          </w:tcPr>
          <w:p w:rsidR="003B33C7" w:rsidRDefault="00E6013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2268" w:type="dxa"/>
            <w:tcBorders>
              <w:top w:val="single" w:sz="4" w:space="0" w:color="000000"/>
            </w:tcBorders>
          </w:tcPr>
          <w:p w:rsidR="003B33C7" w:rsidRDefault="00E60136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Рисование предметов различной формы </w:t>
            </w:r>
          </w:p>
          <w:p w:rsidR="003B33C7" w:rsidRDefault="00E60136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(фрукты и овощи)</w:t>
            </w:r>
          </w:p>
        </w:tc>
        <w:tc>
          <w:tcPr>
            <w:tcW w:w="708" w:type="dxa"/>
            <w:tcBorders>
              <w:top w:val="single" w:sz="4" w:space="0" w:color="000000"/>
            </w:tcBorders>
          </w:tcPr>
          <w:p w:rsidR="003B33C7" w:rsidRDefault="00E60136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3402" w:type="dxa"/>
            <w:vMerge/>
          </w:tcPr>
          <w:p w:rsidR="003B33C7" w:rsidRDefault="003B33C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544" w:type="dxa"/>
            <w:vMerge/>
          </w:tcPr>
          <w:p w:rsidR="003B33C7" w:rsidRDefault="003B33C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</w:tcPr>
          <w:p w:rsidR="003B33C7" w:rsidRDefault="003B33C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3B33C7">
        <w:trPr>
          <w:cantSplit/>
          <w:trHeight w:val="576"/>
        </w:trPr>
        <w:tc>
          <w:tcPr>
            <w:tcW w:w="567" w:type="dxa"/>
            <w:tcBorders>
              <w:bottom w:val="single" w:sz="4" w:space="0" w:color="000000"/>
            </w:tcBorders>
          </w:tcPr>
          <w:p w:rsidR="003B33C7" w:rsidRDefault="00E6013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2268" w:type="dxa"/>
            <w:tcBorders>
              <w:bottom w:val="single" w:sz="4" w:space="0" w:color="000000"/>
            </w:tcBorders>
          </w:tcPr>
          <w:p w:rsidR="003B33C7" w:rsidRDefault="00E60136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Аппликация «Бабочка»</w:t>
            </w:r>
          </w:p>
        </w:tc>
        <w:tc>
          <w:tcPr>
            <w:tcW w:w="708" w:type="dxa"/>
            <w:tcBorders>
              <w:bottom w:val="single" w:sz="4" w:space="0" w:color="000000"/>
            </w:tcBorders>
          </w:tcPr>
          <w:p w:rsidR="003B33C7" w:rsidRDefault="00E60136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3402" w:type="dxa"/>
            <w:vMerge w:val="restart"/>
          </w:tcPr>
          <w:p w:rsidR="003B33C7" w:rsidRDefault="00E601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Умение работать с гофрированной бумагой. Знакомство с понятиями сгибание, скручивание, объемная поделка</w:t>
            </w:r>
          </w:p>
          <w:p w:rsidR="003B33C7" w:rsidRDefault="003B33C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vMerge w:val="restart"/>
          </w:tcPr>
          <w:p w:rsidR="003B33C7" w:rsidRDefault="00E601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Учатся работать с новым материалом — гофрированной бумагой. </w:t>
            </w:r>
          </w:p>
          <w:p w:rsidR="003B33C7" w:rsidRDefault="00E601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Овладевают навыками работы в технике объёмной аппликации.</w:t>
            </w:r>
          </w:p>
          <w:p w:rsidR="003B33C7" w:rsidRDefault="00E601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Подбирают цвета под контролем учителя. </w:t>
            </w:r>
          </w:p>
          <w:p w:rsidR="003B33C7" w:rsidRDefault="00E601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работу в совместной деятельности с учителем</w:t>
            </w:r>
          </w:p>
        </w:tc>
        <w:tc>
          <w:tcPr>
            <w:tcW w:w="3402" w:type="dxa"/>
            <w:vMerge w:val="restart"/>
          </w:tcPr>
          <w:p w:rsidR="003B33C7" w:rsidRDefault="00E6013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Понимают роль цвета в создании аппликации. Осваивают технику сгибания, скручивания при работе с гофрированной бумагой. </w:t>
            </w:r>
          </w:p>
          <w:p w:rsidR="003B33C7" w:rsidRDefault="00E60136">
            <w:pPr>
              <w:spacing w:after="0"/>
              <w:rPr>
                <w:b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Обретают опыт творчества и художественно-практические навыки в создании объемной аппликации</w:t>
            </w:r>
          </w:p>
        </w:tc>
      </w:tr>
      <w:tr w:rsidR="003B33C7">
        <w:trPr>
          <w:cantSplit/>
          <w:trHeight w:val="2062"/>
        </w:trPr>
        <w:tc>
          <w:tcPr>
            <w:tcW w:w="567" w:type="dxa"/>
            <w:tcBorders>
              <w:top w:val="single" w:sz="4" w:space="0" w:color="000000"/>
            </w:tcBorders>
          </w:tcPr>
          <w:p w:rsidR="003B33C7" w:rsidRDefault="00E6013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68" w:type="dxa"/>
            <w:tcBorders>
              <w:top w:val="single" w:sz="4" w:space="0" w:color="000000"/>
            </w:tcBorders>
          </w:tcPr>
          <w:p w:rsidR="003B33C7" w:rsidRDefault="00E60136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Аппликация «Бабочка»</w:t>
            </w:r>
          </w:p>
        </w:tc>
        <w:tc>
          <w:tcPr>
            <w:tcW w:w="708" w:type="dxa"/>
            <w:tcBorders>
              <w:top w:val="single" w:sz="4" w:space="0" w:color="000000"/>
            </w:tcBorders>
          </w:tcPr>
          <w:p w:rsidR="003B33C7" w:rsidRDefault="00E60136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3402" w:type="dxa"/>
            <w:vMerge/>
          </w:tcPr>
          <w:p w:rsidR="003B33C7" w:rsidRDefault="003B33C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544" w:type="dxa"/>
            <w:vMerge/>
          </w:tcPr>
          <w:p w:rsidR="003B33C7" w:rsidRDefault="003B33C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</w:tcPr>
          <w:p w:rsidR="003B33C7" w:rsidRDefault="003B33C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3B33C7">
        <w:trPr>
          <w:cantSplit/>
          <w:trHeight w:val="2018"/>
        </w:trPr>
        <w:tc>
          <w:tcPr>
            <w:tcW w:w="567" w:type="dxa"/>
          </w:tcPr>
          <w:p w:rsidR="003B33C7" w:rsidRDefault="00E6013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268" w:type="dxa"/>
          </w:tcPr>
          <w:p w:rsidR="003B33C7" w:rsidRDefault="00E60136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Составление</w:t>
            </w:r>
            <w:r>
              <w:rPr>
                <w:rFonts w:ascii="Times New Roman" w:eastAsia="Times New Roman" w:hAnsi="Times New Roman" w:cs="Times New Roman"/>
              </w:rPr>
              <w:t xml:space="preserve"> симметричного узора</w:t>
            </w:r>
          </w:p>
        </w:tc>
        <w:tc>
          <w:tcPr>
            <w:tcW w:w="708" w:type="dxa"/>
          </w:tcPr>
          <w:p w:rsidR="003B33C7" w:rsidRDefault="00E60136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3402" w:type="dxa"/>
          </w:tcPr>
          <w:p w:rsidR="003B33C7" w:rsidRDefault="00E601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Создание образа бабочки цветными карандашами. </w:t>
            </w:r>
          </w:p>
          <w:p w:rsidR="003B33C7" w:rsidRDefault="00E601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Использование трафарета. </w:t>
            </w:r>
          </w:p>
          <w:p w:rsidR="003B33C7" w:rsidRDefault="00E601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Соблюдение пропорций, выбора цвета.  Развитие чувства гармонии и красоты, восприятия цвета. </w:t>
            </w:r>
          </w:p>
          <w:p w:rsidR="003B33C7" w:rsidRDefault="00E601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Закрепление знаний основных и дополнительных цветов</w:t>
            </w:r>
          </w:p>
        </w:tc>
        <w:tc>
          <w:tcPr>
            <w:tcW w:w="3544" w:type="dxa"/>
          </w:tcPr>
          <w:p w:rsidR="003B33C7" w:rsidRDefault="00E601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Ориентируются н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а листе под контролем  учителя.</w:t>
            </w:r>
          </w:p>
          <w:p w:rsidR="003B33C7" w:rsidRDefault="00E601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Стараются соблюдать пропорции.</w:t>
            </w:r>
          </w:p>
          <w:p w:rsidR="003B33C7" w:rsidRDefault="00E601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Подбирают цвета под контролем учителя.</w:t>
            </w:r>
          </w:p>
          <w:p w:rsidR="003B33C7" w:rsidRDefault="00E601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Составляют узор, используя трафареты.</w:t>
            </w:r>
          </w:p>
          <w:p w:rsidR="003B33C7" w:rsidRDefault="003B33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402" w:type="dxa"/>
          </w:tcPr>
          <w:p w:rsidR="003B33C7" w:rsidRDefault="00E601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Ориентируются в плоскости листа.</w:t>
            </w:r>
          </w:p>
          <w:p w:rsidR="003B33C7" w:rsidRDefault="00E601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Соблюдают пропорции.</w:t>
            </w:r>
          </w:p>
          <w:p w:rsidR="003B33C7" w:rsidRDefault="00E601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Подбирают цвета по образцу.</w:t>
            </w:r>
          </w:p>
          <w:p w:rsidR="003B33C7" w:rsidRDefault="00E601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Самостоятельно составляют узор</w:t>
            </w:r>
          </w:p>
        </w:tc>
      </w:tr>
      <w:tr w:rsidR="003B33C7">
        <w:trPr>
          <w:cantSplit/>
          <w:trHeight w:val="2018"/>
        </w:trPr>
        <w:tc>
          <w:tcPr>
            <w:tcW w:w="567" w:type="dxa"/>
          </w:tcPr>
          <w:p w:rsidR="003B33C7" w:rsidRDefault="00E6013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268" w:type="dxa"/>
            <w:tcBorders>
              <w:bottom w:val="single" w:sz="4" w:space="0" w:color="000000"/>
            </w:tcBorders>
          </w:tcPr>
          <w:p w:rsidR="003B33C7" w:rsidRDefault="00E601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Рисование акварельными красками.</w:t>
            </w:r>
          </w:p>
          <w:p w:rsidR="003B33C7" w:rsidRDefault="00E601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Главные и составные цвета</w:t>
            </w:r>
          </w:p>
        </w:tc>
        <w:tc>
          <w:tcPr>
            <w:tcW w:w="708" w:type="dxa"/>
          </w:tcPr>
          <w:p w:rsidR="003B33C7" w:rsidRDefault="00E60136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3402" w:type="dxa"/>
            <w:vMerge w:val="restart"/>
          </w:tcPr>
          <w:p w:rsidR="003B33C7" w:rsidRDefault="00E601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Повторение свойств акварельных красок.</w:t>
            </w:r>
          </w:p>
          <w:p w:rsidR="003B33C7" w:rsidRDefault="00E601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Повторение -  основные и составные цвета .</w:t>
            </w:r>
          </w:p>
          <w:p w:rsidR="003B33C7" w:rsidRDefault="00E601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Усвоение понятий составные цвета </w:t>
            </w:r>
          </w:p>
          <w:p w:rsidR="003B33C7" w:rsidRDefault="00E601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(оранжевый зеленый,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фиолетовый).</w:t>
            </w:r>
          </w:p>
          <w:p w:rsidR="003B33C7" w:rsidRDefault="00E601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Радостные и грустные цвета.</w:t>
            </w:r>
          </w:p>
          <w:p w:rsidR="003B33C7" w:rsidRDefault="00E601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Развитие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навыков работы с акварельными красками</w:t>
            </w:r>
          </w:p>
        </w:tc>
        <w:tc>
          <w:tcPr>
            <w:tcW w:w="3544" w:type="dxa"/>
            <w:vMerge w:val="restart"/>
          </w:tcPr>
          <w:p w:rsidR="003B33C7" w:rsidRDefault="00E601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Называют свойства акварельных красок по наводящим вопросам.</w:t>
            </w:r>
          </w:p>
          <w:p w:rsidR="003B33C7" w:rsidRDefault="00E601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вопросам учителя показывают на картинке главные и составные цвета.</w:t>
            </w:r>
          </w:p>
          <w:p w:rsidR="003B33C7" w:rsidRDefault="00E601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Смешивают краски под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контролем учителя</w:t>
            </w:r>
          </w:p>
        </w:tc>
        <w:tc>
          <w:tcPr>
            <w:tcW w:w="3402" w:type="dxa"/>
            <w:vMerge w:val="restart"/>
          </w:tcPr>
          <w:p w:rsidR="003B33C7" w:rsidRDefault="00E601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Владеют навыками работы с акварельными красками.</w:t>
            </w:r>
          </w:p>
          <w:p w:rsidR="003B33C7" w:rsidRDefault="00E601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Называют основные и составные цвета.</w:t>
            </w:r>
          </w:p>
          <w:p w:rsidR="003B33C7" w:rsidRDefault="00E601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Самостоятельно смешивают краски для получения составных цветов</w:t>
            </w:r>
          </w:p>
        </w:tc>
      </w:tr>
      <w:tr w:rsidR="003B33C7">
        <w:trPr>
          <w:cantSplit/>
          <w:trHeight w:val="1329"/>
        </w:trPr>
        <w:tc>
          <w:tcPr>
            <w:tcW w:w="567" w:type="dxa"/>
          </w:tcPr>
          <w:p w:rsidR="003B33C7" w:rsidRDefault="00E6013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9.</w:t>
            </w:r>
          </w:p>
        </w:tc>
        <w:tc>
          <w:tcPr>
            <w:tcW w:w="2268" w:type="dxa"/>
            <w:tcBorders>
              <w:top w:val="single" w:sz="4" w:space="0" w:color="000000"/>
            </w:tcBorders>
          </w:tcPr>
          <w:p w:rsidR="003B33C7" w:rsidRDefault="00E601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Рисование акварельными красками.</w:t>
            </w:r>
          </w:p>
          <w:p w:rsidR="003B33C7" w:rsidRDefault="00E601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Главные и составные цвета</w:t>
            </w:r>
          </w:p>
        </w:tc>
        <w:tc>
          <w:tcPr>
            <w:tcW w:w="708" w:type="dxa"/>
          </w:tcPr>
          <w:p w:rsidR="003B33C7" w:rsidRDefault="00E60136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3402" w:type="dxa"/>
            <w:vMerge/>
          </w:tcPr>
          <w:p w:rsidR="003B33C7" w:rsidRDefault="003B33C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544" w:type="dxa"/>
            <w:vMerge/>
          </w:tcPr>
          <w:p w:rsidR="003B33C7" w:rsidRDefault="003B33C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</w:tcPr>
          <w:p w:rsidR="003B33C7" w:rsidRDefault="003B33C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3B33C7">
        <w:trPr>
          <w:cantSplit/>
          <w:trHeight w:val="2018"/>
        </w:trPr>
        <w:tc>
          <w:tcPr>
            <w:tcW w:w="567" w:type="dxa"/>
          </w:tcPr>
          <w:p w:rsidR="003B33C7" w:rsidRDefault="00E6013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2268" w:type="dxa"/>
          </w:tcPr>
          <w:p w:rsidR="003B33C7" w:rsidRDefault="00E601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Рисование акварельными красками по сырой бумаге</w:t>
            </w:r>
          </w:p>
        </w:tc>
        <w:tc>
          <w:tcPr>
            <w:tcW w:w="708" w:type="dxa"/>
          </w:tcPr>
          <w:p w:rsidR="003B33C7" w:rsidRDefault="00E60136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3402" w:type="dxa"/>
          </w:tcPr>
          <w:p w:rsidR="003B33C7" w:rsidRDefault="00E601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Повторение свойств акварельных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красок.</w:t>
            </w:r>
          </w:p>
          <w:p w:rsidR="003B33C7" w:rsidRDefault="00E601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Рисование акварельными красками по сырой бумаге.</w:t>
            </w:r>
          </w:p>
          <w:p w:rsidR="003B33C7" w:rsidRDefault="00E601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Прорисовывание кистью на непросохшей бумаге. </w:t>
            </w:r>
          </w:p>
          <w:p w:rsidR="003B33C7" w:rsidRDefault="00E601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Изучение процесса выполнения, последовательность, вливание красок одна в другую</w:t>
            </w:r>
          </w:p>
        </w:tc>
        <w:tc>
          <w:tcPr>
            <w:tcW w:w="3544" w:type="dxa"/>
          </w:tcPr>
          <w:p w:rsidR="003B33C7" w:rsidRDefault="00E601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Усваивают понятия «рисование по сырому», «мазок». </w:t>
            </w:r>
          </w:p>
          <w:p w:rsidR="003B33C7" w:rsidRDefault="00E601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Прорисовывают кистью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сырой бумаге в совместной деятельности с учителем.</w:t>
            </w:r>
          </w:p>
          <w:p w:rsidR="003B33C7" w:rsidRDefault="00E601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Рисуют цветовые пятна необходимой формы и нужного размера в данной технике</w:t>
            </w:r>
          </w:p>
        </w:tc>
        <w:tc>
          <w:tcPr>
            <w:tcW w:w="3402" w:type="dxa"/>
          </w:tcPr>
          <w:p w:rsidR="003B33C7" w:rsidRDefault="00E60136">
            <w:pPr>
              <w:pStyle w:val="4"/>
              <w:jc w:val="left"/>
              <w:rPr>
                <w:b w:val="0"/>
              </w:rPr>
            </w:pPr>
            <w:r>
              <w:rPr>
                <w:b w:val="0"/>
              </w:rPr>
              <w:t>Усваивают информацию о существовании двух способов рисования «</w:t>
            </w:r>
            <w:proofErr w:type="spellStart"/>
            <w:r>
              <w:rPr>
                <w:b w:val="0"/>
              </w:rPr>
              <w:t>по-сырому</w:t>
            </w:r>
            <w:proofErr w:type="spellEnd"/>
            <w:r>
              <w:rPr>
                <w:b w:val="0"/>
              </w:rPr>
              <w:t xml:space="preserve">». </w:t>
            </w:r>
          </w:p>
          <w:p w:rsidR="003B33C7" w:rsidRDefault="00E60136">
            <w:pPr>
              <w:pStyle w:val="4"/>
              <w:jc w:val="left"/>
              <w:rPr>
                <w:b w:val="0"/>
              </w:rPr>
            </w:pPr>
            <w:r>
              <w:rPr>
                <w:b w:val="0"/>
              </w:rPr>
              <w:t xml:space="preserve">Прорисовывают полусухой кистью по сырому листу. </w:t>
            </w:r>
          </w:p>
          <w:p w:rsidR="003B33C7" w:rsidRDefault="00E60136">
            <w:pPr>
              <w:pStyle w:val="4"/>
              <w:jc w:val="left"/>
              <w:rPr>
                <w:b w:val="0"/>
              </w:rPr>
            </w:pPr>
            <w:r>
              <w:rPr>
                <w:b w:val="0"/>
              </w:rPr>
              <w:t>Соб</w:t>
            </w:r>
            <w:r>
              <w:rPr>
                <w:b w:val="0"/>
              </w:rPr>
              <w:t xml:space="preserve">людают последовательность в выполнении работы. </w:t>
            </w:r>
          </w:p>
          <w:p w:rsidR="003B33C7" w:rsidRDefault="00E60136">
            <w:pPr>
              <w:pStyle w:val="4"/>
              <w:jc w:val="left"/>
              <w:rPr>
                <w:b w:val="0"/>
              </w:rPr>
            </w:pPr>
            <w:r>
              <w:rPr>
                <w:b w:val="0"/>
              </w:rPr>
              <w:t xml:space="preserve">Называют правила работы с акварелью. </w:t>
            </w:r>
          </w:p>
          <w:p w:rsidR="003B33C7" w:rsidRDefault="00E60136">
            <w:pPr>
              <w:pStyle w:val="4"/>
              <w:jc w:val="left"/>
            </w:pPr>
            <w:r>
              <w:rPr>
                <w:b w:val="0"/>
              </w:rPr>
              <w:t>Правильно смешивать краски во время работы</w:t>
            </w:r>
          </w:p>
        </w:tc>
      </w:tr>
      <w:tr w:rsidR="003B33C7">
        <w:trPr>
          <w:cantSplit/>
          <w:trHeight w:val="2018"/>
        </w:trPr>
        <w:tc>
          <w:tcPr>
            <w:tcW w:w="567" w:type="dxa"/>
          </w:tcPr>
          <w:p w:rsidR="003B33C7" w:rsidRDefault="00E6013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2268" w:type="dxa"/>
          </w:tcPr>
          <w:p w:rsidR="003B33C7" w:rsidRDefault="00E601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Одежда ярких и нежных цветов. Рисование</w:t>
            </w:r>
          </w:p>
        </w:tc>
        <w:tc>
          <w:tcPr>
            <w:tcW w:w="708" w:type="dxa"/>
          </w:tcPr>
          <w:p w:rsidR="003B33C7" w:rsidRDefault="00E60136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3B33C7" w:rsidRDefault="00E601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Знакомство с техникой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разбеливание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», с техникой работы кистью. </w:t>
            </w:r>
          </w:p>
          <w:p w:rsidR="003B33C7" w:rsidRDefault="00E601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Последовательность выполнения работы.</w:t>
            </w:r>
          </w:p>
          <w:p w:rsidR="003B33C7" w:rsidRDefault="00E601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Умение работать с акварельными красками</w:t>
            </w:r>
          </w:p>
        </w:tc>
        <w:tc>
          <w:tcPr>
            <w:tcW w:w="3544" w:type="dxa"/>
          </w:tcPr>
          <w:p w:rsidR="003B33C7" w:rsidRDefault="00E60136">
            <w:pPr>
              <w:pStyle w:val="4"/>
              <w:jc w:val="left"/>
              <w:rPr>
                <w:b w:val="0"/>
              </w:rPr>
            </w:pPr>
            <w:r>
              <w:rPr>
                <w:b w:val="0"/>
              </w:rPr>
              <w:t>Рассматривают картины, отвечают на вопросы учителя.</w:t>
            </w:r>
          </w:p>
          <w:p w:rsidR="003B33C7" w:rsidRDefault="00E60136">
            <w:pPr>
              <w:pStyle w:val="4"/>
              <w:jc w:val="left"/>
              <w:rPr>
                <w:b w:val="0"/>
              </w:rPr>
            </w:pPr>
            <w:r>
              <w:rPr>
                <w:b w:val="0"/>
              </w:rPr>
              <w:t>Продолжать учиться пользоваться трафаретом. Следуют в своей работе условиям творческого задания</w:t>
            </w:r>
          </w:p>
        </w:tc>
        <w:tc>
          <w:tcPr>
            <w:tcW w:w="3402" w:type="dxa"/>
          </w:tcPr>
          <w:p w:rsidR="003B33C7" w:rsidRDefault="00E6013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Объясняют значение одежды для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человека. </w:t>
            </w:r>
          </w:p>
          <w:p w:rsidR="003B33C7" w:rsidRDefault="00E6013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Объясняют значение понятий «яркие цвета»,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разбеленные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цвета». </w:t>
            </w:r>
          </w:p>
          <w:p w:rsidR="003B33C7" w:rsidRDefault="00E6013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Участвуют в обсуждении и выборе цвета для одежды мальчика и девочки. </w:t>
            </w:r>
          </w:p>
          <w:p w:rsidR="003B33C7" w:rsidRDefault="00E6013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работу последовательно, с учетом композиции рисунка</w:t>
            </w:r>
          </w:p>
        </w:tc>
      </w:tr>
      <w:tr w:rsidR="003B33C7">
        <w:trPr>
          <w:cantSplit/>
          <w:trHeight w:val="2018"/>
        </w:trPr>
        <w:tc>
          <w:tcPr>
            <w:tcW w:w="567" w:type="dxa"/>
          </w:tcPr>
          <w:p w:rsidR="003B33C7" w:rsidRDefault="00E6013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12.</w:t>
            </w:r>
          </w:p>
        </w:tc>
        <w:tc>
          <w:tcPr>
            <w:tcW w:w="2268" w:type="dxa"/>
          </w:tcPr>
          <w:p w:rsidR="003B33C7" w:rsidRDefault="00E6013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Рисование акварельной краской, начиная с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цветового пятна</w:t>
            </w:r>
          </w:p>
        </w:tc>
        <w:tc>
          <w:tcPr>
            <w:tcW w:w="708" w:type="dxa"/>
          </w:tcPr>
          <w:p w:rsidR="003B33C7" w:rsidRDefault="00E60136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3B33C7" w:rsidRDefault="00E6013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Умение пользоваться родственными сочетаниями цветов (тепло холод). </w:t>
            </w:r>
          </w:p>
          <w:p w:rsidR="003B33C7" w:rsidRDefault="00E6013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Последовательное выполнение работы </w:t>
            </w:r>
          </w:p>
        </w:tc>
        <w:tc>
          <w:tcPr>
            <w:tcW w:w="3544" w:type="dxa"/>
          </w:tcPr>
          <w:p w:rsidR="003B33C7" w:rsidRDefault="00E6013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Понимают значение цветового пятна в рисунке. Пользуются родственными сочетаниями цветов. </w:t>
            </w:r>
          </w:p>
          <w:p w:rsidR="003B33C7" w:rsidRDefault="00E6013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Понимают, что такое насыщенность цвета.</w:t>
            </w:r>
          </w:p>
          <w:p w:rsidR="003B33C7" w:rsidRDefault="00E6013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тают в совместной деятельности с учителем</w:t>
            </w:r>
          </w:p>
          <w:p w:rsidR="003B33C7" w:rsidRDefault="003B33C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3B33C7" w:rsidRDefault="00E6013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Понимают, что такое прорисовка, и учатся ее использовать в работе. Последовательно выполняют работу согласно замыслу и с учетом композиции. </w:t>
            </w:r>
          </w:p>
          <w:p w:rsidR="003B33C7" w:rsidRDefault="00E6013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Овладевают живописными навыками работы в технике акварели</w:t>
            </w:r>
          </w:p>
        </w:tc>
      </w:tr>
      <w:tr w:rsidR="003B33C7">
        <w:trPr>
          <w:cantSplit/>
        </w:trPr>
        <w:tc>
          <w:tcPr>
            <w:tcW w:w="567" w:type="dxa"/>
          </w:tcPr>
          <w:p w:rsidR="003B33C7" w:rsidRDefault="00E6013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2268" w:type="dxa"/>
            <w:tcBorders>
              <w:bottom w:val="single" w:sz="4" w:space="0" w:color="000000"/>
            </w:tcBorders>
          </w:tcPr>
          <w:p w:rsidR="003B33C7" w:rsidRDefault="00E6013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Лошадки из Каргополя. </w:t>
            </w:r>
          </w:p>
          <w:p w:rsidR="003B33C7" w:rsidRDefault="00E6013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Лепка</w:t>
            </w:r>
          </w:p>
        </w:tc>
        <w:tc>
          <w:tcPr>
            <w:tcW w:w="708" w:type="dxa"/>
          </w:tcPr>
          <w:p w:rsidR="003B33C7" w:rsidRDefault="00E6013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  <w:vMerge w:val="restart"/>
          </w:tcPr>
          <w:p w:rsidR="003B33C7" w:rsidRDefault="00E6013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Знакомство с Каргопольской игрушка. Подготовка пластилина к работе. Последовательное выполнение работы. Соединение частей в одно целое. </w:t>
            </w:r>
          </w:p>
          <w:p w:rsidR="003B33C7" w:rsidRDefault="00E6013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Совмещение. </w:t>
            </w:r>
          </w:p>
          <w:p w:rsidR="003B33C7" w:rsidRDefault="00E6013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Примазывание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3B33C7" w:rsidRDefault="003B33C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vMerge w:val="restart"/>
          </w:tcPr>
          <w:p w:rsidR="003B33C7" w:rsidRDefault="00E6013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Знакомятся с каргопольской игрушкой, промыслом. Слушают и понимают заданный вопрос, понятно отвечать на него. </w:t>
            </w:r>
          </w:p>
          <w:p w:rsidR="003B33C7" w:rsidRDefault="00E6013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Проявляют интерес к лепке, рисунку. </w:t>
            </w:r>
          </w:p>
          <w:p w:rsidR="003B33C7" w:rsidRDefault="00E6013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Изображают предметы (каргапольские лошадки), предложенные учителем</w:t>
            </w:r>
          </w:p>
        </w:tc>
        <w:tc>
          <w:tcPr>
            <w:tcW w:w="3402" w:type="dxa"/>
            <w:vMerge w:val="restart"/>
          </w:tcPr>
          <w:p w:rsidR="003B33C7" w:rsidRDefault="00E6013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Находят центр композиции рисунка. </w:t>
            </w:r>
          </w:p>
          <w:p w:rsidR="003B33C7" w:rsidRDefault="00E6013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Создают предметы (лепят лошадок), состоящие из нескольких частей, соединяя их путем прижимания друг к другу.</w:t>
            </w:r>
          </w:p>
          <w:p w:rsidR="003B33C7" w:rsidRDefault="00E6013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Самостоятельно подбирают цвета</w:t>
            </w:r>
          </w:p>
        </w:tc>
      </w:tr>
      <w:tr w:rsidR="003B33C7">
        <w:trPr>
          <w:cantSplit/>
        </w:trPr>
        <w:tc>
          <w:tcPr>
            <w:tcW w:w="567" w:type="dxa"/>
          </w:tcPr>
          <w:p w:rsidR="003B33C7" w:rsidRDefault="00E6013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2268" w:type="dxa"/>
            <w:tcBorders>
              <w:top w:val="single" w:sz="4" w:space="0" w:color="000000"/>
            </w:tcBorders>
          </w:tcPr>
          <w:p w:rsidR="003B33C7" w:rsidRDefault="00E6013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Лошадки из Каргополя. </w:t>
            </w:r>
          </w:p>
          <w:p w:rsidR="003B33C7" w:rsidRDefault="00E6013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Лепка</w:t>
            </w:r>
          </w:p>
        </w:tc>
        <w:tc>
          <w:tcPr>
            <w:tcW w:w="708" w:type="dxa"/>
          </w:tcPr>
          <w:p w:rsidR="003B33C7" w:rsidRDefault="00E6013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  <w:vMerge/>
          </w:tcPr>
          <w:p w:rsidR="003B33C7" w:rsidRDefault="003B33C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vMerge/>
          </w:tcPr>
          <w:p w:rsidR="003B33C7" w:rsidRDefault="003B33C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:rsidR="003B33C7" w:rsidRDefault="003B33C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B33C7">
        <w:trPr>
          <w:cantSplit/>
        </w:trPr>
        <w:tc>
          <w:tcPr>
            <w:tcW w:w="567" w:type="dxa"/>
          </w:tcPr>
          <w:p w:rsidR="003B33C7" w:rsidRDefault="00E6013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15.</w:t>
            </w:r>
          </w:p>
        </w:tc>
        <w:tc>
          <w:tcPr>
            <w:tcW w:w="2268" w:type="dxa"/>
          </w:tcPr>
          <w:p w:rsidR="003B33C7" w:rsidRDefault="00E6013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Лошадки из Каргополя рисование</w:t>
            </w:r>
          </w:p>
        </w:tc>
        <w:tc>
          <w:tcPr>
            <w:tcW w:w="708" w:type="dxa"/>
          </w:tcPr>
          <w:p w:rsidR="003B33C7" w:rsidRDefault="00E60136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3B33C7" w:rsidRDefault="00E6013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Знакомство с  композицией — главным средством выразительности художественного произведения. </w:t>
            </w:r>
          </w:p>
          <w:p w:rsidR="003B33C7" w:rsidRDefault="00E6013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Понятие контраста в композиции.</w:t>
            </w:r>
          </w:p>
          <w:p w:rsidR="003B33C7" w:rsidRDefault="00E6013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Знакомство с масштабом, пропорциями, соразмерностью, равновесием, образом, тоном </w:t>
            </w:r>
          </w:p>
        </w:tc>
        <w:tc>
          <w:tcPr>
            <w:tcW w:w="3544" w:type="dxa"/>
          </w:tcPr>
          <w:p w:rsidR="003B33C7" w:rsidRDefault="00E6013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Закрепляют навыки работы от общего к частному. Ан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ализируют форму частей, соблюдать пропорции. Развивают навыки работы с живописными материалами (акварель). </w:t>
            </w:r>
          </w:p>
          <w:p w:rsidR="003B33C7" w:rsidRDefault="00E6013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Характеризуют красоту природы, зимнее состояние природы</w:t>
            </w:r>
          </w:p>
        </w:tc>
        <w:tc>
          <w:tcPr>
            <w:tcW w:w="3402" w:type="dxa"/>
          </w:tcPr>
          <w:p w:rsidR="003B33C7" w:rsidRDefault="00E6013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Изображают характерные особенности Каргопольской лошадки, тщательно прорисовывают все детали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рисунка.</w:t>
            </w:r>
          </w:p>
          <w:p w:rsidR="003B33C7" w:rsidRDefault="00E6013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Используют выразительные средства живописи для создания образа зимней природы</w:t>
            </w:r>
          </w:p>
          <w:p w:rsidR="003B33C7" w:rsidRDefault="003B33C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B33C7">
        <w:trPr>
          <w:cantSplit/>
          <w:trHeight w:val="2145"/>
        </w:trPr>
        <w:tc>
          <w:tcPr>
            <w:tcW w:w="567" w:type="dxa"/>
          </w:tcPr>
          <w:p w:rsidR="003B33C7" w:rsidRDefault="00E6013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2268" w:type="dxa"/>
            <w:tcBorders>
              <w:bottom w:val="single" w:sz="4" w:space="0" w:color="000000"/>
            </w:tcBorders>
          </w:tcPr>
          <w:p w:rsidR="003B33C7" w:rsidRDefault="00E6013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Лепка  домашних животных</w:t>
            </w:r>
          </w:p>
          <w:p w:rsidR="003B33C7" w:rsidRDefault="00E6013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(кошка, собака)</w:t>
            </w:r>
          </w:p>
        </w:tc>
        <w:tc>
          <w:tcPr>
            <w:tcW w:w="708" w:type="dxa"/>
            <w:tcBorders>
              <w:bottom w:val="single" w:sz="4" w:space="0" w:color="000000"/>
            </w:tcBorders>
          </w:tcPr>
          <w:p w:rsidR="003B33C7" w:rsidRDefault="00E60136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  <w:vMerge w:val="restart"/>
          </w:tcPr>
          <w:p w:rsidR="003B33C7" w:rsidRDefault="00E6013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 свойств пластичных материалов и приемов работы с пластилином.</w:t>
            </w:r>
          </w:p>
          <w:p w:rsidR="003B33C7" w:rsidRDefault="00E6013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рабочего места для занятий лепкой.</w:t>
            </w:r>
          </w:p>
          <w:p w:rsidR="003B33C7" w:rsidRDefault="00E6013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техники безопасности при работе с пластилином</w:t>
            </w:r>
          </w:p>
          <w:p w:rsidR="003B33C7" w:rsidRDefault="003B33C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vMerge w:val="restart"/>
          </w:tcPr>
          <w:p w:rsidR="003B33C7" w:rsidRDefault="00E6013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 помощью учителя повторяют свойства пластилина.</w:t>
            </w:r>
          </w:p>
          <w:p w:rsidR="003B33C7" w:rsidRDefault="00E6013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 контролем учителя готовят рабочее место.</w:t>
            </w:r>
          </w:p>
          <w:p w:rsidR="003B33C7" w:rsidRDefault="00E6013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Подбирают цвета.</w:t>
            </w:r>
          </w:p>
          <w:p w:rsidR="003B33C7" w:rsidRDefault="00E6013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Отщипывают, разминают и скатывают пластилин под контролем учителя</w:t>
            </w:r>
          </w:p>
          <w:p w:rsidR="003B33C7" w:rsidRDefault="003B33C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Merge w:val="restart"/>
          </w:tcPr>
          <w:p w:rsidR="003B33C7" w:rsidRDefault="00E6013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Называют свойства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пластилина.</w:t>
            </w:r>
          </w:p>
          <w:p w:rsidR="003B33C7" w:rsidRDefault="00E6013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Правильно организовывают рабочее место.</w:t>
            </w:r>
          </w:p>
          <w:p w:rsidR="003B33C7" w:rsidRDefault="00E6013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Рассказывают правила работы с пластилином.</w:t>
            </w:r>
          </w:p>
          <w:p w:rsidR="003B33C7" w:rsidRDefault="00E6013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Выполняют задание самостоятельно, по инструкции</w:t>
            </w:r>
          </w:p>
        </w:tc>
      </w:tr>
      <w:tr w:rsidR="003B33C7">
        <w:trPr>
          <w:cantSplit/>
          <w:trHeight w:val="749"/>
        </w:trPr>
        <w:tc>
          <w:tcPr>
            <w:tcW w:w="567" w:type="dxa"/>
          </w:tcPr>
          <w:p w:rsidR="003B33C7" w:rsidRDefault="00E6013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2268" w:type="dxa"/>
            <w:tcBorders>
              <w:top w:val="single" w:sz="4" w:space="0" w:color="000000"/>
            </w:tcBorders>
          </w:tcPr>
          <w:p w:rsidR="003B33C7" w:rsidRDefault="00E6013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Лепка  домашних животных</w:t>
            </w:r>
          </w:p>
          <w:p w:rsidR="003B33C7" w:rsidRDefault="00E6013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(кошка, собака)</w:t>
            </w:r>
          </w:p>
        </w:tc>
        <w:tc>
          <w:tcPr>
            <w:tcW w:w="708" w:type="dxa"/>
            <w:tcBorders>
              <w:top w:val="single" w:sz="4" w:space="0" w:color="000000"/>
            </w:tcBorders>
          </w:tcPr>
          <w:p w:rsidR="003B33C7" w:rsidRDefault="00E60136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  <w:vMerge/>
          </w:tcPr>
          <w:p w:rsidR="003B33C7" w:rsidRDefault="003B33C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  <w:vMerge/>
          </w:tcPr>
          <w:p w:rsidR="003B33C7" w:rsidRDefault="003B33C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:rsidR="003B33C7" w:rsidRDefault="003B33C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B33C7">
        <w:trPr>
          <w:cantSplit/>
          <w:trHeight w:val="1437"/>
        </w:trPr>
        <w:tc>
          <w:tcPr>
            <w:tcW w:w="567" w:type="dxa"/>
          </w:tcPr>
          <w:p w:rsidR="003B33C7" w:rsidRDefault="00E6013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2268" w:type="dxa"/>
          </w:tcPr>
          <w:p w:rsidR="003B33C7" w:rsidRDefault="00E6013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Деревья зимой в лесу.</w:t>
            </w:r>
          </w:p>
          <w:p w:rsidR="003B33C7" w:rsidRDefault="00E6013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Рисование цветной и черной гуашью</w:t>
            </w:r>
          </w:p>
        </w:tc>
        <w:tc>
          <w:tcPr>
            <w:tcW w:w="708" w:type="dxa"/>
          </w:tcPr>
          <w:p w:rsidR="003B33C7" w:rsidRDefault="00E60136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  <w:vMerge w:val="restart"/>
          </w:tcPr>
          <w:p w:rsidR="003B33C7" w:rsidRDefault="00E6013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Рассматривание иллюстрации картины П. Митурича «Сухое дерево». </w:t>
            </w:r>
          </w:p>
          <w:p w:rsidR="003B33C7" w:rsidRDefault="00E6013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Знакомство с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художественными материалами и художественными техниками. </w:t>
            </w:r>
          </w:p>
          <w:p w:rsidR="003B33C7" w:rsidRDefault="00E6013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Передача графическими средствами эмоционального состояния природы, человека. Поэтапное выполнение работы</w:t>
            </w:r>
          </w:p>
        </w:tc>
        <w:tc>
          <w:tcPr>
            <w:tcW w:w="3544" w:type="dxa"/>
            <w:vMerge w:val="restart"/>
          </w:tcPr>
          <w:p w:rsidR="003B33C7" w:rsidRDefault="00E6013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Рассматривают 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артины.</w:t>
            </w:r>
          </w:p>
          <w:p w:rsidR="003B33C7" w:rsidRDefault="00E6013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Отличают особенности техники работы с краской гуашь от техники работы акварелью. </w:t>
            </w:r>
          </w:p>
          <w:p w:rsidR="003B33C7" w:rsidRDefault="00E6013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Подбирают цвета под контролем учителя.</w:t>
            </w:r>
          </w:p>
          <w:p w:rsidR="003B33C7" w:rsidRDefault="00E6013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работу в совместной деятельности с учителем</w:t>
            </w:r>
          </w:p>
        </w:tc>
        <w:tc>
          <w:tcPr>
            <w:tcW w:w="3402" w:type="dxa"/>
            <w:vMerge w:val="restart"/>
          </w:tcPr>
          <w:p w:rsidR="003B33C7" w:rsidRDefault="00E6013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Рассматривают картины, отвечают на вопросы.</w:t>
            </w:r>
          </w:p>
          <w:p w:rsidR="003B33C7" w:rsidRDefault="00E6013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Определяют, какие цвета (темн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ые и светлые, теплые 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холодные, контрастные и сближенные) подойдут для передачи радостного солнечного зимнего состояния природы. Прорисовывают детали кистью (целиком и концом кисти)</w:t>
            </w:r>
          </w:p>
        </w:tc>
      </w:tr>
      <w:tr w:rsidR="003B33C7">
        <w:trPr>
          <w:cantSplit/>
          <w:trHeight w:val="2175"/>
        </w:trPr>
        <w:tc>
          <w:tcPr>
            <w:tcW w:w="567" w:type="dxa"/>
          </w:tcPr>
          <w:p w:rsidR="003B33C7" w:rsidRDefault="00E6013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19.</w:t>
            </w:r>
          </w:p>
        </w:tc>
        <w:tc>
          <w:tcPr>
            <w:tcW w:w="2268" w:type="dxa"/>
          </w:tcPr>
          <w:p w:rsidR="003B33C7" w:rsidRDefault="00E6013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Деревья зимой в лесу.</w:t>
            </w:r>
          </w:p>
          <w:p w:rsidR="003B33C7" w:rsidRDefault="00E6013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Рисование цветной и черной гуашью</w:t>
            </w:r>
          </w:p>
        </w:tc>
        <w:tc>
          <w:tcPr>
            <w:tcW w:w="708" w:type="dxa"/>
          </w:tcPr>
          <w:p w:rsidR="003B33C7" w:rsidRDefault="00E60136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  <w:vMerge/>
          </w:tcPr>
          <w:p w:rsidR="003B33C7" w:rsidRDefault="003B33C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  <w:vMerge/>
          </w:tcPr>
          <w:p w:rsidR="003B33C7" w:rsidRDefault="003B33C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:rsidR="003B33C7" w:rsidRDefault="003B33C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B33C7">
        <w:trPr>
          <w:cantSplit/>
        </w:trPr>
        <w:tc>
          <w:tcPr>
            <w:tcW w:w="567" w:type="dxa"/>
          </w:tcPr>
          <w:p w:rsidR="003B33C7" w:rsidRDefault="00E6013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20</w:t>
            </w:r>
          </w:p>
          <w:p w:rsidR="003B33C7" w:rsidRDefault="003B33C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3B33C7" w:rsidRDefault="00E6013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Зимние игры детей. </w:t>
            </w:r>
          </w:p>
          <w:p w:rsidR="003B33C7" w:rsidRDefault="00E6013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Лепка из пластилина</w:t>
            </w:r>
          </w:p>
        </w:tc>
        <w:tc>
          <w:tcPr>
            <w:tcW w:w="708" w:type="dxa"/>
          </w:tcPr>
          <w:p w:rsidR="003B33C7" w:rsidRDefault="00E60136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3B33C7" w:rsidRDefault="00E6013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Рассматривание картин художников А. Дейнеки «Лыжники», Н. Крымова «Зимний пейзаж». Умение лепить из пластилина фигурок человечков в движении</w:t>
            </w:r>
          </w:p>
          <w:p w:rsidR="003B33C7" w:rsidRDefault="003B33C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3B33C7" w:rsidRDefault="00E6013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Рассматривают произведения художников, изобразивших зимние игры детей.</w:t>
            </w:r>
          </w:p>
          <w:p w:rsidR="003B33C7" w:rsidRDefault="00E6013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азывают свойства пластилина по наводящим вопросам.</w:t>
            </w:r>
          </w:p>
          <w:p w:rsidR="003B33C7" w:rsidRDefault="00E6013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Подбирают цвета под контролем учителя.</w:t>
            </w:r>
          </w:p>
          <w:p w:rsidR="003B33C7" w:rsidRDefault="003B33C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3B33C7" w:rsidRDefault="00E6013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Рассказывают о своих наблюдениях и впечатлениях от просмотра иллюстраций картин и рисунков детей.</w:t>
            </w:r>
          </w:p>
          <w:p w:rsidR="003B33C7" w:rsidRDefault="00E6013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работу в технике лепки (лепка в рельефе). </w:t>
            </w:r>
          </w:p>
          <w:p w:rsidR="003B33C7" w:rsidRDefault="00E6013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Участвуют в по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дведении итогов творческой работы. </w:t>
            </w:r>
          </w:p>
        </w:tc>
      </w:tr>
      <w:tr w:rsidR="003B33C7">
        <w:trPr>
          <w:cantSplit/>
        </w:trPr>
        <w:tc>
          <w:tcPr>
            <w:tcW w:w="567" w:type="dxa"/>
          </w:tcPr>
          <w:p w:rsidR="003B33C7" w:rsidRDefault="00E6013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2268" w:type="dxa"/>
            <w:tcBorders>
              <w:bottom w:val="single" w:sz="4" w:space="0" w:color="000000"/>
            </w:tcBorders>
          </w:tcPr>
          <w:p w:rsidR="003B33C7" w:rsidRDefault="00E6013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Рисование снеговика</w:t>
            </w:r>
          </w:p>
        </w:tc>
        <w:tc>
          <w:tcPr>
            <w:tcW w:w="708" w:type="dxa"/>
            <w:tcBorders>
              <w:bottom w:val="single" w:sz="4" w:space="0" w:color="000000"/>
            </w:tcBorders>
          </w:tcPr>
          <w:p w:rsidR="003B33C7" w:rsidRDefault="00E60136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3B33C7" w:rsidRDefault="00E6013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Рисование снеговика. </w:t>
            </w:r>
          </w:p>
          <w:p w:rsidR="003B33C7" w:rsidRDefault="00E6013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Рисование в определенной последовательности, по порядку. </w:t>
            </w:r>
          </w:p>
          <w:p w:rsidR="003B33C7" w:rsidRDefault="00E6013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Соблюдение пропорций. </w:t>
            </w:r>
          </w:p>
          <w:p w:rsidR="003B33C7" w:rsidRDefault="00E6013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Соблюдение «планов» рисунка. </w:t>
            </w:r>
          </w:p>
          <w:p w:rsidR="003B33C7" w:rsidRDefault="00E6013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Использование акварельных красок</w:t>
            </w:r>
          </w:p>
        </w:tc>
        <w:tc>
          <w:tcPr>
            <w:tcW w:w="3544" w:type="dxa"/>
          </w:tcPr>
          <w:p w:rsidR="003B33C7" w:rsidRDefault="00E6013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Объясняют, как выглядит снеговик. </w:t>
            </w:r>
          </w:p>
          <w:p w:rsidR="003B33C7" w:rsidRDefault="00E6013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Ориентируются в плоскости листа под контролем учителя.</w:t>
            </w:r>
          </w:p>
          <w:p w:rsidR="003B33C7" w:rsidRDefault="00E6013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Осваивают навыки работы акварелью.</w:t>
            </w:r>
          </w:p>
          <w:p w:rsidR="003B33C7" w:rsidRDefault="00E6013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Рисуют с помощью трафарета.</w:t>
            </w:r>
          </w:p>
        </w:tc>
        <w:tc>
          <w:tcPr>
            <w:tcW w:w="3402" w:type="dxa"/>
          </w:tcPr>
          <w:p w:rsidR="003B33C7" w:rsidRDefault="00E6013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Развивают навыки работы в технике рисунка. Овладевают  живописными навыками работы в технике акварели. </w:t>
            </w:r>
          </w:p>
          <w:p w:rsidR="003B33C7" w:rsidRDefault="00E6013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Соблюдают пропорции при изображении снеговика. </w:t>
            </w:r>
          </w:p>
          <w:p w:rsidR="003B33C7" w:rsidRDefault="00E6013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Соблюдают плановость (задний, передний планы), при создании рисунка.</w:t>
            </w:r>
          </w:p>
        </w:tc>
      </w:tr>
      <w:tr w:rsidR="003B33C7">
        <w:trPr>
          <w:cantSplit/>
        </w:trPr>
        <w:tc>
          <w:tcPr>
            <w:tcW w:w="567" w:type="dxa"/>
          </w:tcPr>
          <w:p w:rsidR="003B33C7" w:rsidRDefault="00E6013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22.</w:t>
            </w:r>
          </w:p>
          <w:p w:rsidR="003B33C7" w:rsidRDefault="003B33C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B33C7" w:rsidRDefault="003B33C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B33C7" w:rsidRDefault="003B33C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:rsidR="003B33C7" w:rsidRDefault="00E6013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Элементы косовской росписи. Рисование</w:t>
            </w:r>
          </w:p>
        </w:tc>
        <w:tc>
          <w:tcPr>
            <w:tcW w:w="708" w:type="dxa"/>
            <w:tcBorders>
              <w:top w:val="single" w:sz="4" w:space="0" w:color="000000"/>
            </w:tcBorders>
          </w:tcPr>
          <w:p w:rsidR="003B33C7" w:rsidRDefault="00E60136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  <w:vMerge w:val="restart"/>
          </w:tcPr>
          <w:p w:rsidR="003B33C7" w:rsidRDefault="00E6013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Знакомство с глиняными изделиями народных мастеров.</w:t>
            </w:r>
          </w:p>
          <w:p w:rsidR="003B33C7" w:rsidRDefault="00E6013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Рисование элементов косовской росписи. Соблюдение симметрии, центр композиции. </w:t>
            </w:r>
          </w:p>
          <w:p w:rsidR="003B33C7" w:rsidRDefault="00E6013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Выбор необходимого цвета</w:t>
            </w:r>
          </w:p>
        </w:tc>
        <w:tc>
          <w:tcPr>
            <w:tcW w:w="3544" w:type="dxa"/>
            <w:vMerge w:val="restart"/>
          </w:tcPr>
          <w:p w:rsidR="003B33C7" w:rsidRDefault="00E6013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Называют города, где изготавливают косовскую керамику. </w:t>
            </w:r>
          </w:p>
          <w:p w:rsidR="003B33C7" w:rsidRDefault="00E6013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Называют изделия косовской керамики. </w:t>
            </w:r>
          </w:p>
          <w:p w:rsidR="003B33C7" w:rsidRDefault="00E6013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Используют линию, точку, пятно как основу изобразительног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 образа для выполнения узора косовской росписи на плоскости листа.</w:t>
            </w:r>
          </w:p>
        </w:tc>
        <w:tc>
          <w:tcPr>
            <w:tcW w:w="3402" w:type="dxa"/>
            <w:vMerge w:val="restart"/>
          </w:tcPr>
          <w:p w:rsidR="003B33C7" w:rsidRDefault="00E6013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Овладевают первичными навыками в создании косовской росписи в технике акварели. </w:t>
            </w:r>
          </w:p>
          <w:p w:rsidR="003B33C7" w:rsidRDefault="00E6013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Усваивают понятие «узор» («орнамент»).</w:t>
            </w:r>
          </w:p>
          <w:p w:rsidR="003B33C7" w:rsidRDefault="00E6013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Создают изображения на основе точечек, ромбиков, волнистых линий, черточек — простых элементов косовской росписи.</w:t>
            </w:r>
          </w:p>
        </w:tc>
      </w:tr>
      <w:tr w:rsidR="003B33C7">
        <w:trPr>
          <w:cantSplit/>
          <w:trHeight w:val="2093"/>
        </w:trPr>
        <w:tc>
          <w:tcPr>
            <w:tcW w:w="567" w:type="dxa"/>
          </w:tcPr>
          <w:p w:rsidR="003B33C7" w:rsidRDefault="00E6013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2268" w:type="dxa"/>
            <w:tcBorders>
              <w:top w:val="single" w:sz="4" w:space="0" w:color="000000"/>
            </w:tcBorders>
          </w:tcPr>
          <w:p w:rsidR="003B33C7" w:rsidRDefault="00E6013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Элементы косовской росписи. Рисование</w:t>
            </w:r>
          </w:p>
        </w:tc>
        <w:tc>
          <w:tcPr>
            <w:tcW w:w="708" w:type="dxa"/>
          </w:tcPr>
          <w:p w:rsidR="003B33C7" w:rsidRDefault="00E60136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  <w:vMerge/>
          </w:tcPr>
          <w:p w:rsidR="003B33C7" w:rsidRDefault="003B33C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  <w:vMerge/>
          </w:tcPr>
          <w:p w:rsidR="003B33C7" w:rsidRDefault="003B33C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:rsidR="003B33C7" w:rsidRDefault="003B33C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B33C7">
        <w:trPr>
          <w:cantSplit/>
        </w:trPr>
        <w:tc>
          <w:tcPr>
            <w:tcW w:w="567" w:type="dxa"/>
          </w:tcPr>
          <w:p w:rsidR="003B33C7" w:rsidRDefault="00E6013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2268" w:type="dxa"/>
            <w:tcBorders>
              <w:bottom w:val="single" w:sz="4" w:space="0" w:color="000000"/>
            </w:tcBorders>
          </w:tcPr>
          <w:p w:rsidR="003B33C7" w:rsidRDefault="00E6013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Сосуды: ваза,</w:t>
            </w:r>
          </w:p>
          <w:p w:rsidR="003B33C7" w:rsidRDefault="00E6013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кувшин, тарелка.</w:t>
            </w:r>
          </w:p>
          <w:p w:rsidR="003B33C7" w:rsidRDefault="00E6013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Рисование. Украшение сосудов орнаментом (узором) </w:t>
            </w:r>
          </w:p>
        </w:tc>
        <w:tc>
          <w:tcPr>
            <w:tcW w:w="708" w:type="dxa"/>
          </w:tcPr>
          <w:p w:rsidR="003B33C7" w:rsidRDefault="00E60136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  <w:vMerge w:val="restart"/>
          </w:tcPr>
          <w:p w:rsidR="003B33C7" w:rsidRDefault="00E6013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Знакомство с понятиями «сосуд», «силуэт». Примеры сосудов -  вазы, чаши, блюда, бокалы, тарелки и т. д. </w:t>
            </w:r>
          </w:p>
          <w:p w:rsidR="003B33C7" w:rsidRDefault="00E6013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Украшение силуэтов разных предметов орнаментом (узором). </w:t>
            </w:r>
          </w:p>
          <w:p w:rsidR="003B33C7" w:rsidRDefault="00E6013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Выбор предмета для украшения. </w:t>
            </w:r>
          </w:p>
          <w:p w:rsidR="003B33C7" w:rsidRDefault="00E6013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3B33C7" w:rsidRDefault="003B33C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vMerge w:val="restart"/>
          </w:tcPr>
          <w:p w:rsidR="003B33C7" w:rsidRDefault="00E6013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Усваивают понятия: сосуд, силуэт, узор орнамент. </w:t>
            </w:r>
          </w:p>
          <w:p w:rsidR="003B33C7" w:rsidRDefault="00E6013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Работают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 трафаретам, под контролем учителя.</w:t>
            </w:r>
          </w:p>
          <w:p w:rsidR="003B33C7" w:rsidRDefault="00E6013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Закрепляют навыки работы с акварелью.</w:t>
            </w:r>
          </w:p>
          <w:p w:rsidR="003B33C7" w:rsidRDefault="00E6013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Выбирают предметы украшения под контролем учителя.</w:t>
            </w:r>
          </w:p>
        </w:tc>
        <w:tc>
          <w:tcPr>
            <w:tcW w:w="3402" w:type="dxa"/>
            <w:vMerge w:val="restart"/>
          </w:tcPr>
          <w:p w:rsidR="003B33C7" w:rsidRDefault="00E6013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Различают: сосуд, силуэт, узор орнамент. </w:t>
            </w:r>
          </w:p>
          <w:p w:rsidR="003B33C7" w:rsidRDefault="00E6013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Работают живописными навыками с акварелью.</w:t>
            </w:r>
          </w:p>
          <w:p w:rsidR="003B33C7" w:rsidRDefault="00E6013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Овладевают навыками сравнения, учатся сравни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вать свою работу с оригиналом (образцом),</w:t>
            </w:r>
          </w:p>
          <w:p w:rsidR="003B33C7" w:rsidRDefault="00E6013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Работу  выполняют самостоятельно.</w:t>
            </w:r>
          </w:p>
        </w:tc>
      </w:tr>
      <w:tr w:rsidR="003B33C7">
        <w:trPr>
          <w:cantSplit/>
        </w:trPr>
        <w:tc>
          <w:tcPr>
            <w:tcW w:w="567" w:type="dxa"/>
          </w:tcPr>
          <w:p w:rsidR="003B33C7" w:rsidRDefault="00E6013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2268" w:type="dxa"/>
            <w:tcBorders>
              <w:top w:val="single" w:sz="4" w:space="0" w:color="000000"/>
            </w:tcBorders>
          </w:tcPr>
          <w:p w:rsidR="003B33C7" w:rsidRDefault="00E6013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Сосуды: ваза,</w:t>
            </w:r>
          </w:p>
          <w:p w:rsidR="003B33C7" w:rsidRDefault="00E6013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кувшин, тарелка.</w:t>
            </w:r>
          </w:p>
          <w:p w:rsidR="003B33C7" w:rsidRDefault="00E6013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Рисование. Украшение сосудов орнаментом (узором)</w:t>
            </w:r>
          </w:p>
        </w:tc>
        <w:tc>
          <w:tcPr>
            <w:tcW w:w="708" w:type="dxa"/>
          </w:tcPr>
          <w:p w:rsidR="003B33C7" w:rsidRDefault="00E60136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  <w:vMerge/>
          </w:tcPr>
          <w:p w:rsidR="003B33C7" w:rsidRDefault="003B33C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  <w:vMerge/>
          </w:tcPr>
          <w:p w:rsidR="003B33C7" w:rsidRDefault="003B33C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:rsidR="003B33C7" w:rsidRDefault="003B33C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B33C7">
        <w:trPr>
          <w:cantSplit/>
          <w:trHeight w:val="2018"/>
        </w:trPr>
        <w:tc>
          <w:tcPr>
            <w:tcW w:w="567" w:type="dxa"/>
          </w:tcPr>
          <w:p w:rsidR="003B33C7" w:rsidRDefault="00E6013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26</w:t>
            </w:r>
          </w:p>
        </w:tc>
        <w:tc>
          <w:tcPr>
            <w:tcW w:w="2268" w:type="dxa"/>
          </w:tcPr>
          <w:p w:rsidR="003B33C7" w:rsidRDefault="00E6013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«Сказочная птица». Рисование</w:t>
            </w:r>
          </w:p>
        </w:tc>
        <w:tc>
          <w:tcPr>
            <w:tcW w:w="708" w:type="dxa"/>
          </w:tcPr>
          <w:p w:rsidR="003B33C7" w:rsidRDefault="00E60136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3B33C7" w:rsidRDefault="00E6013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Рассматривание «сказочной птицы» на разных иллюстрациях И. Билибина: «Иван-Царевич и жар-птица», «Дети и белая уточка», «Царевна-лягушка». </w:t>
            </w:r>
          </w:p>
          <w:p w:rsidR="003B33C7" w:rsidRDefault="00E6013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Наблюдение красивых ярких птиц. </w:t>
            </w:r>
          </w:p>
          <w:p w:rsidR="003B33C7" w:rsidRDefault="00E6013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Сравнение изображения жар-птицы, плывущих лебедей с фотографиями птиц в природе. Ра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ссматривание того, как художник изобразил, какими средствами художественной выразительности, части тела сказочных птиц</w:t>
            </w:r>
          </w:p>
        </w:tc>
        <w:tc>
          <w:tcPr>
            <w:tcW w:w="3544" w:type="dxa"/>
          </w:tcPr>
          <w:p w:rsidR="003B33C7" w:rsidRDefault="00E6013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Рассматривают картину, отвечают на вопросы учителя.</w:t>
            </w:r>
          </w:p>
          <w:p w:rsidR="003B33C7" w:rsidRDefault="00E6013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Различают сказочных птиц и настоящих.</w:t>
            </w:r>
          </w:p>
          <w:p w:rsidR="003B33C7" w:rsidRDefault="00E6013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Ориентируются на плоскости листа под контролем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учителя.</w:t>
            </w:r>
          </w:p>
          <w:p w:rsidR="003B33C7" w:rsidRDefault="00E6013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Работают по трафарету.</w:t>
            </w:r>
          </w:p>
        </w:tc>
        <w:tc>
          <w:tcPr>
            <w:tcW w:w="3402" w:type="dxa"/>
          </w:tcPr>
          <w:p w:rsidR="003B33C7" w:rsidRDefault="00E6013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Рассуждают о средствах выразительности, которые использует художник для достижения цельности композиции. </w:t>
            </w:r>
          </w:p>
          <w:p w:rsidR="003B33C7" w:rsidRDefault="00E6013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Понимают условность и субъективность художественного образа.</w:t>
            </w:r>
          </w:p>
          <w:p w:rsidR="003B33C7" w:rsidRDefault="00E6013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Закрепляют навыки работы от общего к частному.</w:t>
            </w:r>
          </w:p>
          <w:p w:rsidR="003B33C7" w:rsidRDefault="00E60136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Анализируют форму частей, соблюдать пропорции.</w:t>
            </w:r>
          </w:p>
        </w:tc>
      </w:tr>
      <w:tr w:rsidR="003B33C7">
        <w:trPr>
          <w:cantSplit/>
        </w:trPr>
        <w:tc>
          <w:tcPr>
            <w:tcW w:w="567" w:type="dxa"/>
          </w:tcPr>
          <w:p w:rsidR="003B33C7" w:rsidRDefault="00E6013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27</w:t>
            </w:r>
          </w:p>
        </w:tc>
        <w:tc>
          <w:tcPr>
            <w:tcW w:w="2268" w:type="dxa"/>
          </w:tcPr>
          <w:p w:rsidR="003B33C7" w:rsidRDefault="00E6013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Сказочная птица. Рисование. Украшение узором рамки для рисунка</w:t>
            </w:r>
          </w:p>
        </w:tc>
        <w:tc>
          <w:tcPr>
            <w:tcW w:w="708" w:type="dxa"/>
          </w:tcPr>
          <w:p w:rsidR="003B33C7" w:rsidRDefault="00E60136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3B33C7" w:rsidRDefault="00E6013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Знакомство учащихся с видами орнамента, узора, его символами и принципами композиционного построения, которые И. Билибин использовал в своих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работах. Выполнение орнаментальной композиции. Создание условий для развития умения творчески преображать формы реального мира в условно декоративные. </w:t>
            </w:r>
          </w:p>
          <w:p w:rsidR="003B33C7" w:rsidRDefault="00E6013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Совершенствование навыков работы разнообразной линией, связанной с созданием рисунка в композиции издел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ия.</w:t>
            </w:r>
          </w:p>
        </w:tc>
        <w:tc>
          <w:tcPr>
            <w:tcW w:w="3544" w:type="dxa"/>
          </w:tcPr>
          <w:p w:rsidR="003B33C7" w:rsidRDefault="00E6013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Знакомятся с видами орнамента, узора, его символами и принципами композиционного построения. </w:t>
            </w:r>
          </w:p>
          <w:p w:rsidR="003B33C7" w:rsidRDefault="00E6013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орнаментальную композицию. </w:t>
            </w:r>
          </w:p>
          <w:p w:rsidR="003B33C7" w:rsidRDefault="00E6013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Слушают внимательно рассказ учителя об отражении элементов природы в произведениях художника.</w:t>
            </w:r>
          </w:p>
        </w:tc>
        <w:tc>
          <w:tcPr>
            <w:tcW w:w="3402" w:type="dxa"/>
          </w:tcPr>
          <w:p w:rsidR="003B33C7" w:rsidRDefault="00E6013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Развивают умения творчески преображать формы реального мира в условно-декоративные. </w:t>
            </w:r>
          </w:p>
          <w:p w:rsidR="003B33C7" w:rsidRDefault="00E6013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Украшают рамку для рисунка «Сказочная птица» красивым узором. Размышляют о выборе элементов узора для создания целой композиции работы.</w:t>
            </w:r>
          </w:p>
          <w:p w:rsidR="003B33C7" w:rsidRDefault="003B33C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</w:p>
        </w:tc>
      </w:tr>
      <w:tr w:rsidR="003B33C7">
        <w:trPr>
          <w:cantSplit/>
        </w:trPr>
        <w:tc>
          <w:tcPr>
            <w:tcW w:w="567" w:type="dxa"/>
          </w:tcPr>
          <w:p w:rsidR="003B33C7" w:rsidRDefault="00E6013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28.</w:t>
            </w:r>
          </w:p>
        </w:tc>
        <w:tc>
          <w:tcPr>
            <w:tcW w:w="2268" w:type="dxa"/>
          </w:tcPr>
          <w:p w:rsidR="003B33C7" w:rsidRDefault="00E6013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Встречай птиц — вешай сквореч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ники! Рисунок</w:t>
            </w:r>
          </w:p>
        </w:tc>
        <w:tc>
          <w:tcPr>
            <w:tcW w:w="708" w:type="dxa"/>
          </w:tcPr>
          <w:p w:rsidR="003B33C7" w:rsidRDefault="00E60136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3B33C7" w:rsidRDefault="00E6013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Рассматривание картин художников И. Левитана «Март», А. Саврасова «Грачи прилетели», И. Шишкина «Лес весной». Обсуждение. </w:t>
            </w:r>
          </w:p>
          <w:p w:rsidR="003B33C7" w:rsidRDefault="00E6013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Использование средств художественной выразительности для создания картин весенней природы. </w:t>
            </w:r>
          </w:p>
          <w:p w:rsidR="003B33C7" w:rsidRDefault="00E6013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Рассматривание рисунков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детей. </w:t>
            </w:r>
          </w:p>
          <w:p w:rsidR="003B33C7" w:rsidRDefault="00E6013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Процесс лепки. Лепка фигурки человека. Рисование картинки, на которой дети встречают птиц.</w:t>
            </w:r>
          </w:p>
        </w:tc>
        <w:tc>
          <w:tcPr>
            <w:tcW w:w="3544" w:type="dxa"/>
          </w:tcPr>
          <w:p w:rsidR="003B33C7" w:rsidRDefault="00E6013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Рассматривают картину.</w:t>
            </w:r>
          </w:p>
          <w:p w:rsidR="003B33C7" w:rsidRDefault="00E6013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Определяют время года по наводящим вопросам.</w:t>
            </w:r>
          </w:p>
          <w:p w:rsidR="003B33C7" w:rsidRDefault="00E6013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Ориентируются на плоскости листа под контролем учителя.</w:t>
            </w:r>
          </w:p>
          <w:p w:rsidR="003B33C7" w:rsidRDefault="00E6013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Работают по трафарету, под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контролем учителя.</w:t>
            </w:r>
          </w:p>
          <w:p w:rsidR="003B33C7" w:rsidRDefault="00E6013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402" w:type="dxa"/>
          </w:tcPr>
          <w:p w:rsidR="003B33C7" w:rsidRDefault="00E6013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Отвечают на вопросы учителя по картине.</w:t>
            </w:r>
          </w:p>
          <w:p w:rsidR="003B33C7" w:rsidRDefault="00E6013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Самостоятельно изображают птиц. </w:t>
            </w:r>
          </w:p>
          <w:p w:rsidR="003B33C7" w:rsidRDefault="00E6013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Овладевают живописными навыками работы акварелью. Используют выразительные средства живописи и возможности лепки для создания образа весенней природы.</w:t>
            </w:r>
          </w:p>
        </w:tc>
      </w:tr>
      <w:tr w:rsidR="003B33C7">
        <w:trPr>
          <w:cantSplit/>
        </w:trPr>
        <w:tc>
          <w:tcPr>
            <w:tcW w:w="567" w:type="dxa"/>
          </w:tcPr>
          <w:p w:rsidR="003B33C7" w:rsidRDefault="00E6013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29.</w:t>
            </w:r>
          </w:p>
        </w:tc>
        <w:tc>
          <w:tcPr>
            <w:tcW w:w="2268" w:type="dxa"/>
          </w:tcPr>
          <w:p w:rsidR="003B33C7" w:rsidRDefault="00E6013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Закладка для книги. </w:t>
            </w:r>
          </w:p>
          <w:p w:rsidR="003B33C7" w:rsidRDefault="00E6013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Рисование</w:t>
            </w:r>
          </w:p>
        </w:tc>
        <w:tc>
          <w:tcPr>
            <w:tcW w:w="708" w:type="dxa"/>
          </w:tcPr>
          <w:p w:rsidR="003B33C7" w:rsidRDefault="00E60136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  <w:vMerge w:val="restart"/>
          </w:tcPr>
          <w:p w:rsidR="003B33C7" w:rsidRDefault="00E6013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Наблюдение ритма везде: в себе, природе, вокруг себя.</w:t>
            </w:r>
          </w:p>
          <w:p w:rsidR="003B33C7" w:rsidRDefault="00E6013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Украшение художниками предметов для нашей жизни (ткань, посуда, мебель и т. д.) узорами. Стремление людей в орнаментах (узорах) использовать ритмическое расположение разных форм и повторение цвета.</w:t>
            </w:r>
          </w:p>
          <w:p w:rsidR="003B33C7" w:rsidRDefault="003B33C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vMerge w:val="restart"/>
          </w:tcPr>
          <w:p w:rsidR="003B33C7" w:rsidRDefault="00E6013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Рассматривают работы художников, украшающих предметы для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нашей жизни ритмическим узором. Понимают стремление людей украшать предметы ритмическим узором, создавать красоту.</w:t>
            </w:r>
          </w:p>
          <w:p w:rsidR="003B33C7" w:rsidRDefault="00E6013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Работают по шаблону.</w:t>
            </w:r>
          </w:p>
          <w:p w:rsidR="003B33C7" w:rsidRDefault="00E6013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Подбирают цвета под контролем учителя.</w:t>
            </w:r>
          </w:p>
        </w:tc>
        <w:tc>
          <w:tcPr>
            <w:tcW w:w="3402" w:type="dxa"/>
            <w:vMerge w:val="restart"/>
          </w:tcPr>
          <w:p w:rsidR="003B33C7" w:rsidRDefault="00E6013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Рассматривают разные узоры в закладках для книги, предложенные учителем. Усваива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ют понятия (ритм, ритмично, повторение, чередование, элементы узора, штамп).</w:t>
            </w:r>
          </w:p>
          <w:p w:rsidR="003B33C7" w:rsidRDefault="00E6013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Запоминают процесс изготовления штампа.</w:t>
            </w:r>
          </w:p>
        </w:tc>
      </w:tr>
      <w:tr w:rsidR="003B33C7">
        <w:trPr>
          <w:cantSplit/>
        </w:trPr>
        <w:tc>
          <w:tcPr>
            <w:tcW w:w="567" w:type="dxa"/>
          </w:tcPr>
          <w:p w:rsidR="003B33C7" w:rsidRDefault="00E6013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30.</w:t>
            </w:r>
          </w:p>
        </w:tc>
        <w:tc>
          <w:tcPr>
            <w:tcW w:w="2268" w:type="dxa"/>
          </w:tcPr>
          <w:p w:rsidR="003B33C7" w:rsidRDefault="00E6013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Закладка для книги. </w:t>
            </w:r>
          </w:p>
          <w:p w:rsidR="003B33C7" w:rsidRDefault="00E6013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Рисование</w:t>
            </w:r>
          </w:p>
        </w:tc>
        <w:tc>
          <w:tcPr>
            <w:tcW w:w="708" w:type="dxa"/>
          </w:tcPr>
          <w:p w:rsidR="003B33C7" w:rsidRDefault="00E60136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  <w:vMerge/>
          </w:tcPr>
          <w:p w:rsidR="003B33C7" w:rsidRDefault="003B33C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  <w:vMerge/>
          </w:tcPr>
          <w:p w:rsidR="003B33C7" w:rsidRDefault="003B33C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:rsidR="003B33C7" w:rsidRDefault="003B33C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B33C7">
        <w:trPr>
          <w:cantSplit/>
          <w:trHeight w:val="835"/>
        </w:trPr>
        <w:tc>
          <w:tcPr>
            <w:tcW w:w="567" w:type="dxa"/>
          </w:tcPr>
          <w:p w:rsidR="003B33C7" w:rsidRDefault="00E6013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31.</w:t>
            </w:r>
          </w:p>
        </w:tc>
        <w:tc>
          <w:tcPr>
            <w:tcW w:w="2268" w:type="dxa"/>
            <w:tcBorders>
              <w:bottom w:val="single" w:sz="4" w:space="0" w:color="000000"/>
            </w:tcBorders>
          </w:tcPr>
          <w:p w:rsidR="003B33C7" w:rsidRDefault="00E6013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Украшение посуды орнаментом.</w:t>
            </w:r>
          </w:p>
          <w:p w:rsidR="003B33C7" w:rsidRDefault="00E6013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Аппликация</w:t>
            </w:r>
          </w:p>
          <w:p w:rsidR="003B33C7" w:rsidRDefault="003B33C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3B33C7" w:rsidRDefault="00E60136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  <w:vMerge w:val="restart"/>
          </w:tcPr>
          <w:p w:rsidR="003B33C7" w:rsidRDefault="00E6013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Вырезания  узоров, орнаментов, украшений для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посуды.</w:t>
            </w:r>
          </w:p>
          <w:p w:rsidR="003B33C7" w:rsidRDefault="00E6013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Правильное расположение узора на посуде</w:t>
            </w:r>
          </w:p>
          <w:p w:rsidR="003B33C7" w:rsidRDefault="003B33C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vMerge w:val="restart"/>
          </w:tcPr>
          <w:p w:rsidR="003B33C7" w:rsidRDefault="00E6013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Владеют приемами составления  аппликации. </w:t>
            </w:r>
          </w:p>
          <w:p w:rsidR="003B33C7" w:rsidRDefault="00E6013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Рассматривают орнаменты, находят в них природные и геометрические мотивы. Получают первичные навыки декоративного изображения.</w:t>
            </w:r>
          </w:p>
          <w:p w:rsidR="003B33C7" w:rsidRDefault="00E6013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Работают по шаблону.</w:t>
            </w:r>
          </w:p>
        </w:tc>
        <w:tc>
          <w:tcPr>
            <w:tcW w:w="3402" w:type="dxa"/>
            <w:vMerge w:val="restart"/>
          </w:tcPr>
          <w:p w:rsidR="003B33C7" w:rsidRDefault="00E6013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Называют простые формы. </w:t>
            </w:r>
          </w:p>
          <w:p w:rsidR="003B33C7" w:rsidRDefault="00E6013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Владеют приемами составления  аппликации. </w:t>
            </w:r>
          </w:p>
          <w:p w:rsidR="003B33C7" w:rsidRDefault="00E6013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Находят орнаментальные украшения в предметном окружении человека, в предметах, созданными человеком.</w:t>
            </w:r>
          </w:p>
          <w:p w:rsidR="003B33C7" w:rsidRDefault="00E6013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Работу выполняют самостоятельно.</w:t>
            </w:r>
          </w:p>
        </w:tc>
      </w:tr>
      <w:tr w:rsidR="003B33C7">
        <w:trPr>
          <w:cantSplit/>
          <w:trHeight w:val="1912"/>
        </w:trPr>
        <w:tc>
          <w:tcPr>
            <w:tcW w:w="567" w:type="dxa"/>
          </w:tcPr>
          <w:p w:rsidR="003B33C7" w:rsidRDefault="00E6013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32.</w:t>
            </w:r>
          </w:p>
        </w:tc>
        <w:tc>
          <w:tcPr>
            <w:tcW w:w="2268" w:type="dxa"/>
            <w:tcBorders>
              <w:top w:val="single" w:sz="4" w:space="0" w:color="000000"/>
            </w:tcBorders>
          </w:tcPr>
          <w:p w:rsidR="003B33C7" w:rsidRDefault="00E6013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Украшение посуды орнаментом.</w:t>
            </w:r>
          </w:p>
          <w:p w:rsidR="003B33C7" w:rsidRDefault="00E6013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Аппликация</w:t>
            </w:r>
          </w:p>
        </w:tc>
        <w:tc>
          <w:tcPr>
            <w:tcW w:w="708" w:type="dxa"/>
          </w:tcPr>
          <w:p w:rsidR="003B33C7" w:rsidRDefault="00E60136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  <w:vMerge/>
          </w:tcPr>
          <w:p w:rsidR="003B33C7" w:rsidRDefault="003B33C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  <w:vMerge/>
          </w:tcPr>
          <w:p w:rsidR="003B33C7" w:rsidRDefault="003B33C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:rsidR="003B33C7" w:rsidRDefault="003B33C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B33C7">
        <w:trPr>
          <w:cantSplit/>
        </w:trPr>
        <w:tc>
          <w:tcPr>
            <w:tcW w:w="567" w:type="dxa"/>
          </w:tcPr>
          <w:p w:rsidR="003B33C7" w:rsidRDefault="00E6013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33.</w:t>
            </w:r>
          </w:p>
        </w:tc>
        <w:tc>
          <w:tcPr>
            <w:tcW w:w="2268" w:type="dxa"/>
          </w:tcPr>
          <w:p w:rsidR="003B33C7" w:rsidRDefault="00E6013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Эпизод из сказки «Колобок»</w:t>
            </w:r>
          </w:p>
          <w:p w:rsidR="003B33C7" w:rsidRDefault="003B33C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3B33C7" w:rsidRDefault="00E60136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3B33C7" w:rsidRDefault="00E6013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Активизация творческих способностей учащихся, развитие воображения, эстетического вкуса. </w:t>
            </w:r>
          </w:p>
          <w:p w:rsidR="003B33C7" w:rsidRDefault="00E6013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Выражение в образах искусства нравственного выбора отдельного человека. </w:t>
            </w:r>
          </w:p>
          <w:p w:rsidR="003B33C7" w:rsidRDefault="00E6013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Знакомство со спецификой художественного изображения.</w:t>
            </w:r>
          </w:p>
        </w:tc>
        <w:tc>
          <w:tcPr>
            <w:tcW w:w="3544" w:type="dxa"/>
          </w:tcPr>
          <w:p w:rsidR="003B33C7" w:rsidRDefault="00E6013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Повторяют систему несложных действий с художественными материалами, выражая собственный замысел. Творчески играют в процессе работы с художественными материалами, изобретая, экспериментируя, моделируя в художественной деятельности свои впечатления от сказо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чного сюжета.</w:t>
            </w:r>
          </w:p>
        </w:tc>
        <w:tc>
          <w:tcPr>
            <w:tcW w:w="3402" w:type="dxa"/>
          </w:tcPr>
          <w:p w:rsidR="003B33C7" w:rsidRDefault="00E6013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Учатся поэтичному видению мира, развивая фантазию и творческое воображение. Выделяют этапы работы в соответствии с поставленной целью.</w:t>
            </w:r>
          </w:p>
          <w:p w:rsidR="003B33C7" w:rsidRDefault="00E6013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Развивают навыки работы с живописными и графическими материалами. Создают иллюстрацию к сказке «Колобок»</w:t>
            </w:r>
          </w:p>
        </w:tc>
      </w:tr>
      <w:tr w:rsidR="003B33C7">
        <w:trPr>
          <w:cantSplit/>
          <w:trHeight w:val="2961"/>
        </w:trPr>
        <w:tc>
          <w:tcPr>
            <w:tcW w:w="567" w:type="dxa"/>
          </w:tcPr>
          <w:p w:rsidR="003B33C7" w:rsidRDefault="00E6013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34.</w:t>
            </w:r>
          </w:p>
        </w:tc>
        <w:tc>
          <w:tcPr>
            <w:tcW w:w="2268" w:type="dxa"/>
          </w:tcPr>
          <w:p w:rsidR="003B33C7" w:rsidRDefault="00E6013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Помечтаем о лете, о походах в лес за грибами. «Летом за грибами!»</w:t>
            </w:r>
          </w:p>
        </w:tc>
        <w:tc>
          <w:tcPr>
            <w:tcW w:w="708" w:type="dxa"/>
          </w:tcPr>
          <w:p w:rsidR="003B33C7" w:rsidRDefault="00E60136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3B33C7" w:rsidRDefault="00E6013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Беседа о лете, летнем отдыхе, походах в лес за грибами. </w:t>
            </w:r>
          </w:p>
          <w:p w:rsidR="003B33C7" w:rsidRDefault="00E6013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Рассматривание картины А. Пластова «Летом». (жаркое лето, опушка леса, под березой в тени). Грибники: женщина и девочка, рядом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собака</w:t>
            </w:r>
          </w:p>
          <w:p w:rsidR="003B33C7" w:rsidRDefault="00E6013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Изображение картины.</w:t>
            </w:r>
          </w:p>
        </w:tc>
        <w:tc>
          <w:tcPr>
            <w:tcW w:w="3544" w:type="dxa"/>
          </w:tcPr>
          <w:p w:rsidR="003B33C7" w:rsidRDefault="00E6013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Рассматривают картину художника А. Пластова. Рассказывают о содержании картины по наводящим вопросам.</w:t>
            </w:r>
          </w:p>
          <w:p w:rsidR="003B33C7" w:rsidRDefault="00E6013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Работают по шаблонам.</w:t>
            </w:r>
          </w:p>
          <w:p w:rsidR="003B33C7" w:rsidRDefault="00E6013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Подбирают цвета под контролем учителя.</w:t>
            </w:r>
          </w:p>
        </w:tc>
        <w:tc>
          <w:tcPr>
            <w:tcW w:w="3402" w:type="dxa"/>
          </w:tcPr>
          <w:p w:rsidR="003B33C7" w:rsidRDefault="00E6013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Отвечают на вопросы по картине.</w:t>
            </w:r>
          </w:p>
          <w:p w:rsidR="003B33C7" w:rsidRDefault="00E6013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Используют выразительные средства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живописи и возможности лепки для создания рисунка «Летом за грибами!» .</w:t>
            </w:r>
          </w:p>
          <w:p w:rsidR="003B33C7" w:rsidRDefault="00E6013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Овладевают навыками работы в технике лепки и акварели.</w:t>
            </w:r>
          </w:p>
        </w:tc>
      </w:tr>
    </w:tbl>
    <w:p w:rsidR="003B33C7" w:rsidRDefault="003B33C7">
      <w:pPr>
        <w:rPr>
          <w:rFonts w:ascii="Times New Roman" w:eastAsia="Times New Roman" w:hAnsi="Times New Roman" w:cs="Times New Roman"/>
          <w:sz w:val="24"/>
          <w:szCs w:val="24"/>
        </w:rPr>
      </w:pPr>
    </w:p>
    <w:sectPr w:rsidR="003B33C7" w:rsidSect="00E45E72">
      <w:pgSz w:w="16838" w:h="11906" w:orient="landscape"/>
      <w:pgMar w:top="1418" w:right="1701" w:bottom="1418" w:left="1134" w:header="709" w:footer="709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C4F51" w:rsidRDefault="00CC4F51">
      <w:pPr>
        <w:spacing w:after="0" w:line="240" w:lineRule="auto"/>
      </w:pPr>
      <w:r>
        <w:separator/>
      </w:r>
    </w:p>
  </w:endnote>
  <w:endnote w:type="continuationSeparator" w:id="1">
    <w:p w:rsidR="00CC4F51" w:rsidRDefault="00CC4F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Noto Sans Symbols">
    <w:altName w:val="Calibri"/>
    <w:charset w:val="0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altName w:val="Calibri"/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B33C7" w:rsidRDefault="00E45E72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jc w:val="right"/>
      <w:rPr>
        <w:color w:val="000000"/>
      </w:rPr>
    </w:pPr>
    <w:r>
      <w:rPr>
        <w:color w:val="000000"/>
      </w:rPr>
      <w:fldChar w:fldCharType="begin"/>
    </w:r>
    <w:r w:rsidR="00E60136">
      <w:rPr>
        <w:color w:val="000000"/>
      </w:rPr>
      <w:instrText>PAGE</w:instrText>
    </w:r>
    <w:r>
      <w:rPr>
        <w:color w:val="000000"/>
      </w:rPr>
      <w:fldChar w:fldCharType="separate"/>
    </w:r>
    <w:r w:rsidR="00E60136">
      <w:rPr>
        <w:noProof/>
        <w:color w:val="000000"/>
      </w:rPr>
      <w:t>2</w:t>
    </w:r>
    <w:r>
      <w:rPr>
        <w:color w:val="000000"/>
      </w:rPr>
      <w:fldChar w:fldCharType="end"/>
    </w:r>
  </w:p>
  <w:p w:rsidR="003B33C7" w:rsidRDefault="003B33C7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rPr>
        <w:color w:val="00000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C4F51" w:rsidRDefault="00CC4F51">
      <w:pPr>
        <w:spacing w:after="0" w:line="240" w:lineRule="auto"/>
      </w:pPr>
      <w:r>
        <w:separator/>
      </w:r>
    </w:p>
  </w:footnote>
  <w:footnote w:type="continuationSeparator" w:id="1">
    <w:p w:rsidR="00CC4F51" w:rsidRDefault="00CC4F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B33C7" w:rsidRDefault="003B33C7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jc w:val="right"/>
      <w:rPr>
        <w:color w:val="000000"/>
      </w:rPr>
    </w:pPr>
  </w:p>
  <w:p w:rsidR="003B33C7" w:rsidRDefault="003B33C7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rPr>
        <w:color w:val="00000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0272C6"/>
    <w:multiLevelType w:val="multilevel"/>
    <w:tmpl w:val="E31A106A"/>
    <w:lvl w:ilvl="0">
      <w:start w:val="1"/>
      <w:numFmt w:val="bullet"/>
      <w:lvlText w:val="−"/>
      <w:lvlJc w:val="left"/>
      <w:pPr>
        <w:ind w:left="1429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</w:rPr>
    </w:lvl>
  </w:abstractNum>
  <w:abstractNum w:abstractNumId="1">
    <w:nsid w:val="17D02E0C"/>
    <w:multiLevelType w:val="multilevel"/>
    <w:tmpl w:val="6C8CCEDA"/>
    <w:lvl w:ilvl="0">
      <w:start w:val="2"/>
      <w:numFmt w:val="upperRoman"/>
      <w:lvlText w:val="%1."/>
      <w:lvlJc w:val="righ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25473F87"/>
    <w:multiLevelType w:val="multilevel"/>
    <w:tmpl w:val="D572F9E6"/>
    <w:lvl w:ilvl="0">
      <w:start w:val="1"/>
      <w:numFmt w:val="bullet"/>
      <w:lvlText w:val="−"/>
      <w:lvlJc w:val="left"/>
      <w:pPr>
        <w:ind w:left="127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99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71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43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15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87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59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31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030" w:hanging="360"/>
      </w:pPr>
      <w:rPr>
        <w:rFonts w:ascii="Noto Sans Symbols" w:eastAsia="Noto Sans Symbols" w:hAnsi="Noto Sans Symbols" w:cs="Noto Sans Symbols"/>
      </w:rPr>
    </w:lvl>
  </w:abstractNum>
  <w:abstractNum w:abstractNumId="3">
    <w:nsid w:val="289A4E26"/>
    <w:multiLevelType w:val="multilevel"/>
    <w:tmpl w:val="AAF880FE"/>
    <w:lvl w:ilvl="0">
      <w:start w:val="1"/>
      <w:numFmt w:val="upperRoman"/>
      <w:lvlText w:val="%1."/>
      <w:lvlJc w:val="righ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5CA4D43"/>
    <w:multiLevelType w:val="hybridMultilevel"/>
    <w:tmpl w:val="73E6D120"/>
    <w:lvl w:ilvl="0" w:tplc="04190013">
      <w:start w:val="1"/>
      <w:numFmt w:val="upperRoman"/>
      <w:lvlText w:val="%1."/>
      <w:lvlJc w:val="righ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>
    <w:nsid w:val="454702FE"/>
    <w:multiLevelType w:val="multilevel"/>
    <w:tmpl w:val="A4222AA6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</w:rPr>
    </w:lvl>
  </w:abstractNum>
  <w:abstractNum w:abstractNumId="6">
    <w:nsid w:val="535660B1"/>
    <w:multiLevelType w:val="multilevel"/>
    <w:tmpl w:val="60A27AE0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7">
    <w:nsid w:val="5DF42395"/>
    <w:multiLevelType w:val="multilevel"/>
    <w:tmpl w:val="A9083226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8">
    <w:nsid w:val="734C0D5F"/>
    <w:multiLevelType w:val="multilevel"/>
    <w:tmpl w:val="464C3DCA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9">
    <w:nsid w:val="7C66225B"/>
    <w:multiLevelType w:val="multilevel"/>
    <w:tmpl w:val="83EE9FEE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9"/>
  </w:num>
  <w:num w:numId="2">
    <w:abstractNumId w:val="1"/>
  </w:num>
  <w:num w:numId="3">
    <w:abstractNumId w:val="3"/>
  </w:num>
  <w:num w:numId="4">
    <w:abstractNumId w:val="0"/>
  </w:num>
  <w:num w:numId="5">
    <w:abstractNumId w:val="2"/>
  </w:num>
  <w:num w:numId="6">
    <w:abstractNumId w:val="8"/>
  </w:num>
  <w:num w:numId="7">
    <w:abstractNumId w:val="6"/>
  </w:num>
  <w:num w:numId="8">
    <w:abstractNumId w:val="7"/>
  </w:num>
  <w:num w:numId="9">
    <w:abstractNumId w:val="4"/>
  </w:num>
  <w:num w:numId="10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B33C7"/>
    <w:rsid w:val="00142F5E"/>
    <w:rsid w:val="003B33C7"/>
    <w:rsid w:val="00912450"/>
    <w:rsid w:val="00A45A6C"/>
    <w:rsid w:val="00AC5F33"/>
    <w:rsid w:val="00CA413D"/>
    <w:rsid w:val="00CB16BF"/>
    <w:rsid w:val="00CC4F51"/>
    <w:rsid w:val="00E45E72"/>
    <w:rsid w:val="00E60136"/>
    <w:rsid w:val="00F7570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5E72"/>
  </w:style>
  <w:style w:type="paragraph" w:styleId="1">
    <w:name w:val="heading 1"/>
    <w:basedOn w:val="a"/>
    <w:next w:val="a"/>
    <w:uiPriority w:val="9"/>
    <w:qFormat/>
    <w:rsid w:val="00E45E72"/>
    <w:pPr>
      <w:keepNext/>
      <w:widowControl w:val="0"/>
      <w:suppressAutoHyphens/>
      <w:spacing w:before="240" w:after="60" w:line="240" w:lineRule="auto"/>
      <w:ind w:left="720" w:hanging="360"/>
      <w:outlineLvl w:val="0"/>
    </w:pPr>
    <w:rPr>
      <w:rFonts w:ascii="Arial" w:eastAsia="Arial Unicode MS" w:hAnsi="Arial" w:cs="Arial"/>
      <w:b/>
      <w:bCs/>
      <w:kern w:val="1"/>
      <w:sz w:val="32"/>
      <w:szCs w:val="32"/>
      <w:lang w:eastAsia="hi-IN" w:bidi="hi-IN"/>
    </w:rPr>
  </w:style>
  <w:style w:type="paragraph" w:styleId="2">
    <w:name w:val="heading 2"/>
    <w:basedOn w:val="a"/>
    <w:next w:val="a"/>
    <w:uiPriority w:val="9"/>
    <w:unhideWhenUsed/>
    <w:qFormat/>
    <w:rsid w:val="00E45E72"/>
    <w:pPr>
      <w:keepNext/>
      <w:widowControl w:val="0"/>
      <w:suppressAutoHyphens/>
      <w:spacing w:before="240" w:after="60" w:line="240" w:lineRule="auto"/>
      <w:ind w:left="1440" w:hanging="360"/>
      <w:outlineLvl w:val="1"/>
    </w:pPr>
    <w:rPr>
      <w:rFonts w:ascii="Arial" w:eastAsia="Arial Unicode MS" w:hAnsi="Arial" w:cs="Arial"/>
      <w:b/>
      <w:bCs/>
      <w:i/>
      <w:iCs/>
      <w:kern w:val="1"/>
      <w:sz w:val="28"/>
      <w:szCs w:val="28"/>
      <w:lang w:eastAsia="hi-IN" w:bidi="hi-IN"/>
    </w:rPr>
  </w:style>
  <w:style w:type="paragraph" w:styleId="3">
    <w:name w:val="heading 3"/>
    <w:basedOn w:val="a"/>
    <w:next w:val="a"/>
    <w:uiPriority w:val="9"/>
    <w:unhideWhenUsed/>
    <w:qFormat/>
    <w:rsid w:val="00E45E72"/>
    <w:pPr>
      <w:keepNext/>
      <w:spacing w:after="0"/>
      <w:outlineLvl w:val="2"/>
    </w:pPr>
    <w:rPr>
      <w:rFonts w:ascii="Times New Roman" w:hAnsi="Times New Roman"/>
      <w:b/>
      <w:bCs/>
      <w:sz w:val="24"/>
      <w:szCs w:val="24"/>
    </w:rPr>
  </w:style>
  <w:style w:type="paragraph" w:styleId="4">
    <w:name w:val="heading 4"/>
    <w:basedOn w:val="a"/>
    <w:next w:val="a"/>
    <w:uiPriority w:val="9"/>
    <w:unhideWhenUsed/>
    <w:qFormat/>
    <w:rsid w:val="00E45E72"/>
    <w:pPr>
      <w:keepNext/>
      <w:spacing w:after="0" w:line="240" w:lineRule="auto"/>
      <w:jc w:val="both"/>
      <w:outlineLvl w:val="3"/>
    </w:pPr>
    <w:rPr>
      <w:rFonts w:ascii="Times New Roman" w:hAnsi="Times New Roman"/>
      <w:b/>
      <w:bCs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rsid w:val="00E45E72"/>
    <w:pPr>
      <w:keepNext/>
      <w:spacing w:after="0" w:line="240" w:lineRule="auto"/>
      <w:ind w:left="550"/>
      <w:jc w:val="both"/>
      <w:outlineLvl w:val="4"/>
    </w:pPr>
    <w:rPr>
      <w:rFonts w:ascii="Times New Roman" w:hAnsi="Times New Roman"/>
      <w:b/>
      <w:bCs/>
    </w:rPr>
  </w:style>
  <w:style w:type="paragraph" w:styleId="6">
    <w:name w:val="heading 6"/>
    <w:basedOn w:val="a"/>
    <w:next w:val="a"/>
    <w:uiPriority w:val="9"/>
    <w:semiHidden/>
    <w:unhideWhenUsed/>
    <w:qFormat/>
    <w:rsid w:val="00E45E72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E45E7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rsid w:val="00E45E72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rsid w:val="00E45E7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List Paragraph"/>
    <w:basedOn w:val="a"/>
    <w:link w:val="a5"/>
    <w:qFormat/>
    <w:rsid w:val="00E45E72"/>
    <w:pPr>
      <w:ind w:left="720"/>
      <w:contextualSpacing/>
    </w:pPr>
  </w:style>
  <w:style w:type="paragraph" w:styleId="a6">
    <w:name w:val="header"/>
    <w:basedOn w:val="a"/>
    <w:unhideWhenUsed/>
    <w:rsid w:val="00E45E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rsid w:val="00E45E72"/>
  </w:style>
  <w:style w:type="paragraph" w:styleId="a8">
    <w:name w:val="footer"/>
    <w:basedOn w:val="a"/>
    <w:uiPriority w:val="99"/>
    <w:unhideWhenUsed/>
    <w:rsid w:val="00E45E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uiPriority w:val="99"/>
    <w:rsid w:val="00E45E72"/>
  </w:style>
  <w:style w:type="paragraph" w:styleId="aa">
    <w:name w:val="No Spacing"/>
    <w:aliases w:val="основа"/>
    <w:link w:val="ab"/>
    <w:uiPriority w:val="1"/>
    <w:qFormat/>
    <w:rsid w:val="00E45E72"/>
    <w:rPr>
      <w:lang w:eastAsia="en-US"/>
    </w:rPr>
  </w:style>
  <w:style w:type="paragraph" w:customStyle="1" w:styleId="10">
    <w:name w:val="Обычный (веб)1"/>
    <w:basedOn w:val="a"/>
    <w:uiPriority w:val="99"/>
    <w:unhideWhenUsed/>
    <w:rsid w:val="00E45E7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basedOn w:val="a0"/>
    <w:rsid w:val="00E45E72"/>
  </w:style>
  <w:style w:type="paragraph" w:customStyle="1" w:styleId="p1">
    <w:name w:val="p1"/>
    <w:basedOn w:val="a"/>
    <w:rsid w:val="00E45E7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s1">
    <w:name w:val="s1"/>
    <w:basedOn w:val="a0"/>
    <w:rsid w:val="00E45E72"/>
  </w:style>
  <w:style w:type="paragraph" w:customStyle="1" w:styleId="p2">
    <w:name w:val="p2"/>
    <w:basedOn w:val="a"/>
    <w:rsid w:val="00E45E7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3">
    <w:name w:val="p3"/>
    <w:basedOn w:val="a"/>
    <w:rsid w:val="00E45E7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4">
    <w:name w:val="p4"/>
    <w:basedOn w:val="a"/>
    <w:rsid w:val="00E45E7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s2">
    <w:name w:val="s2"/>
    <w:basedOn w:val="a0"/>
    <w:rsid w:val="00E45E72"/>
  </w:style>
  <w:style w:type="paragraph" w:customStyle="1" w:styleId="p5">
    <w:name w:val="p5"/>
    <w:basedOn w:val="a"/>
    <w:rsid w:val="00E45E7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6">
    <w:name w:val="p6"/>
    <w:basedOn w:val="a"/>
    <w:rsid w:val="00E45E7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7">
    <w:name w:val="p7"/>
    <w:basedOn w:val="a"/>
    <w:rsid w:val="00E45E7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8">
    <w:name w:val="p8"/>
    <w:basedOn w:val="a"/>
    <w:rsid w:val="00E45E7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s3">
    <w:name w:val="s3"/>
    <w:basedOn w:val="a0"/>
    <w:rsid w:val="00E45E72"/>
  </w:style>
  <w:style w:type="paragraph" w:customStyle="1" w:styleId="p9">
    <w:name w:val="p9"/>
    <w:basedOn w:val="a"/>
    <w:rsid w:val="00E45E7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10">
    <w:name w:val="p10"/>
    <w:basedOn w:val="a"/>
    <w:rsid w:val="00E45E7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11">
    <w:name w:val="p11"/>
    <w:basedOn w:val="a"/>
    <w:rsid w:val="00E45E7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12">
    <w:name w:val="p12"/>
    <w:basedOn w:val="a"/>
    <w:rsid w:val="00E45E7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13">
    <w:name w:val="p13"/>
    <w:basedOn w:val="a"/>
    <w:rsid w:val="00E45E7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14">
    <w:name w:val="p14"/>
    <w:basedOn w:val="a"/>
    <w:rsid w:val="00E45E7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15">
    <w:name w:val="p15"/>
    <w:basedOn w:val="a"/>
    <w:rsid w:val="00E45E7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16">
    <w:name w:val="p16"/>
    <w:basedOn w:val="a"/>
    <w:rsid w:val="00E45E7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17">
    <w:name w:val="p17"/>
    <w:basedOn w:val="a"/>
    <w:rsid w:val="00E45E7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18">
    <w:name w:val="p18"/>
    <w:basedOn w:val="a"/>
    <w:rsid w:val="00E45E7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19">
    <w:name w:val="p19"/>
    <w:basedOn w:val="a"/>
    <w:rsid w:val="00E45E7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20">
    <w:name w:val="p20"/>
    <w:basedOn w:val="a"/>
    <w:rsid w:val="00E45E7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21">
    <w:name w:val="p21"/>
    <w:basedOn w:val="a"/>
    <w:rsid w:val="00E45E7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22">
    <w:name w:val="p22"/>
    <w:basedOn w:val="a"/>
    <w:rsid w:val="00E45E7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c">
    <w:name w:val="Balloon Text"/>
    <w:basedOn w:val="a"/>
    <w:semiHidden/>
    <w:unhideWhenUsed/>
    <w:rsid w:val="00E45E72"/>
    <w:pPr>
      <w:spacing w:after="0" w:line="240" w:lineRule="auto"/>
    </w:pPr>
    <w:rPr>
      <w:rFonts w:ascii="Segoe UI" w:hAnsi="Segoe UI"/>
      <w:sz w:val="18"/>
      <w:szCs w:val="18"/>
      <w:lang/>
    </w:rPr>
  </w:style>
  <w:style w:type="character" w:customStyle="1" w:styleId="ad">
    <w:name w:val="Текст выноски Знак"/>
    <w:semiHidden/>
    <w:rsid w:val="00E45E72"/>
    <w:rPr>
      <w:rFonts w:ascii="Segoe UI" w:hAnsi="Segoe UI" w:cs="Segoe UI"/>
      <w:sz w:val="18"/>
      <w:szCs w:val="18"/>
    </w:rPr>
  </w:style>
  <w:style w:type="paragraph" w:customStyle="1" w:styleId="Style1">
    <w:name w:val="Style1"/>
    <w:basedOn w:val="a"/>
    <w:rsid w:val="00E45E7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FontStyle14">
    <w:name w:val="Font Style14"/>
    <w:rsid w:val="00E45E72"/>
    <w:rPr>
      <w:rFonts w:ascii="Times New Roman" w:hAnsi="Times New Roman" w:cs="Times New Roman"/>
      <w:b/>
      <w:bCs/>
      <w:sz w:val="24"/>
      <w:szCs w:val="24"/>
    </w:rPr>
  </w:style>
  <w:style w:type="paragraph" w:customStyle="1" w:styleId="c30">
    <w:name w:val="c30"/>
    <w:basedOn w:val="a"/>
    <w:rsid w:val="00E45E7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58">
    <w:name w:val="c58"/>
    <w:basedOn w:val="a0"/>
    <w:rsid w:val="00E45E72"/>
  </w:style>
  <w:style w:type="character" w:customStyle="1" w:styleId="11">
    <w:name w:val="Заголовок 1 Знак"/>
    <w:rsid w:val="00E45E72"/>
    <w:rPr>
      <w:rFonts w:ascii="Arial" w:eastAsia="Arial Unicode MS" w:hAnsi="Arial" w:cs="Arial"/>
      <w:b/>
      <w:bCs/>
      <w:kern w:val="1"/>
      <w:sz w:val="32"/>
      <w:szCs w:val="32"/>
      <w:lang w:eastAsia="hi-IN" w:bidi="hi-IN"/>
    </w:rPr>
  </w:style>
  <w:style w:type="character" w:customStyle="1" w:styleId="20">
    <w:name w:val="Заголовок 2 Знак"/>
    <w:rsid w:val="00E45E72"/>
    <w:rPr>
      <w:rFonts w:ascii="Arial" w:eastAsia="Arial Unicode MS" w:hAnsi="Arial" w:cs="Arial"/>
      <w:b/>
      <w:bCs/>
      <w:i/>
      <w:iCs/>
      <w:kern w:val="1"/>
      <w:sz w:val="28"/>
      <w:szCs w:val="28"/>
      <w:lang w:eastAsia="hi-IN" w:bidi="hi-IN"/>
    </w:rPr>
  </w:style>
  <w:style w:type="paragraph" w:styleId="ae">
    <w:name w:val="Block Text"/>
    <w:basedOn w:val="a"/>
    <w:semiHidden/>
    <w:rsid w:val="00E45E72"/>
    <w:pPr>
      <w:shd w:val="clear" w:color="auto" w:fill="FFFFFF"/>
      <w:spacing w:line="317" w:lineRule="exact"/>
      <w:ind w:left="440" w:right="1037"/>
    </w:pPr>
    <w:rPr>
      <w:rFonts w:ascii="Times New Roman" w:hAnsi="Times New Roman"/>
      <w:color w:val="000000"/>
      <w:sz w:val="24"/>
    </w:rPr>
  </w:style>
  <w:style w:type="paragraph" w:styleId="af">
    <w:name w:val="Body Text"/>
    <w:basedOn w:val="a"/>
    <w:semiHidden/>
    <w:rsid w:val="00E45E72"/>
    <w:pPr>
      <w:spacing w:after="0" w:line="240" w:lineRule="auto"/>
    </w:pPr>
    <w:rPr>
      <w:rFonts w:ascii="Times New Roman" w:hAnsi="Times New Roman"/>
      <w:color w:val="000000"/>
      <w:sz w:val="24"/>
      <w:szCs w:val="24"/>
    </w:rPr>
  </w:style>
  <w:style w:type="paragraph" w:customStyle="1" w:styleId="c9">
    <w:name w:val="c9"/>
    <w:basedOn w:val="a"/>
    <w:rsid w:val="00E45E7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1">
    <w:name w:val="c1"/>
    <w:basedOn w:val="a0"/>
    <w:rsid w:val="00E45E72"/>
  </w:style>
  <w:style w:type="paragraph" w:customStyle="1" w:styleId="12">
    <w:name w:val="Название1"/>
    <w:basedOn w:val="a"/>
    <w:qFormat/>
    <w:rsid w:val="00E45E72"/>
    <w:pPr>
      <w:spacing w:after="0" w:line="240" w:lineRule="auto"/>
      <w:jc w:val="center"/>
    </w:pPr>
    <w:rPr>
      <w:rFonts w:ascii="Times New Roman" w:hAnsi="Times New Roman"/>
      <w:b/>
      <w:sz w:val="24"/>
      <w:szCs w:val="24"/>
    </w:rPr>
  </w:style>
  <w:style w:type="paragraph" w:styleId="af0">
    <w:name w:val="Body Text Indent"/>
    <w:basedOn w:val="a"/>
    <w:semiHidden/>
    <w:rsid w:val="00E45E72"/>
    <w:pPr>
      <w:shd w:val="clear" w:color="auto" w:fill="FFFFFF"/>
      <w:spacing w:after="0" w:line="240" w:lineRule="auto"/>
      <w:ind w:left="550"/>
      <w:jc w:val="both"/>
    </w:pPr>
    <w:rPr>
      <w:rFonts w:ascii="Times New Roman" w:hAnsi="Times New Roman"/>
      <w:color w:val="000000"/>
      <w:sz w:val="24"/>
      <w:szCs w:val="24"/>
    </w:rPr>
  </w:style>
  <w:style w:type="character" w:customStyle="1" w:styleId="30">
    <w:name w:val="Основной текст3"/>
    <w:rsid w:val="00EF42E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paragraph" w:customStyle="1" w:styleId="8">
    <w:name w:val="Основной текст8"/>
    <w:basedOn w:val="a"/>
    <w:rsid w:val="00EF42EC"/>
    <w:pPr>
      <w:widowControl w:val="0"/>
      <w:shd w:val="clear" w:color="auto" w:fill="FFFFFF"/>
      <w:spacing w:after="420" w:line="480" w:lineRule="exact"/>
      <w:ind w:hanging="480"/>
    </w:pPr>
    <w:rPr>
      <w:rFonts w:ascii="Times New Roman" w:hAnsi="Times New Roman"/>
      <w:color w:val="000000"/>
      <w:sz w:val="27"/>
      <w:szCs w:val="27"/>
    </w:rPr>
  </w:style>
  <w:style w:type="character" w:customStyle="1" w:styleId="af1">
    <w:name w:val="Основной текст + Полужирный"/>
    <w:rsid w:val="00EF42E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/>
    </w:rPr>
  </w:style>
  <w:style w:type="character" w:customStyle="1" w:styleId="af2">
    <w:name w:val="Основной текст_"/>
    <w:link w:val="40"/>
    <w:rsid w:val="00497CBE"/>
    <w:rPr>
      <w:rFonts w:ascii="Times New Roman" w:hAnsi="Times New Roman"/>
      <w:sz w:val="23"/>
      <w:szCs w:val="23"/>
      <w:shd w:val="clear" w:color="auto" w:fill="FFFFFF"/>
    </w:rPr>
  </w:style>
  <w:style w:type="paragraph" w:customStyle="1" w:styleId="40">
    <w:name w:val="Основной текст4"/>
    <w:basedOn w:val="a"/>
    <w:link w:val="af2"/>
    <w:rsid w:val="00497CBE"/>
    <w:pPr>
      <w:widowControl w:val="0"/>
      <w:shd w:val="clear" w:color="auto" w:fill="FFFFFF"/>
      <w:spacing w:after="0" w:line="274" w:lineRule="exact"/>
      <w:ind w:hanging="340"/>
      <w:jc w:val="both"/>
    </w:pPr>
    <w:rPr>
      <w:rFonts w:ascii="Times New Roman" w:hAnsi="Times New Roman"/>
      <w:sz w:val="23"/>
      <w:szCs w:val="23"/>
      <w:lang/>
    </w:rPr>
  </w:style>
  <w:style w:type="character" w:customStyle="1" w:styleId="ab">
    <w:name w:val="Без интервала Знак"/>
    <w:aliases w:val="основа Знак"/>
    <w:link w:val="aa"/>
    <w:uiPriority w:val="1"/>
    <w:locked/>
    <w:rsid w:val="00E552E9"/>
    <w:rPr>
      <w:rFonts w:eastAsia="Calibri"/>
      <w:sz w:val="22"/>
      <w:szCs w:val="22"/>
      <w:lang w:eastAsia="en-US" w:bidi="ar-SA"/>
    </w:rPr>
  </w:style>
  <w:style w:type="paragraph" w:customStyle="1" w:styleId="c16">
    <w:name w:val="c16"/>
    <w:basedOn w:val="a"/>
    <w:rsid w:val="00E65136"/>
    <w:pPr>
      <w:spacing w:before="100" w:beforeAutospacing="1" w:after="100" w:afterAutospacing="1" w:line="240" w:lineRule="auto"/>
    </w:pPr>
    <w:rPr>
      <w:rFonts w:ascii="Arial Unicode MS" w:hAnsi="Arial Unicode MS"/>
      <w:sz w:val="24"/>
      <w:szCs w:val="24"/>
    </w:rPr>
  </w:style>
  <w:style w:type="character" w:customStyle="1" w:styleId="c5">
    <w:name w:val="c5"/>
    <w:rsid w:val="00E65136"/>
  </w:style>
  <w:style w:type="character" w:customStyle="1" w:styleId="c7">
    <w:name w:val="c7"/>
    <w:rsid w:val="00E65136"/>
  </w:style>
  <w:style w:type="character" w:styleId="af3">
    <w:name w:val="Hyperlink"/>
    <w:uiPriority w:val="99"/>
    <w:unhideWhenUsed/>
    <w:rsid w:val="002A4B2D"/>
    <w:rPr>
      <w:color w:val="0000FF"/>
      <w:u w:val="single"/>
    </w:rPr>
  </w:style>
  <w:style w:type="paragraph" w:styleId="af4">
    <w:name w:val="TOC Heading"/>
    <w:basedOn w:val="1"/>
    <w:next w:val="a"/>
    <w:uiPriority w:val="39"/>
    <w:unhideWhenUsed/>
    <w:qFormat/>
    <w:rsid w:val="00EE1359"/>
    <w:pPr>
      <w:keepLines/>
      <w:widowControl/>
      <w:suppressAutoHyphens w:val="0"/>
      <w:spacing w:after="0" w:line="259" w:lineRule="auto"/>
      <w:ind w:left="0" w:firstLine="0"/>
      <w:outlineLvl w:val="9"/>
    </w:pPr>
    <w:rPr>
      <w:rFonts w:ascii="Calibri Light" w:eastAsia="Times New Roman" w:hAnsi="Calibri Light" w:cs="Times New Roman"/>
      <w:b w:val="0"/>
      <w:bCs w:val="0"/>
      <w:color w:val="2F5496"/>
      <w:kern w:val="0"/>
      <w:lang w:val="ru-RU" w:eastAsia="ru-RU" w:bidi="ar-SA"/>
    </w:rPr>
  </w:style>
  <w:style w:type="paragraph" w:styleId="13">
    <w:name w:val="toc 1"/>
    <w:basedOn w:val="a"/>
    <w:next w:val="a"/>
    <w:autoRedefine/>
    <w:uiPriority w:val="39"/>
    <w:unhideWhenUsed/>
    <w:rsid w:val="00EE1359"/>
  </w:style>
  <w:style w:type="paragraph" w:styleId="31">
    <w:name w:val="toc 3"/>
    <w:basedOn w:val="a"/>
    <w:next w:val="a"/>
    <w:autoRedefine/>
    <w:uiPriority w:val="39"/>
    <w:unhideWhenUsed/>
    <w:rsid w:val="00EE1359"/>
    <w:pPr>
      <w:ind w:left="440"/>
    </w:pPr>
  </w:style>
  <w:style w:type="paragraph" w:styleId="21">
    <w:name w:val="toc 2"/>
    <w:basedOn w:val="a"/>
    <w:next w:val="a"/>
    <w:autoRedefine/>
    <w:uiPriority w:val="39"/>
    <w:unhideWhenUsed/>
    <w:rsid w:val="00EE1359"/>
    <w:pPr>
      <w:ind w:left="220"/>
    </w:pPr>
  </w:style>
  <w:style w:type="paragraph" w:styleId="af5">
    <w:name w:val="Subtitle"/>
    <w:basedOn w:val="a"/>
    <w:next w:val="a"/>
    <w:uiPriority w:val="11"/>
    <w:qFormat/>
    <w:rsid w:val="00E45E72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6">
    <w:basedOn w:val="TableNormal0"/>
    <w:rsid w:val="00E45E7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7">
    <w:basedOn w:val="TableNormal0"/>
    <w:rsid w:val="00E45E7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character" w:customStyle="1" w:styleId="a5">
    <w:name w:val="Абзац списка Знак"/>
    <w:link w:val="a4"/>
    <w:uiPriority w:val="34"/>
    <w:locked/>
    <w:rsid w:val="00B91A32"/>
  </w:style>
  <w:style w:type="paragraph" w:styleId="HTML">
    <w:name w:val="HTML Preformatted"/>
    <w:basedOn w:val="a"/>
    <w:link w:val="HTML0"/>
    <w:uiPriority w:val="99"/>
    <w:unhideWhenUsed/>
    <w:rsid w:val="00B91A3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B91A32"/>
    <w:rPr>
      <w:rFonts w:ascii="Courier New" w:eastAsia="Times New Roman" w:hAnsi="Courier New" w:cs="Courier New"/>
      <w:sz w:val="20"/>
      <w:szCs w:val="20"/>
    </w:rPr>
  </w:style>
  <w:style w:type="table" w:customStyle="1" w:styleId="af8">
    <w:basedOn w:val="TableNormal0"/>
    <w:rsid w:val="00E45E7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9">
    <w:basedOn w:val="TableNormal0"/>
    <w:rsid w:val="00E45E7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249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8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KaUR8SKjmkjZPD3QsAxsJpZI70Q==">CgMxLjAyCWguM2R5NnZrbTIJaC4xdDNoNXNmMgloLjRkMzRvZzg4AHIhMWwtQ0o2X1lfWGxiQ0p2TE5BT0lwOURRUnl5NWdGLWh2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F02959D1-FBD1-4B40-ADD2-D4A4226DB8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20</Pages>
  <Words>3735</Words>
  <Characters>21295</Characters>
  <Application>Microsoft Office Word</Application>
  <DocSecurity>0</DocSecurity>
  <Lines>177</Lines>
  <Paragraphs>49</Paragraphs>
  <ScaleCrop>false</ScaleCrop>
  <Company/>
  <LinksUpToDate>false</LinksUpToDate>
  <CharactersWithSpaces>24981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User</cp:lastModifiedBy>
  <cp:revision>7</cp:revision>
  <cp:lastPrinted>2023-08-21T19:55:00Z</cp:lastPrinted>
  <dcterms:created xsi:type="dcterms:W3CDTF">2023-06-28T21:31:00Z</dcterms:created>
  <dcterms:modified xsi:type="dcterms:W3CDTF">2025-11-21T12:17:00Z</dcterms:modified>
</cp:coreProperties>
</file>