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8E" w:rsidRPr="00190622" w:rsidRDefault="0028728E" w:rsidP="0028728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38962750"/>
      <w:bookmarkStart w:id="1" w:name="_Hlk138961499"/>
      <w:bookmarkStart w:id="2" w:name="_Hlk138967155"/>
      <w:bookmarkStart w:id="3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28728E" w:rsidRPr="00190622" w:rsidRDefault="0028728E" w:rsidP="0028728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28728E" w:rsidRPr="00190622" w:rsidRDefault="0028728E" w:rsidP="0028728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28728E" w:rsidRPr="00190622" w:rsidRDefault="0028728E" w:rsidP="0028728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28728E" w:rsidRPr="00190622" w:rsidRDefault="0028728E" w:rsidP="0028728E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28728E" w:rsidRPr="00D72B2E" w:rsidRDefault="0028728E" w:rsidP="00287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28E" w:rsidRPr="00D72B2E" w:rsidRDefault="0028728E" w:rsidP="00287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28E" w:rsidRPr="00D72B2E" w:rsidRDefault="0028728E" w:rsidP="00287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28E" w:rsidRPr="00D72B2E" w:rsidRDefault="0028728E" w:rsidP="00287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28E" w:rsidRPr="00D72B2E" w:rsidRDefault="0028728E" w:rsidP="0028728E">
      <w:pPr>
        <w:jc w:val="both"/>
        <w:rPr>
          <w:rFonts w:ascii="Times New Roman" w:hAnsi="Times New Roman" w:cs="Times New Roman"/>
        </w:rPr>
      </w:pPr>
    </w:p>
    <w:p w:rsidR="0028728E" w:rsidRPr="00190622" w:rsidRDefault="0028728E" w:rsidP="0028728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F4FD1" w:rsidRDefault="004F4FD1" w:rsidP="004F4FD1">
      <w:pPr>
        <w:spacing w:before="24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4F4FD1" w:rsidRDefault="004F4FD1" w:rsidP="004F4FD1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4F4FD1" w:rsidRDefault="004F4FD1" w:rsidP="004F4FD1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3 класса)</w:t>
      </w:r>
      <w:bookmarkEnd w:id="3"/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28E" w:rsidRDefault="0028728E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FD1" w:rsidRDefault="004F4FD1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28728E" w:rsidP="00287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8C6C7F" w:rsidRDefault="008C6C7F" w:rsidP="008C6C7F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4413487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4"/>
    </w:p>
    <w:p w:rsidR="008C6C7F" w:rsidRDefault="008C6C7F" w:rsidP="008C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жденной приказом Министерства просвещения России от 24.11.2022г. № 1026  </w:t>
      </w:r>
    </w:p>
    <w:p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бенностей и возможностей.</w:t>
      </w:r>
    </w:p>
    <w:p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стью учебного плана. В соответствии с учебным планом рабочая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ма по учебному предмету «Адаптивная физическая культура» в 3 классе рассчитана на 34 учебные недели и составляет 102 часа в год (3 часа в 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делю).</w:t>
      </w:r>
    </w:p>
    <w:p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грамма определяет цель и задачи учебного предмета «Адаптивная физич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ская культура».</w:t>
      </w:r>
    </w:p>
    <w:p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развитие двигательных способностей в процессе обучения;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вильной осанки;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нии физических упражнений;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выков здорового и безопасного образа жизни;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нутом уровне;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ниями;</w:t>
      </w:r>
    </w:p>
    <w:p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сти, смелости), навыков культурного поведения.</w:t>
      </w:r>
    </w:p>
    <w:p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3 классе определяет следующие задачи:</w:t>
      </w:r>
    </w:p>
    <w:p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личной г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гиене;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полнять команды в строю, соблюдать дистанцию при перестроениях;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ходить в различном темпе с различными исходными положениями рук;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сохранять равновесие на гимнастической скамейке в упражнениях с предметами и в парах, выполнять вис на кан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те,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координировать движения рук и ног в поп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ременном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ходе;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зических упражнений. </w:t>
      </w:r>
    </w:p>
    <w:p w:rsidR="004F4FD1" w:rsidRDefault="004F4FD1" w:rsidP="004F4F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C6C7F" w:rsidRDefault="008C6C7F" w:rsidP="008C6C7F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39041567"/>
      <w:bookmarkStart w:id="6" w:name="_Toc144134875"/>
      <w:bookmarkEnd w:id="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  <w:bookmarkEnd w:id="6"/>
    </w:p>
    <w:p w:rsidR="008C6C7F" w:rsidRDefault="008C6C7F" w:rsidP="008C6C7F"/>
    <w:p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«Адаптивной физической культуры» у обучающихся с умс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венной отсталостью (интеллектуальными нарушениями) направлены на укрепление здоровья, физическое развитие, способствовали формиров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 правильной осанки, физических качеств и становлению школы дв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жений.</w:t>
      </w:r>
    </w:p>
    <w:p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Урочные занятия по «Адаптивной физической культуре»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при использовании различных методов: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ствия) и методы наглядности (информация перцептивного воздействия)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стных качеств (быстроты) — повторный, игровой, вариативный (контр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стный), сенсорный методы;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ный, игровой методы;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 на слуховой и зрительный аппарат);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ных, зрительных, слуховых ощущений (в зависимости от сохранности сенсорных систем);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ми, пальчиковая гимнастика и др.);</w:t>
      </w:r>
    </w:p>
    <w:p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вместных действий.</w:t>
      </w:r>
    </w:p>
    <w:p w:rsidR="008C6C7F" w:rsidRDefault="008C6C7F" w:rsidP="008C6C7F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ды:</w:t>
      </w:r>
    </w:p>
    <w:p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игровой</w:t>
      </w:r>
    </w:p>
    <w:p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ческой культуры служат стимулятором повышения двигательной активн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сти, здоровья и работоспособности, способом удовлетворения потребности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в эмоциях, движении, игре, общении, развития познавательных способн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стей, следовательно, являются фактором гармоничного развития личности, что создает реальные предпосылки социализации.</w:t>
      </w:r>
    </w:p>
    <w:p w:rsidR="008C6C7F" w:rsidRPr="007B3180" w:rsidRDefault="008C6C7F" w:rsidP="008C6C7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B318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Содержание разделов</w:t>
      </w:r>
    </w:p>
    <w:tbl>
      <w:tblPr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69"/>
        <w:gridCol w:w="4505"/>
        <w:gridCol w:w="1721"/>
        <w:gridCol w:w="1957"/>
      </w:tblGrid>
      <w:tr w:rsidR="008C6C7F" w:rsidTr="00BF5ED7"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8C6C7F" w:rsidTr="00BF5ED7"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:rsidTr="00BF5ED7">
        <w:trPr>
          <w:trHeight w:val="225"/>
        </w:trPr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C7F" w:rsidRDefault="008C6C7F" w:rsidP="008C6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4F4FD1" w:rsidRDefault="004F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4FD1" w:rsidRPr="004F4FD1" w:rsidRDefault="004F4FD1" w:rsidP="004F4FD1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7" w:name="_Toc144134876"/>
      <w:r w:rsidRPr="004F4FD1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7"/>
    </w:p>
    <w:p w:rsidR="004F4FD1" w:rsidRPr="00BC0075" w:rsidRDefault="004F4FD1" w:rsidP="004F4FD1">
      <w:pPr>
        <w:pStyle w:val="a5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:rsidR="004F4FD1" w:rsidRPr="007B3180" w:rsidRDefault="004F4FD1" w:rsidP="004F4FD1">
      <w:pPr>
        <w:pStyle w:val="a5"/>
        <w:numPr>
          <w:ilvl w:val="0"/>
          <w:numId w:val="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освоение себя как обучающегося, заинтересованного посещением з</w:t>
      </w:r>
      <w:r w:rsidRPr="007B3180">
        <w:rPr>
          <w:sz w:val="28"/>
          <w:szCs w:val="28"/>
        </w:rPr>
        <w:t>а</w:t>
      </w:r>
      <w:r w:rsidRPr="007B3180">
        <w:rPr>
          <w:sz w:val="28"/>
          <w:szCs w:val="28"/>
        </w:rPr>
        <w:t>нятий адаптивной физической культурой в условиях спортивного зала, на спортивной площадке (на открытом воздухе);</w:t>
      </w:r>
    </w:p>
    <w:p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положительное отношение окружающей действительности, гото</w:t>
      </w:r>
      <w:r w:rsidRPr="007B3180">
        <w:rPr>
          <w:sz w:val="28"/>
          <w:szCs w:val="28"/>
        </w:rPr>
        <w:t>в</w:t>
      </w:r>
      <w:r w:rsidRPr="007B3180">
        <w:rPr>
          <w:sz w:val="28"/>
          <w:szCs w:val="28"/>
        </w:rPr>
        <w:t>ность к организации взаимодействия с ней и включение в активные спо</w:t>
      </w:r>
      <w:r w:rsidRPr="007B3180">
        <w:rPr>
          <w:sz w:val="28"/>
          <w:szCs w:val="28"/>
        </w:rPr>
        <w:t>р</w:t>
      </w:r>
      <w:r w:rsidRPr="007B3180">
        <w:rPr>
          <w:sz w:val="28"/>
          <w:szCs w:val="28"/>
        </w:rPr>
        <w:t>тивно-оздоровительные мероприятия.</w:t>
      </w:r>
    </w:p>
    <w:p w:rsidR="004F4FD1" w:rsidRPr="007B3180" w:rsidRDefault="004F4FD1" w:rsidP="004F4FD1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здоровья, физического развития и физической подготовки человека;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теля;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поведения на уроках физической культуры и осозна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 их применять;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подсчёт при выполнении общеразвивающих упражнений;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подвижных играх и эстафетах под руководством уч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теля;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знать правила бережного обращения с инвентарём и оборудованием, </w:t>
      </w:r>
    </w:p>
    <w:p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</w:t>
      </w: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ной подготовки, спортивных и подвижных игр и других видов физической культуры;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выполнять  комплексы утренней гимнастики;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нутки);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нием учителя: бег, ходьба, прыжки и др.;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подавать и выполнять строевые команды; 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совместное участвовать со сверстниками в подвижных играх и эст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фетах;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народа; 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нять усвоенные правила при выполнении двигательных действий под 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ководством учителя;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знать и применять правила бережного обращения с инвентарём и оборудованием в повседневной жизни; </w:t>
      </w:r>
    </w:p>
    <w:p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4F4FD1" w:rsidRPr="00BC0075" w:rsidRDefault="004F4FD1" w:rsidP="004F4FD1">
      <w:pPr>
        <w:pStyle w:val="a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:rsidR="004F4FD1" w:rsidRPr="007B3180" w:rsidRDefault="004F4FD1" w:rsidP="004F4FD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0 баллов - нет фиксируемой динамики; </w:t>
      </w:r>
    </w:p>
    <w:p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1 балл - минимальная динамика; </w:t>
      </w:r>
    </w:p>
    <w:p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2 балла - удовлетворительная динамика; </w:t>
      </w:r>
    </w:p>
    <w:p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3 балла - значительная динамика. 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2" w:name="_heading=h.ha5t6xo5ig3n"/>
      <w:bookmarkEnd w:id="12"/>
      <w:r>
        <w:rPr>
          <w:rFonts w:ascii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t>редвижение на лыжах.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беге, прыжках, метании и бросках учитываются секунды, колич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ство, длина, высота. 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t>дующими критериями: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«5» - ставится за верное выполнение задания. При этой оце</w:t>
      </w:r>
      <w:r>
        <w:rPr>
          <w:rFonts w:ascii="Times New Roman" w:hAnsi="Times New Roman" w:cs="Times New Roman"/>
          <w:color w:val="00000A"/>
          <w:sz w:val="28"/>
          <w:szCs w:val="28"/>
        </w:rPr>
        <w:t>н</w:t>
      </w:r>
      <w:r>
        <w:rPr>
          <w:rFonts w:ascii="Times New Roman" w:hAnsi="Times New Roman" w:cs="Times New Roman"/>
          <w:color w:val="00000A"/>
          <w:sz w:val="28"/>
          <w:szCs w:val="28"/>
        </w:rPr>
        <w:t>ке допускаются мелкие ошибки (не влияющие на качество и результат в</w:t>
      </w:r>
      <w:r>
        <w:rPr>
          <w:rFonts w:ascii="Times New Roman" w:hAnsi="Times New Roman" w:cs="Times New Roman"/>
          <w:color w:val="00000A"/>
          <w:sz w:val="28"/>
          <w:szCs w:val="28"/>
        </w:rPr>
        <w:t>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«4» - ставится, если обучающийся допускает несколько ме</w:t>
      </w:r>
      <w:r>
        <w:rPr>
          <w:rFonts w:ascii="Times New Roman" w:hAnsi="Times New Roman" w:cs="Times New Roman"/>
          <w:color w:val="00000A"/>
          <w:sz w:val="28"/>
          <w:szCs w:val="28"/>
        </w:rPr>
        <w:t>л</w:t>
      </w:r>
      <w:r>
        <w:rPr>
          <w:rFonts w:ascii="Times New Roman" w:hAnsi="Times New Roman" w:cs="Times New Roman"/>
          <w:color w:val="00000A"/>
          <w:sz w:val="28"/>
          <w:szCs w:val="28"/>
        </w:rPr>
        <w:t>ких или одну значительную ошибку при выполнении упражнения.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ния, хотя количественный показатель не намного ниже. Примеры знач</w:t>
      </w: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>
        <w:rPr>
          <w:rFonts w:ascii="Times New Roman" w:hAnsi="Times New Roman" w:cs="Times New Roman"/>
          <w:color w:val="00000A"/>
          <w:sz w:val="28"/>
          <w:szCs w:val="28"/>
        </w:rPr>
        <w:t>тельных ошибок: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старт не из требуемого положения;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отталкивание далеко от планки при выполнении прыжков в высоту, длину;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несинхронность выполнения движений.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«3» -  ставится, если обучающийся ученик допустил не более одной значительной ошибки и несколько мелких. Также оценку «удовл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t>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>
        <w:rPr>
          <w:rFonts w:ascii="Times New Roman" w:hAnsi="Times New Roman" w:cs="Times New Roman"/>
          <w:color w:val="00000A"/>
          <w:sz w:val="28"/>
          <w:szCs w:val="28"/>
        </w:rPr>
        <w:t>ния, а также влияют на качество и результат выполнения упражнения.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«2» - не ставится.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</w:t>
      </w:r>
      <w:r>
        <w:rPr>
          <w:rFonts w:ascii="Times New Roman" w:hAnsi="Times New Roman" w:cs="Times New Roman"/>
          <w:color w:val="00000A"/>
          <w:sz w:val="28"/>
          <w:szCs w:val="28"/>
        </w:rPr>
        <w:t>о</w:t>
      </w:r>
      <w:r>
        <w:rPr>
          <w:rFonts w:ascii="Times New Roman" w:hAnsi="Times New Roman" w:cs="Times New Roman"/>
          <w:color w:val="00000A"/>
          <w:sz w:val="28"/>
          <w:szCs w:val="28"/>
        </w:rPr>
        <w:t>димо учитывать количественный результат. Но так как возрастных норм</w:t>
      </w:r>
      <w:r>
        <w:rPr>
          <w:rFonts w:ascii="Times New Roman" w:hAnsi="Times New Roman" w:cs="Times New Roman"/>
          <w:color w:val="00000A"/>
          <w:sz w:val="28"/>
          <w:szCs w:val="28"/>
        </w:rPr>
        <w:t>а</w:t>
      </w:r>
      <w:r>
        <w:rPr>
          <w:rFonts w:ascii="Times New Roman" w:hAnsi="Times New Roman" w:cs="Times New Roman"/>
          <w:color w:val="00000A"/>
          <w:sz w:val="28"/>
          <w:szCs w:val="28"/>
        </w:rPr>
        <w:t>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</w:t>
      </w: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>
        <w:rPr>
          <w:rFonts w:ascii="Times New Roman" w:hAnsi="Times New Roman" w:cs="Times New Roman"/>
          <w:color w:val="00000A"/>
          <w:sz w:val="28"/>
          <w:szCs w:val="28"/>
        </w:rPr>
        <w:t>тельные или грубые ошибки, обусловленные его моторным развитием и избежать которых он не может физически.</w:t>
      </w:r>
    </w:p>
    <w:p w:rsidR="004F4FD1" w:rsidRDefault="004F4FD1" w:rsidP="004F4FD1"/>
    <w:p w:rsidR="004F4FD1" w:rsidRDefault="004F4FD1" w:rsidP="004F4FD1">
      <w:r>
        <w:br w:type="page"/>
      </w:r>
    </w:p>
    <w:p w:rsidR="004F4FD1" w:rsidRPr="004F4FD1" w:rsidRDefault="004F4FD1" w:rsidP="004F4FD1">
      <w:pPr>
        <w:sectPr w:rsidR="004F4FD1" w:rsidRPr="004F4FD1" w:rsidSect="00095281">
          <w:footerReference w:type="default" r:id="rId7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C6C7F" w:rsidRDefault="008C6C7F" w:rsidP="004F4FD1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4413487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3"/>
    </w:p>
    <w:p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08"/>
        <w:gridCol w:w="709"/>
        <w:gridCol w:w="3120"/>
        <w:gridCol w:w="3827"/>
        <w:gridCol w:w="3402"/>
      </w:tblGrid>
      <w:tr w:rsidR="008C6C7F" w:rsidTr="00925655">
        <w:trPr>
          <w:trHeight w:val="58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C6C7F" w:rsidRDefault="008C6C7F" w:rsidP="00BF5E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часов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8C6C7F" w:rsidTr="00925655">
        <w:trPr>
          <w:trHeight w:val="716"/>
        </w:trPr>
        <w:tc>
          <w:tcPr>
            <w:tcW w:w="709" w:type="dxa"/>
            <w:vMerge/>
            <w:shd w:val="clear" w:color="auto" w:fill="auto"/>
            <w:vAlign w:val="center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C6C7F" w:rsidTr="00925655">
        <w:trPr>
          <w:trHeight w:val="514"/>
        </w:trPr>
        <w:tc>
          <w:tcPr>
            <w:tcW w:w="14175" w:type="dxa"/>
            <w:gridSpan w:val="6"/>
            <w:shd w:val="clear" w:color="auto" w:fill="auto"/>
            <w:vAlign w:val="center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Легкая атлетика– 17 часов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культуры (те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 безопасности)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на уроках физкультуры.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3-4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утренней гимнастики.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странственное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ривают помещение и оборудов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спортивного зала (с помощью учителя).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сматривают помещение и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рудование спортивного зала.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инструктаж, отв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чают на вопросы односложно (да/нет) и зрительно воспр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нимают образец поведения на уроках физической культуры (техника безопасности).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</w:tcPr>
          <w:p w:rsidR="008C6C7F" w:rsidRDefault="008C6C7F" w:rsidP="00BF5E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о предвар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и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командах</w:t>
            </w:r>
          </w:p>
        </w:tc>
        <w:tc>
          <w:tcPr>
            <w:tcW w:w="709" w:type="dxa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 строевых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 в соответствии 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ренней гимнастики.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в разных частях зала</w:t>
            </w:r>
          </w:p>
        </w:tc>
        <w:tc>
          <w:tcPr>
            <w:tcW w:w="3827" w:type="dxa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 воспринимают образец выполнения и соотносят с голос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вым(звуковым) сигналом предв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рительную и исполнительную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манды. Выполняют медленный бег за наиболее физически развитым обучающимся из 2 группы,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тируясь на его пример.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комплекса утренней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 с опорой на зрител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образец и подсказкам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рестроения по сигналу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комплекса утре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 гимнастики с опорой на образец.  Выполняют медле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бег.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сле инструкции учителя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rPr>
          <w:trHeight w:val="1072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контролем и без контроля 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изменением скорости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лонну.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реступанием.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менением скорости.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ренгой с открытыми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крытыми глазами.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простые виды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строений, осваивают на доступном уровне строевые действия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ренге и колонне (с помощью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ходьбу шеренгой с открытыми и закрытыми глазами (по возможности). 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ствий. 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рестроения в шеренгу, коло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ну, осваивают действия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ренге и колонне.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скорости. Выполняют   ходьбу шеренгой с открытыми и закрытыми глазами.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няют комплекс упражнений.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различных видах игр после инструкции и показа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rPr>
          <w:trHeight w:val="1072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высоким подниманием бедра,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 различными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жениями рук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хранением правильной осанки.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решагиванием через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 мячи с высоким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ниманием бедра, в медле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ном, среднем и быстром темпе, со сменой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рук: вперёд, вверх,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хлопками.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темпе 80-100 м.</w:t>
            </w:r>
          </w:p>
          <w:p w:rsidR="008C6C7F" w:rsidRPr="00DB6C4B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мяча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(под контр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лем учителя).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стром темпе, со сменой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рук: вперёд, вверх, с хлопками (обучающиеся с трудностями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ординации ходят, взявшись за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 учителем).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общеразвивающие упражнения после неоднократного показа по прямому указанию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тируясь на его пример. Осваивают и используют игровые умения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полняют ходьбу.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большие мячи с высоким подниманием бедра, в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ленном, среднем и быстром темпе, со сменой положений рук: вперёд, вверх, с хлопк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 упражнения.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rPr>
          <w:trHeight w:val="1072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менением скорости.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направлении.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голени назад.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стоянии.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скорости. Выполняют различные виды бега: на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ках, с высоким подниманием бедра и захлестыванием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назад.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беговые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соревновател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</w:t>
            </w:r>
          </w:p>
        </w:tc>
      </w:tr>
      <w:tr w:rsidR="008C6C7F" w:rsidTr="00925655">
        <w:trPr>
          <w:trHeight w:val="557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ентирам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тами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поднимание бедра,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храняя дистанцию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вильную осанку.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простые команды по сигналу учителя с одновременным показом способа выполнения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строения и перестроения.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бег в колонне по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и со сменой направлений по ориентирам.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команды по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необх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димости ориентируются на образец). Осваивают бег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лонне по прямой и со сменой направлений по ориентирам.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нений.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в чередовании с ходьбой до 100 м.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сок, свободно двигаясь.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чередования бега и ходьбы на рассто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по пошаговой/ поэтапной инструкции педагога. Удерживают правил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осанку во время бега, ходьбы (с помощью учителя, при необх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димости пошаговая инструкция учителя).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ражнения, слушают инструкцию учителя, выполняют упражнения в чередовании ходьбы и бега.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ствуют в игре по инструкции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 показу учителя упражнения для развития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реключаемости движений. правильную осанку во время бега, ходьбы. Смотрят образец выполняют упражнения в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редовании ходьбы и бега.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учителя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низкий старт. Бег на 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рость 30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 и сдача рапорта.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менением скорости.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направлении.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поднимание бедра,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храняя дистанцию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вильную осанку.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специально бег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 упражнений.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техники безопасности во время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упражнений 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техники 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старта.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 и сдача рапорта с подсказкой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учителем и/или обучающ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мися 2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водящие, строевые и общеразв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вающие упражнения по показу учителя и/или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 упражнения после неодн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кратного показа по прямому 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занию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бежки группами и по одному 15—20 м с низкого старта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после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ренгу и сдача рапорта.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полняют подводящие,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и общеразвивающие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 по показу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перебежки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пами и по одному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15—20 м с низкого старта с опорой образец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одной ноге на месте,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движением вперед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общера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вивающими упражнениями.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в напра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лении движений.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наименьшее колич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ство раз.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в направлении движений с помощью педагога. Прыгают на двух ногах с продв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жением вперед. Участвуют в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вижной игре по показу и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 упражнения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рукции и по показу педагога.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в зада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направлении,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ясь на зрительно-пространственные опоры.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рают в подвижную игру по инструкции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ходьбы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с флажками.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прыжка в высоту.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3-4 упражнений с флажками.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действий).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нений с флажками. Выполн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прыжки после инструкции и показа учителя.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и показа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ленном и быстром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прыжка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длину с места.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 правильно, отта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киваясь и приземляясь.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тальную цель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медленном и быстром темпе.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учителя (при необходимости: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шаговая инструкция учителя,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операционный контроль выполн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действий), прыгают на тол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 одной или двумя ногами с места.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метание с места в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ризонтальную цель, ориентируясь на образец выполнения 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и быстром темпе.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 прыжки после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показа учителя.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с места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горизонтальную цель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3-5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шагов в длину с разбега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 для рук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редовании с другими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Демонстрирование техники прыжка с разбега: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разбегаясь, сильно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талкиваясь и мягко призе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ляясь.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верт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кальную цель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для рук в чередовании с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движениями по показу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длину с небольшого разбега.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 для рук в чередов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с другими движениями.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Прыгают с небольшого разб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 в длину.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струкции и показа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ризонтальную цель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по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в шеренге.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хвата, стойки и произвол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ного метания теннисного мяча в цель.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3-5 упражнения.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различные виды метания теннисных мячей после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неоднократного показа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рукции, ориентируясь на 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тельно-пространственные опоры.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теннисных мячей для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тания после инструкции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 учителя. Играют в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вижную игру после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упражнений для укрепл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туловища.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в пространстве,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размерение своих усилий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 и/или обучающимися 2 группы. Выполняют 3-4 упражнения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плекса.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учителем и/или обучающ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мися 2 группы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комплекс упражнений по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казу учителя.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после инструкции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(3х5) м.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решагиванием через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 мячи с высоким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ниманием бедра.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мячей с места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 правой рукой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перешагив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через большие мячи с выс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подниманием бедра по показу учителя. Выполняют челночный бег 3x10 м.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переш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гиванием через большие мячи с высоким подниманием бедра по инструкции учителя.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полняют челночный бег 3x10 м.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стопных суставов и стоп.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своего этап и передача эстафетной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лочки участнику своей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манды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меньшее количество раз.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вуют в соревновательной деятел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ности по возможности (участвуют в эстафете)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ной деятельности (участвуют в эстафете)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 вес до 1 кг) различными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бами двумя руками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рук: вперед, вверх, с хлопками и т.д.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названия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ча, какие качества развив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упражнения с этим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броска,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совывая движения рук и туловища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2 группы или учителя.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исходных положений 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шее количество раз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 исходных положений</w:t>
            </w:r>
          </w:p>
        </w:tc>
      </w:tr>
      <w:tr w:rsidR="008C6C7F" w:rsidTr="00925655">
        <w:tc>
          <w:tcPr>
            <w:tcW w:w="14175" w:type="dxa"/>
            <w:gridSpan w:val="6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Гимнастика– 23 часа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тиях гимнастикой. Значение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упражнений для здоровья челов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на занятиях гимнаст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значении физич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строевых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ствий, ориентирование в пространстве.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видеоматериал по теоретическим вопросам адапти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физической культуры.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объяснение (инстру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цию) учителя с фиксацией на эт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 выполнения упражнения на ориентировку в пространстве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инструктаж, отв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чают на вопросы односложно (да/нет) и зрительно воспр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нимают образец поведения на уроках физической культуры (техника безопасности).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сматривают видеоматериал по теоретическим вопросам 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тивной физической культуры.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жением.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строений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ренги в круг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изменением напра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ренней гимнастики.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с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учителя. Выполняют комплекс наименьшее количество раз.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Прыгают с высоты с мягким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землением.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комплекс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по показу и инструкции учителя. Прыгают с высоты с мягким приземлением.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 игру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лонны по одному в шеренгу по одному, размыкание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тянутые руки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приставных шагов в сторону,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в пространстве.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учителем и/или обучающимися 2 группы. Выполняют 3-4 упражнения.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сируют внимание и воспринимают расположение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зрительных пространственных опор - ориентиров для выполнения построений 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учителем. Выполняют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по словесной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 и показу.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команды по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необх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димости ориентируются на образец). Осваивают 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пользуют игровые умения</w:t>
            </w:r>
          </w:p>
        </w:tc>
      </w:tr>
      <w:tr w:rsidR="008C6C7F" w:rsidTr="00925655">
        <w:trPr>
          <w:trHeight w:val="699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движения рук, ног, туловища,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вы: асимметричные движения рук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Фиксируют внимание и воспр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тируясь на образец выполнения учителем и/или обучающимися 2 группы. Выполняют основные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ложения и движения рук, ног,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ловы, туловища с наименьшим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личеством раз. Участвуют в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вижной игре по показу и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построение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ренгу, в колонну по команде учителя, ориентируясь на 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тельно- пространственные опоры. Выполняют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на основные положения и движения рук, ног, головы, туловища.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Чередуют ходьбу с бегом,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храняя темп, дистанцию во время движения, удерживая правильную осанку во время ходьбы.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вании с ходьбой в колонне по одному. Построение в круг и выполнение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тренирово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упражнений на дых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во время ходьбы, бега, проговаривание звуков на выдохе.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вним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теля. Участвуют в игре по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му. Отвечают на вопросы 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лым предложением.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без предметов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 показа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настическими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комплекса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ражнений с гимнастической палкой.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с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том, ориентируясь на образец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учителем (или на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зец правильного выполнения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чающихся 2 группы).Участвуют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с предметом, ориентируясь на образец выполнения учителем.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реньках в медленном темпе по горизо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тальной гимнастич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скамейке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по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стической скамейке, приняв правильное положение упора.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тами лазания  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равн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весии по показу учителя, по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можности.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полз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нии, ориентируясь на образец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чающимися 2 группы. Осваивают и используют игровые умения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вильной осанки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правильной 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направленные на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навыка правильной осанки.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ходьбы с изменением положений рук, ходьбы по гимнастической скамейке, перешагивание через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элементарные теорет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ческие сведения о правильной осанке, зрительно воспринимают и оценивают образец удержания правильной осанки.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практические задания с заданными параметрами (демо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стрируют правильную осанку, подбирают ответы на вопрос по предоставленным карточкам) с помощью педагога.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для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Получают элементарные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ретические сведения о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вильной осанке, зрительно воспринимают и оценивают образец удержания правил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осанки.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практические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 с заданными параме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 (демонстрируют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вильную осанку, упражнения на формирования правильной осанки).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вуют в соревновательной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в ходьбе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 на голове, сохраняя правильную осанку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меньшее количество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предметом на голове, сохраняя правильную осанку по прямому указанию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теля. 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на голове, сохраняя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вильную осанку 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лонну, с изменением места построения, выполнение ходы и бега между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ориентирами, прох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по двум параллел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поставленным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стическим скамейкам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 для формирования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странственных представлений с помощью учителя, по 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пространственных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ставлений по показу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двум параллельно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ленным гимнастическим скамейкам.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ражнения для развития точности движений и равновесия,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 и/или обучающимися 2 группы.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лонну, с изменением места построения, выполнение ходы и бега между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ными ориентирами.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предметом: удержание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руча двумя руками,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кладывание из одной руки в другую, выполнение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исходных 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обручем в руках,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клоны, приседания, пры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переступание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 показу учителя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 для формирования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странственных представлений с помощью учителя, по 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 Выполняют упражнения с предметами после неоднократного показа по прямому указанию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теля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пространственных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ставлений по показу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стической скамейке парами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весием, взаимодействие  слаженно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мышц кистей рук и пальцев по показу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весие по возможности</w:t>
            </w: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8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двум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раллельно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ленным гимнастич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 скамейкам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равновесие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одолевая препятствия.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827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весие, преодолевают препятствия с помощью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учителя</w:t>
            </w:r>
          </w:p>
        </w:tc>
      </w:tr>
    </w:tbl>
    <w:p w:rsidR="008C6C7F" w:rsidRDefault="008C6C7F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вдвоем поворотом при встрече на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стической скамейке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сохраняя  равнов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сие при выполнении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 на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скамейке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показа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стической скамейке прямо, правым,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 боком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положениями рук, с мячом в руках, бросанием и ловлей мяча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упражнений для утре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зарядки.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на ограниченной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верхности, выполняя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редвижения, двигател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действия с мячом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меньшее количество повторений.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ходьбу по гимнастической скамейке прямо, правым, левым боком с различными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рук после неоднократного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 по прямому указанию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по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стической скамейке прямо,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вым, левым боком с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положениями рук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 гимнастич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скакалкой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ходьбы с прыжками, доставая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ленточки.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вающих упражнений в колонне по одному в движении.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складывание, завязыв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скакалки.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жении наименьшее количество раз.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в движении по показу учителя. Выполняют корриг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рующие упражнения с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после показа учителя.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упражнения со 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калкой 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вильной осанки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 различными положени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рук за учителем и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направляющим, сохр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няя правильную осанку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с малыми мячами.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на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мирование правильной осанки, ориентируясь на образец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учителем (или на образец правильного выполнения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чающихся 2 группы).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мячами наименьшее колич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ство раз.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корригирующие упражнения после показа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телем.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лыми мячами после показа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телем.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лыми мячами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довании с ходьбой.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кладывание, подбрас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вание, перебрасывание мяча, бросание в пол, в стену и ловля его.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ментами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упражнений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мал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мячами по прямому указанию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 малыми мячами,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ге, другая согнута вперед, руки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исходных положениях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бега в медле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 темпе, чередование ходьбы и бега.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ловы, туловища.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точности дв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жений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Фиксируют внимание и воспр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нимают расположение зрител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пространственных опор - ориентиров для выполнения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строений 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на равновесие с пом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учителя. Участвуют в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вижной игре по показу и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ренгу, в колонну по команде учителя, ориентируясь на 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тельно- пространственные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ры. Выполняют упражнения на основные положения и движ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рук, ног, головы, туловища.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Чередуют ходьбу с бегом,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храняя темп, дистанцию во время движения, удерживая правильную осанку во время ходьбы.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по показу учителя.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шим мячом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довании с ходьбой.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кладывание, подбрас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вание, перебрасывание мяча, бросание в пол, в стену и ловля его.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 мячом по прямому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 большим мячом, ориент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игров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задания на постро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и перестроения.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разновидн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 ходьбы.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названия двигательному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вию, названия оборуд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правильн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захвата рейки руками и правильной постано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стопы на гимнастич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скую стенку.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пры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на носках, на пятках, на внутреннем и вне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 своде стопы. Выполняют комплекс утренней гимнастики ориентируясь на образец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учителем и/или обуча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щимися 2 группы.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помощью учителя, по возмо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самостоятельно) по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мому указанию учителя.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вуют в подвижной игре по пок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игровые задания. Осваивают и выполняют ходьбу по прямой линии на носках, на пятках, на внутреннем и вне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 своде стопы с сохранением равновесия на ограниченной поверхности.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 учителя,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ражнения. Осваивают и испол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 игровые умения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13892" w:type="dxa"/>
            <w:gridSpan w:val="6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часа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ТБ на 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тиях подвижными играми. Корриг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рующие игры:</w:t>
            </w:r>
          </w:p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«Салки», «Мишка на льдине»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на занятиях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вижными играми.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стопных суставов и стоп.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  упражнений в беге в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инструктаж, отвечают на вопросы односложно (да/нет) и зрительно воспринимают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зец поведения на уроках физич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культуры (техника безопа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ности).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меньшее количество раз.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вуют в различных видах игр по инструкции и по показу учителя, ориентируясь на поэтапный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 отдельных действий (при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инструктаж, отвечают на вопросы односложно (да/нет) и зрительно восприн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мают образец поведения на уроках физической культуры (техника безопасности).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ходьбу со сменой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ложения рук по показу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струкции и показу учителя. Участвуют в различных видах игр после инструкции и показа учителя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Корригирующие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ры: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Ловишки-хвостики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«Мишка на льдине».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Коррекционные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«Воздушный шар»,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«Повтори движение» 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мя руками, правой и л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вой рукой.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со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калкой по возможности. Осва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и используют игровые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прыжки через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калку по возможности 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со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калкой по показу учителя.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ваивают и используют игровые умения.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с флажками.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ноской гимнастических матов.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действий).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с флажками. Выполняют прыжки после инструкции и показа учителя.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и показа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</w:tr>
      <w:tr w:rsidR="008C6C7F" w:rsidTr="00925655">
        <w:tc>
          <w:tcPr>
            <w:tcW w:w="13892" w:type="dxa"/>
            <w:gridSpan w:val="6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часов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 правила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 на лыжне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с лыжным инве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тарем и технике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 на занятиях лыжным спортом.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в подготовке к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нятию, выбор лыж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в подборе лыжн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инвентаря и одежды к занятию.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 с лыжами и на лыжах, надевание и 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мание лыж и палок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Готовятся к занятию, выбирают лыжи и палки с помощью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выполнения ступающего шага без палок и с палк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 одевании 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инвентаря.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шага.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ступающего шага: перекрестная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ординация движений рук и ног, перенос тяжести тела с одной ноги на другую, правильное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туловища 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ловы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с лыжами на плече и под рукой, соблюдая дистанцию по сигналу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Передвигаю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на лыжах ступающим шагом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цию по сигналу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по лыжне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пающим шагом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для занятий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Тренировочные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в одевании и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креплении креплений.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Одевают самостоятельно или с помощью педагога форму для занятий лыжной подготовкой, подбирают лыжи и палки с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мощью учителя, передвигаются к месту занятий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двигаются к месту занятий.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пающим шагом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для занятий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жами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 по одному с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жами в руках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в строю, построение в шеренгу, выполнение команд с лыжами в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 шагом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редвигаются к месту занятий под контролем учителя.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по сигналу учителя, передвиг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ются к месту занятий, соблюдая технику безопасности при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редвижении в колонне с лыж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ступающим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 по лыжне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щим шагом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пающим шагом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лонне по одному на лыжах без палок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к месту занятий.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палок,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храняя безопасную 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танцию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лонне по одному на лыжах без палок наименьшее количество раз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в колонне по одному на лыжах без палок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с лыжами в колонну по одному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соблюдением техники безопасности.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передвиж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на лыжах ступа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 шагом, сохраняя равновесии, правильно вставать после падения.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спуска с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на лыжах и подъема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строевые команды с лыжами.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руках.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двигаются на лыжах ступающим шагом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строевые команды с лыжами по сигналу учителя. 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руках.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двигаются на лыжах ступа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щим, скользящим шагом.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 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на время от 200до 300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Одевание лыжного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вентаря.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с лыжами на плече и под рукой, соблюдая дистанцию по сигналу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выполнение попер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онный контроль выполнения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с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цию по сигналу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показа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руках. Преод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левают дистанцию в произвол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темпе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с лыжами в руках.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одолевают дистанцию в быс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 темпе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13892" w:type="dxa"/>
            <w:gridSpan w:val="6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часа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и правила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на подвижных играх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дения и предупреждения травматизма во время занятий физическими упражнениями.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утре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 зарядки.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меньшее количество раз.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теля, ориентируясь на поэтапный показ отдельных действий и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 в последовательности их выполнения, под пооперацио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(пошаговым) контролем учителя (при необходимости)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по показу и инструкции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учителя</w:t>
            </w:r>
          </w:p>
        </w:tc>
      </w:tr>
    </w:tbl>
    <w:p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переступанием.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данного темпа ходьбы.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 «зарядка».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простые виды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строений, осваивают на досту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 уровне строевые действия в шеренге и колонне (с помощью учителя).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задания с заданным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метрами (составляют комплекс утренней гимнастики)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щью педагога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 отдельных действий. 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в шеренгу, колонну, осваивают действия в шеренге и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тические задания с заданным параметрами (составляют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плекс утренней гимнастики).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вторение движений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дагога или ведущего,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ясь на образец выполнения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телем. Выполняют 3-4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с мячом.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бросанием и ловлей мяча: «Бр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 и поймать»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довании с ходьбой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лонне по одному.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 «зарядка».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брасывании мяча, ловли его и  быстром беге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в колонне по одному под контролем педагога.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 построение в круг с пом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щью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упражнений с флажками.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ноской гимнастических матов.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действий).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с флажками. Выполняют прыжки после инструкции и показа учителя.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и показа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ментами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довании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общеразвивающих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вуют в соревновательной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тельности по возможности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тафете)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полнение передачи – ловли мяча, согласов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ние свои действия с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ствиями других игроков, соизмерение бросков с расстоянием до цели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ясь на образец выполнения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телем. Выполняют 5-6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с мячом.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рву»,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баки и рыбки»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 с сохранением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вильной осанки.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общеразв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вающих упражнений с малыми мячами.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:rsidR="008C6C7F" w:rsidRPr="008C6C7F" w:rsidRDefault="008C6C7F" w:rsidP="008C6C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прыгивание через пр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пятствия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правильное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тела во время бега (пооп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рационный контроль выполнения действий).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ражнения, слушают инструкцию учителя, выполняют упражнения с предметом по показу.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вуют в подвижной игре под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тролем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Удерживают правильное 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жение тела во время бега.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 учителя,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с предметом.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бивного мяча (вес до 1 кг) различными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бами двумя руками.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на 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685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правильное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жение тела во время ходьбы (с помощью учителя). Выполняют чередование бега и ходьбы.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исходных положений меньшее количество раз.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 исходных положений.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410"/>
        <w:gridCol w:w="709"/>
        <w:gridCol w:w="3401"/>
        <w:gridCol w:w="3120"/>
        <w:gridCol w:w="3543"/>
      </w:tblGrid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строевые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ражнения: «Воробьи и вороны»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ражнений в движении.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игровых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 соблюдая правила игры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ражнений наименьшее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личество раз.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на носках, на пятках с различными положениями рук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з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ных положений, двумя рук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ми, правой и левой рукой.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на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тее координации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развивающих упражнений.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 под контролем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новательной деятельности по возможности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тафете)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прыжк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ми, доставая рукой ленточки.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 упражнений в колонне по одному в движении.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дывание, завязывание скака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занию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движении наименьшее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личество раз.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однократного показа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прямому указанию учителя. Выполняют игровые зад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 передаче предметов с помощью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ражнения в движении по показу учителя. 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после показа учителя.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игровые задания в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редаче предметов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Переноска предм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тов, спортивного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вентаря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развивающих упражнений.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вентаря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 под контролем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дагога. Осваивают 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ражнения в движении по показу учителя. Осваивают и испол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 игровые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лей), лазания по гимнастич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ской стенке,  ориентирование в пространстве по сигналу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 игр по инструкции и по показу учителя,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ясь на поэтапный показ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дельных действий (при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обходимости, повторный показ, дополнительная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дивидуальная инструкция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одному.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общеразвивающих упра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нений типа «зарядка».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вании мяча, ловли его и  быс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ром беге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 под контролем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дагога. Выполняют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 круг с помощью учителя. 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Перекатывание мяча вперед, вправо,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во, стоя, сидя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 ходьбы с пры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ками, доставая рукой ленто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щих упражнений в колонне по одному в движении.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дывание, завязывание скака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 в перекат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вании мяча 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занию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движении наименьшее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личество раз.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однократного показа по прямому указанию учителя. Выполняют игровые зад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 перекатывании мяча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ражнения в движении по показу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 Владеют  элемента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сведениями по овладению игровыми умениями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развивающих упражнений.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 под контролем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новательной деятельности по возможности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тафете)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ну, с изменением места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строения, выполнение ходы и бега между различными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ентирами.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препятс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 различным способом в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висимости от высоты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упражнения для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представлений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мощью учителя, по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можности. Выполняют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 с предметами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неоднократного показа по прямому указанию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теля. Осваивают и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зуют игровые умения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умения</w:t>
            </w:r>
          </w:p>
        </w:tc>
      </w:tr>
      <w:tr w:rsidR="008C6C7F" w:rsidTr="00925655">
        <w:trPr>
          <w:trHeight w:val="58"/>
        </w:trPr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бега и ходьбы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Удерживают правильное положение тела во время ходьбы (с помощью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ля). Выполняют чередов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бега и ходьбы.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меньшее количество раз.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ходьбу змейкой, в полуприседе.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 исходных положений.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 для рук в чередов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с другими движениями.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предметов, приподнятых над землей,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 ориентирование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странстве, взаимодействие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гласно правилам игры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ражнениями для рук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редовании с другими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жениями по показу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 игр по инструкции и по показу учителя, ориентир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ясь на поэтапный показ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дельных действий (при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обходимости, повторный показ, дополнительная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дивидуальная инструкция учителя)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 для рук в чередовании с другими движениями.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13892" w:type="dxa"/>
            <w:gridSpan w:val="6"/>
            <w:shd w:val="clear" w:color="auto" w:fill="auto"/>
          </w:tcPr>
          <w:p w:rsidR="008C6C7F" w:rsidRDefault="008C6C7F" w:rsidP="00BF5E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часов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культуры (те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 безопасности). Ходьба в медленном, среднем темпе,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луприседе,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ными положениями рук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ренгу и сдача рапорта дежу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ходьбы, сохраняя правильную осанку.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ренней гимнастики.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бега в медленном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вающие упражнения после неоднократного показа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прямому указанию учителя.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витым обучающимся из 2 группы, ориентируясь на его пример. Осваивают и используют игровые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по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медленном, среднем темпе, в полуприседе, с различными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ложениями рук.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общеразвивающие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после показа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бег.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ваивают и используют игровые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большого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 головы.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бега по коридо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правильного 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жение во время метания,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полнение метания большого мяча способом из-за головы.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по 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дорчику с помощью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ентируясь на образец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 после инструкции учителя. Участвуют в игре после 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простейших препя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направлений по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тирам и командам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с преодол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простейших препятс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нением направлений по ориентирам и командам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с преодол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простейших препя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ствий. Осваивают и испол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зуют игровые умения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направлений по ориентирам и командам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колонне по одному с различными зад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 для рук.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ражнений для укрепления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ловища.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 метания мяча.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жания мяча, ориентирование в пространстве, соразмерение своих усилий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сильнейшей рукой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тируясь на образец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учителем и/или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чающимися 2 группы.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полняют 3-4 упражнения комплекса.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учителя. Выполняют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плекс упражнений по показу учителя.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на дал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после инструкции и пок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ризонтальную цель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упражнений.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 метания мяча.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та, стойки и произвольного метания теннисного мяча в цель.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вивающих упражнений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под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тролем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3-5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ния. Выполняют различные виды метания теннисных мячей после инструкции и неоднократного показа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после инстру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ориентируясь на зрител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но-пространственные опоры.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теннисных мячей для метания после инструкции и показа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теля. Играют в подвижную игру после инструкции учителя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ризонтальную цель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ленном и быстром темпе.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 с места.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технич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 правильно, отталкиваясь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приземляясь.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тальную цель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ленном и быстром темпе.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показа учителя (при необходимости: пошаговая инструкция учителя,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операционный контроль выполнения действий), прыгают на толчком одной или двумя ногами с места.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и быстром темпе.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 прыжки после инструкции и показа учителя.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на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ках, на пятках.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ренном темпе на носках, на пятках. Перепрыгивают с ноги на ногу на отрезках.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в умере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темпе на носках, на пятках.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калку на двух, на одной ноге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положением рук.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 одной ноги на другую, перепрыгивание на двух ногах через медленно вращающуюся скакалку вперед, с 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точным подскоком.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общеразвивающих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20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личным положением рук по показу и инструкции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теля. Выполняют прыжки через скакалку на двух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гах. Участвуют в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ным положением рук по показу и инструкции учителя.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через 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калку на двух, на одной ноге.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 инструкции учителя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бега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развивающих упражнений.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одному под контролем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новательной деятельности по возможности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Участвуют в соревновательной деятельности (участвуют в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тафете)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ознакомление с понятием высокий старт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положения рук под контролем учителя.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теля. Выполняют упражнения по инструкции и показу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ля. Выполняют бег с высокого старта после инструкции 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 учителя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упражнений с малыми мячами.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вильное удерживание корпуса и рук в медленном беге 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четании с дыханием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различные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 ходьбы в колонне по показу учителя.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малыми мячами наимен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шее количество раз. </w:t>
            </w:r>
          </w:p>
          <w:p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различные виды ходьбы по указанию учителя. Выполняют упражнения с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лыми мячами по показу 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8C6C7F" w:rsidTr="00925655"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shd w:val="clear" w:color="auto" w:fill="auto"/>
          </w:tcPr>
          <w:p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C7F" w:rsidRDefault="008C6C7F"/>
    <w:sectPr w:rsidR="008C6C7F" w:rsidSect="008C6C7F">
      <w:type w:val="continuous"/>
      <w:pgSz w:w="16838" w:h="11906" w:orient="landscape" w:code="9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5CA" w:rsidRDefault="008D35CA" w:rsidP="006726AE">
      <w:pPr>
        <w:spacing w:after="0" w:line="240" w:lineRule="auto"/>
      </w:pPr>
      <w:r>
        <w:separator/>
      </w:r>
    </w:p>
  </w:endnote>
  <w:endnote w:type="continuationSeparator" w:id="1">
    <w:p w:rsidR="008D35CA" w:rsidRDefault="008D35CA" w:rsidP="0067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0320953"/>
      <w:docPartObj>
        <w:docPartGallery w:val="Page Numbers (Bottom of Page)"/>
        <w:docPartUnique/>
      </w:docPartObj>
    </w:sdtPr>
    <w:sdtContent>
      <w:p w:rsidR="006726AE" w:rsidRDefault="00D80C4C">
        <w:pPr>
          <w:pStyle w:val="af1"/>
          <w:jc w:val="right"/>
        </w:pPr>
        <w:r>
          <w:fldChar w:fldCharType="begin"/>
        </w:r>
        <w:r w:rsidR="006726AE">
          <w:instrText>PAGE   \* MERGEFORMAT</w:instrText>
        </w:r>
        <w:r>
          <w:fldChar w:fldCharType="separate"/>
        </w:r>
        <w:r w:rsidR="0028728E">
          <w:rPr>
            <w:noProof/>
          </w:rPr>
          <w:t>2</w:t>
        </w:r>
        <w:r>
          <w:fldChar w:fldCharType="end"/>
        </w:r>
      </w:p>
    </w:sdtContent>
  </w:sdt>
  <w:p w:rsidR="006726AE" w:rsidRDefault="006726A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5CA" w:rsidRDefault="008D35CA" w:rsidP="006726AE">
      <w:pPr>
        <w:spacing w:after="0" w:line="240" w:lineRule="auto"/>
      </w:pPr>
      <w:r>
        <w:separator/>
      </w:r>
    </w:p>
  </w:footnote>
  <w:footnote w:type="continuationSeparator" w:id="1">
    <w:p w:rsidR="008D35CA" w:rsidRDefault="008D35CA" w:rsidP="00672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52E"/>
    <w:multiLevelType w:val="hybridMultilevel"/>
    <w:tmpl w:val="095668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676"/>
    <w:multiLevelType w:val="hybridMultilevel"/>
    <w:tmpl w:val="5AA01AAC"/>
    <w:lvl w:ilvl="0" w:tplc="82240D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2CBB"/>
    <w:multiLevelType w:val="multilevel"/>
    <w:tmpl w:val="67326C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ED5164"/>
    <w:multiLevelType w:val="multilevel"/>
    <w:tmpl w:val="9110A5B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685465E"/>
    <w:multiLevelType w:val="hybridMultilevel"/>
    <w:tmpl w:val="97C048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7375A"/>
    <w:multiLevelType w:val="multilevel"/>
    <w:tmpl w:val="41165B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F676E21"/>
    <w:multiLevelType w:val="multilevel"/>
    <w:tmpl w:val="5A501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1E628A"/>
    <w:multiLevelType w:val="hybridMultilevel"/>
    <w:tmpl w:val="1F24343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3791ADD"/>
    <w:multiLevelType w:val="multilevel"/>
    <w:tmpl w:val="7D4A09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A30A7"/>
    <w:multiLevelType w:val="multilevel"/>
    <w:tmpl w:val="6FA6AF6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E3D5D68"/>
    <w:multiLevelType w:val="hybridMultilevel"/>
    <w:tmpl w:val="238C0EC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6D0B2E"/>
    <w:multiLevelType w:val="multilevel"/>
    <w:tmpl w:val="4F4A1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F1C3029"/>
    <w:multiLevelType w:val="multilevel"/>
    <w:tmpl w:val="8B3AC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13"/>
  </w:num>
  <w:num w:numId="5">
    <w:abstractNumId w:val="7"/>
  </w:num>
  <w:num w:numId="6">
    <w:abstractNumId w:val="12"/>
  </w:num>
  <w:num w:numId="7">
    <w:abstractNumId w:val="2"/>
  </w:num>
  <w:num w:numId="8">
    <w:abstractNumId w:val="10"/>
  </w:num>
  <w:num w:numId="9">
    <w:abstractNumId w:val="1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  <w:num w:numId="14">
    <w:abstractNumId w:val="4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C7F"/>
    <w:rsid w:val="00095281"/>
    <w:rsid w:val="00180156"/>
    <w:rsid w:val="001E1B89"/>
    <w:rsid w:val="0028728E"/>
    <w:rsid w:val="002D41F2"/>
    <w:rsid w:val="004F4FD1"/>
    <w:rsid w:val="006726AE"/>
    <w:rsid w:val="00772DD6"/>
    <w:rsid w:val="007A5D54"/>
    <w:rsid w:val="007D16BD"/>
    <w:rsid w:val="0086648F"/>
    <w:rsid w:val="008C6C7F"/>
    <w:rsid w:val="008D35CA"/>
    <w:rsid w:val="00925655"/>
    <w:rsid w:val="00B37D43"/>
    <w:rsid w:val="00B82BF2"/>
    <w:rsid w:val="00B969DA"/>
    <w:rsid w:val="00CF19FB"/>
    <w:rsid w:val="00D21001"/>
    <w:rsid w:val="00D80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C7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6C7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C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C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C7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C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6C7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 Spacing"/>
    <w:link w:val="a6"/>
    <w:qFormat/>
    <w:rsid w:val="008C6C7F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</w:rPr>
  </w:style>
  <w:style w:type="character" w:customStyle="1" w:styleId="a6">
    <w:name w:val="Без интервала Знак"/>
    <w:link w:val="a5"/>
    <w:locked/>
    <w:rsid w:val="008C6C7F"/>
    <w:rPr>
      <w:rFonts w:ascii="Calibri" w:eastAsia="Calibri" w:hAnsi="Calibri" w:cs="Calibri"/>
      <w:kern w:val="0"/>
      <w:lang w:eastAsia="ar-SA"/>
    </w:rPr>
  </w:style>
  <w:style w:type="character" w:customStyle="1" w:styleId="a4">
    <w:name w:val="Абзац списка Знак"/>
    <w:link w:val="a3"/>
    <w:uiPriority w:val="34"/>
    <w:locked/>
    <w:rsid w:val="008C6C7F"/>
    <w:rPr>
      <w:rFonts w:ascii="Times New Roman" w:eastAsia="Times New Roman" w:hAnsi="Times New Roman" w:cs="Calibri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C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6C7F"/>
    <w:rPr>
      <w:rFonts w:ascii="Courier New" w:eastAsia="Times New Roman" w:hAnsi="Courier New" w:cs="Calibri"/>
      <w:kern w:val="0"/>
      <w:sz w:val="20"/>
      <w:szCs w:val="20"/>
    </w:rPr>
  </w:style>
  <w:style w:type="paragraph" w:styleId="a7">
    <w:name w:val="Body Text"/>
    <w:basedOn w:val="a"/>
    <w:link w:val="a8"/>
    <w:unhideWhenUsed/>
    <w:qFormat/>
    <w:rsid w:val="008C6C7F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8C6C7F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6C7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6C7F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6C7F"/>
    <w:rPr>
      <w:rFonts w:ascii="Calibri" w:eastAsia="Times New Roman" w:hAnsi="Calibri" w:cs="Calibri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C6C7F"/>
    <w:rPr>
      <w:rFonts w:ascii="Calibri" w:eastAsia="Times New Roman" w:hAnsi="Calibri" w:cs="Calibri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C6C7F"/>
    <w:rPr>
      <w:rFonts w:ascii="Calibri" w:eastAsia="Times New Roman" w:hAnsi="Calibri" w:cs="Calibri"/>
      <w:b/>
      <w:kern w:val="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C7F"/>
    <w:rPr>
      <w:rFonts w:ascii="Calibri" w:eastAsia="Times New Roman" w:hAnsi="Calibri" w:cs="Calibri"/>
      <w:b/>
      <w:kern w:val="0"/>
      <w:sz w:val="20"/>
      <w:szCs w:val="20"/>
      <w:lang w:eastAsia="ru-RU"/>
    </w:rPr>
  </w:style>
  <w:style w:type="table" w:customStyle="1" w:styleId="TableNormal">
    <w:name w:val="Table Normal"/>
    <w:rsid w:val="008C6C7F"/>
    <w:pPr>
      <w:spacing w:after="200" w:line="276" w:lineRule="auto"/>
    </w:pPr>
    <w:rPr>
      <w:rFonts w:ascii="Calibri" w:eastAsia="Calibri" w:hAnsi="Calibri" w:cs="Calibri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8C6C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a">
    <w:name w:val="Название Знак"/>
    <w:basedOn w:val="a0"/>
    <w:link w:val="a9"/>
    <w:uiPriority w:val="10"/>
    <w:rsid w:val="008C6C7F"/>
    <w:rPr>
      <w:rFonts w:ascii="Calibri" w:eastAsia="Times New Roman" w:hAnsi="Calibri" w:cs="Calibri"/>
      <w:b/>
      <w:kern w:val="0"/>
      <w:sz w:val="72"/>
      <w:szCs w:val="72"/>
      <w:lang w:eastAsia="ru-RU"/>
    </w:rPr>
  </w:style>
  <w:style w:type="paragraph" w:customStyle="1" w:styleId="11">
    <w:name w:val="Обычный (веб)1"/>
    <w:basedOn w:val="a"/>
    <w:uiPriority w:val="99"/>
    <w:unhideWhenUsed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6C7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6C7F"/>
    <w:rPr>
      <w:rFonts w:ascii="Segoe UI" w:eastAsia="Times New Roman" w:hAnsi="Segoe UI" w:cs="Calibri"/>
      <w:kern w:val="0"/>
      <w:sz w:val="18"/>
      <w:szCs w:val="18"/>
    </w:rPr>
  </w:style>
  <w:style w:type="paragraph" w:customStyle="1" w:styleId="c5c7">
    <w:name w:val="c5 c7"/>
    <w:basedOn w:val="a"/>
    <w:uiPriority w:val="99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8C6C7F"/>
    <w:pPr>
      <w:spacing w:after="200" w:line="276" w:lineRule="auto"/>
    </w:pPr>
    <w:rPr>
      <w:rFonts w:ascii="Calibri" w:eastAsia="Calibri" w:hAnsi="Calibri" w:cs="Calibr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link w:val="12"/>
    <w:rsid w:val="008C6C7F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8C6C7F"/>
    <w:pPr>
      <w:shd w:val="clear" w:color="auto" w:fill="FFFFFF"/>
      <w:spacing w:after="0" w:line="0" w:lineRule="atLeast"/>
      <w:jc w:val="center"/>
    </w:pPr>
    <w:rPr>
      <w:rFonts w:ascii="Times New Roman" w:hAnsi="Times New Roman" w:cstheme="minorBidi"/>
      <w:kern w:val="2"/>
      <w:sz w:val="35"/>
      <w:szCs w:val="35"/>
      <w:lang w:eastAsia="en-US"/>
    </w:rPr>
  </w:style>
  <w:style w:type="paragraph" w:customStyle="1" w:styleId="13">
    <w:name w:val="Абзац списка1"/>
    <w:basedOn w:val="a"/>
    <w:qFormat/>
    <w:rsid w:val="008C6C7F"/>
    <w:pPr>
      <w:ind w:left="720"/>
      <w:contextualSpacing/>
    </w:pPr>
    <w:rPr>
      <w:lang w:eastAsia="en-US"/>
    </w:rPr>
  </w:style>
  <w:style w:type="paragraph" w:customStyle="1" w:styleId="Default">
    <w:name w:val="Default"/>
    <w:rsid w:val="008C6C7F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character" w:customStyle="1" w:styleId="FontStyle12">
    <w:name w:val="Font Style12"/>
    <w:uiPriority w:val="99"/>
    <w:rsid w:val="008C6C7F"/>
    <w:rPr>
      <w:rFonts w:ascii="Times New Roman" w:hAnsi="Times New Roman" w:cs="Times New Roman" w:hint="default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8C6C7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C6C7F"/>
    <w:rPr>
      <w:rFonts w:ascii="Calibri" w:eastAsia="Times New Roman" w:hAnsi="Calibri" w:cs="Calibri"/>
      <w:kern w:val="0"/>
    </w:rPr>
  </w:style>
  <w:style w:type="paragraph" w:styleId="af1">
    <w:name w:val="footer"/>
    <w:basedOn w:val="a"/>
    <w:link w:val="af2"/>
    <w:uiPriority w:val="99"/>
    <w:unhideWhenUsed/>
    <w:rsid w:val="008C6C7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C6C7F"/>
    <w:rPr>
      <w:rFonts w:ascii="Calibri" w:eastAsia="Times New Roman" w:hAnsi="Calibri" w:cs="Calibri"/>
      <w:kern w:val="0"/>
    </w:rPr>
  </w:style>
  <w:style w:type="numbering" w:customStyle="1" w:styleId="14">
    <w:name w:val="Нет списка1"/>
    <w:next w:val="a2"/>
    <w:uiPriority w:val="99"/>
    <w:semiHidden/>
    <w:unhideWhenUsed/>
    <w:rsid w:val="008C6C7F"/>
  </w:style>
  <w:style w:type="paragraph" w:customStyle="1" w:styleId="msonormal0">
    <w:name w:val="msonormal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rsid w:val="008C6C7F"/>
  </w:style>
  <w:style w:type="paragraph" w:customStyle="1" w:styleId="c1">
    <w:name w:val="c1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8C6C7F"/>
  </w:style>
  <w:style w:type="paragraph" w:customStyle="1" w:styleId="c6">
    <w:name w:val="c6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3">
    <w:name w:val="c73"/>
    <w:rsid w:val="008C6C7F"/>
  </w:style>
  <w:style w:type="character" w:customStyle="1" w:styleId="c16">
    <w:name w:val="c16"/>
    <w:rsid w:val="008C6C7F"/>
  </w:style>
  <w:style w:type="character" w:customStyle="1" w:styleId="c41">
    <w:name w:val="c41"/>
    <w:rsid w:val="008C6C7F"/>
  </w:style>
  <w:style w:type="paragraph" w:customStyle="1" w:styleId="c3">
    <w:name w:val="c3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rsid w:val="008C6C7F"/>
  </w:style>
  <w:style w:type="paragraph" w:customStyle="1" w:styleId="c10">
    <w:name w:val="c10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8C6C7F"/>
  </w:style>
  <w:style w:type="paragraph" w:customStyle="1" w:styleId="af3">
    <w:name w:val="Базовый"/>
    <w:rsid w:val="008C6C7F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</w:rPr>
  </w:style>
  <w:style w:type="character" w:styleId="af4">
    <w:name w:val="Hyperlink"/>
    <w:uiPriority w:val="99"/>
    <w:unhideWhenUsed/>
    <w:rsid w:val="008C6C7F"/>
    <w:rPr>
      <w:rFonts w:ascii="Times New Roman" w:hAnsi="Times New Roman" w:cs="Times New Roman" w:hint="default"/>
      <w:color w:val="000080"/>
      <w:u w:val="single"/>
    </w:rPr>
  </w:style>
  <w:style w:type="character" w:styleId="af5">
    <w:name w:val="FollowedHyperlink"/>
    <w:uiPriority w:val="99"/>
    <w:semiHidden/>
    <w:unhideWhenUsed/>
    <w:rsid w:val="008C6C7F"/>
    <w:rPr>
      <w:color w:val="954F72"/>
      <w:u w:val="single"/>
    </w:rPr>
  </w:style>
  <w:style w:type="table" w:customStyle="1" w:styleId="39">
    <w:name w:val="Сетка таблицы39"/>
    <w:basedOn w:val="a1"/>
    <w:next w:val="ad"/>
    <w:uiPriority w:val="59"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C6C7F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C6C7F"/>
    <w:rPr>
      <w:rFonts w:ascii="Calibri" w:eastAsia="Times New Roman" w:hAnsi="Calibri" w:cs="Calibri"/>
      <w:kern w:val="0"/>
      <w:sz w:val="20"/>
      <w:szCs w:val="20"/>
    </w:rPr>
  </w:style>
  <w:style w:type="character" w:styleId="af8">
    <w:name w:val="endnote reference"/>
    <w:uiPriority w:val="99"/>
    <w:semiHidden/>
    <w:unhideWhenUsed/>
    <w:rsid w:val="008C6C7F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8C6C7F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5">
    <w:name w:val="toc 1"/>
    <w:basedOn w:val="a"/>
    <w:next w:val="a"/>
    <w:autoRedefine/>
    <w:uiPriority w:val="39"/>
    <w:unhideWhenUsed/>
    <w:rsid w:val="008C6C7F"/>
  </w:style>
  <w:style w:type="paragraph" w:styleId="21">
    <w:name w:val="toc 2"/>
    <w:basedOn w:val="a"/>
    <w:next w:val="a"/>
    <w:autoRedefine/>
    <w:uiPriority w:val="39"/>
    <w:unhideWhenUsed/>
    <w:rsid w:val="008C6C7F"/>
    <w:pPr>
      <w:ind w:left="220"/>
    </w:pPr>
  </w:style>
  <w:style w:type="paragraph" w:styleId="afa">
    <w:name w:val="Subtitle"/>
    <w:basedOn w:val="a"/>
    <w:next w:val="a"/>
    <w:link w:val="afb"/>
    <w:uiPriority w:val="11"/>
    <w:qFormat/>
    <w:rsid w:val="008C6C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sid w:val="008C6C7F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44</Pages>
  <Words>10888</Words>
  <Characters>62068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9</cp:revision>
  <cp:lastPrinted>2023-08-21T20:03:00Z</cp:lastPrinted>
  <dcterms:created xsi:type="dcterms:W3CDTF">2023-06-30T15:27:00Z</dcterms:created>
  <dcterms:modified xsi:type="dcterms:W3CDTF">2025-11-21T12:34:00Z</dcterms:modified>
</cp:coreProperties>
</file>