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FA" w:rsidRPr="00190622" w:rsidRDefault="001721FA" w:rsidP="001721F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1721FA" w:rsidRPr="00190622" w:rsidRDefault="001721FA" w:rsidP="001721F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1721FA" w:rsidRPr="00190622" w:rsidRDefault="001721FA" w:rsidP="001721F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1721FA" w:rsidRPr="00190622" w:rsidRDefault="001721FA" w:rsidP="001721FA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1721FA" w:rsidRPr="00190622" w:rsidRDefault="001721FA" w:rsidP="001721FA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1721FA" w:rsidRPr="00D72B2E" w:rsidRDefault="001721FA" w:rsidP="00172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1FA" w:rsidRPr="00D72B2E" w:rsidRDefault="001721FA" w:rsidP="00172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1FA" w:rsidRPr="00D72B2E" w:rsidRDefault="001721FA" w:rsidP="001721FA">
      <w:pPr>
        <w:jc w:val="both"/>
        <w:rPr>
          <w:rFonts w:ascii="Times New Roman" w:hAnsi="Times New Roman" w:cs="Times New Roman"/>
        </w:rPr>
      </w:pPr>
    </w:p>
    <w:p w:rsidR="001721FA" w:rsidRPr="00190622" w:rsidRDefault="001721FA" w:rsidP="001721FA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D04DA7" w:rsidRDefault="00D04DA7" w:rsidP="001721FA">
      <w:pPr>
        <w:spacing w:before="240"/>
        <w:rPr>
          <w:rFonts w:ascii="Times New Roman" w:hAnsi="Times New Roman" w:cs="Times New Roman"/>
          <w:b/>
          <w:sz w:val="36"/>
          <w:szCs w:val="36"/>
        </w:rPr>
      </w:pPr>
    </w:p>
    <w:p w:rsidR="00D04DA7" w:rsidRDefault="00D04DA7" w:rsidP="00D04DA7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D04DA7" w:rsidRDefault="00D04DA7" w:rsidP="00D04DA7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CB7BEA" w:rsidRPr="001721FA" w:rsidRDefault="00D04DA7" w:rsidP="001721F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6 класса)</w:t>
      </w:r>
      <w:bookmarkEnd w:id="0"/>
    </w:p>
    <w:p w:rsidR="00CB7BEA" w:rsidRDefault="00CB7B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FA" w:rsidRDefault="001721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BEA" w:rsidRDefault="001721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="007F3240">
        <w:br w:type="page"/>
      </w:r>
    </w:p>
    <w:p w:rsidR="00CB7BEA" w:rsidRDefault="007F3240" w:rsidP="00756CAF">
      <w:pPr>
        <w:pStyle w:val="1"/>
        <w:numPr>
          <w:ilvl w:val="0"/>
          <w:numId w:val="11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40312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:rsidR="00CB7BEA" w:rsidRDefault="007F3240" w:rsidP="00756CAF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1026 </w:t>
      </w:r>
    </w:p>
    <w:p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6 классе рассчитана на 34 учебные недели и составляет 136 часов в год (4 часа в неделю).</w:t>
      </w:r>
    </w:p>
    <w:p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ФАООП УО вариант 1 определяет цель и за</w:t>
      </w:r>
      <w:r w:rsidR="00B75CE6">
        <w:rPr>
          <w:rFonts w:ascii="Times New Roman" w:eastAsia="Times New Roman" w:hAnsi="Times New Roman" w:cs="Times New Roman"/>
          <w:sz w:val="28"/>
          <w:szCs w:val="28"/>
        </w:rPr>
        <w:t xml:space="preserve">дачи учебного предмета «Чтение </w:t>
      </w:r>
      <w:r>
        <w:rPr>
          <w:rFonts w:ascii="Times New Roman" w:eastAsia="Times New Roman" w:hAnsi="Times New Roman" w:cs="Times New Roman"/>
          <w:sz w:val="28"/>
          <w:szCs w:val="28"/>
        </w:rPr>
        <w:t>(литературное чтение)».</w:t>
      </w:r>
    </w:p>
    <w:p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</w:t>
      </w:r>
    </w:p>
    <w:p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плавного чтения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обработки);</w:t>
      </w:r>
    </w:p>
    <w:p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навыков сознательного чтения: читать доступный пониманию текст,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</w:t>
      </w:r>
    </w:p>
    <w:p w:rsidR="00CB7BEA" w:rsidRDefault="007F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 (литературное чтение)» в 6 классе определяет следующие задачи: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доступный пониманию текст правильно, осознанно, плавно, целым словом с постепенным переходом к чтению группами слов (словосочетаниями) в соответствии с нормами орфоэпии;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сознательного, беглого и выразительного чтения;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 литературы;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навыка речевого общения обучающихся на материале прочитанных и проанализированных литературных произведений;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совершенствование навыка работы с различными текстами: художественными, научно-художественными, научно-популярными статьями;</w:t>
      </w:r>
    </w:p>
    <w:p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навыка самостоятельной работы с книгой.</w:t>
      </w:r>
    </w:p>
    <w:p w:rsidR="00A00696" w:rsidRDefault="00A00696" w:rsidP="00D77B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B7BEA" w:rsidRDefault="007F3240" w:rsidP="00A0069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tyjcwt" w:colFirst="0" w:colLast="0"/>
      <w:bookmarkStart w:id="5" w:name="_Toc144140313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:rsidR="00CB7BEA" w:rsidRDefault="007F3240" w:rsidP="00A00696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 классе особое внимание уделяется совершенствованию у обучающихся беглого, сознательного, правильного и выразительного чтения целыми словами в темпе, приближенном к темпу устной разговорной речи.</w:t>
      </w:r>
    </w:p>
    <w:p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 Для развития устной речи используется метод полного и выборочного пересказа, заучивание наизусть стихотворений, басен. </w:t>
      </w:r>
    </w:p>
    <w:p w:rsidR="00CB7BEA" w:rsidRDefault="007F32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:rsidR="00CB7BEA" w:rsidRDefault="00CB7B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BEA" w:rsidRDefault="007F32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3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648"/>
        <w:gridCol w:w="1559"/>
        <w:gridCol w:w="1701"/>
        <w:gridCol w:w="1837"/>
      </w:tblGrid>
      <w:tr w:rsidR="00CB7BEA">
        <w:trPr>
          <w:trHeight w:val="413"/>
          <w:jc w:val="center"/>
        </w:trPr>
        <w:tc>
          <w:tcPr>
            <w:tcW w:w="600" w:type="dxa"/>
            <w:vAlign w:val="center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648" w:type="dxa"/>
            <w:vAlign w:val="center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  <w:vAlign w:val="center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</w:t>
            </w:r>
          </w:p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читать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страна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Осень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 мудрости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Зима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9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70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людей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85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мастерах и мастерицах, о труде и трудолюбии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85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85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85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Весна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>
        <w:trPr>
          <w:trHeight w:val="285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забыто…»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85"/>
          <w:jc w:val="center"/>
        </w:trPr>
        <w:tc>
          <w:tcPr>
            <w:tcW w:w="600" w:type="dxa"/>
          </w:tcPr>
          <w:p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Лето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85"/>
          <w:jc w:val="center"/>
        </w:trPr>
        <w:tc>
          <w:tcPr>
            <w:tcW w:w="4248" w:type="dxa"/>
            <w:gridSpan w:val="2"/>
          </w:tcPr>
          <w:p w:rsidR="00CB7BEA" w:rsidRDefault="007F324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7" w:type="dxa"/>
          </w:tcPr>
          <w:p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D04DA7" w:rsidRDefault="00D04D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D04DA7" w:rsidRPr="00D04DA7" w:rsidRDefault="00D04DA7" w:rsidP="00D04DA7">
      <w:pPr>
        <w:pStyle w:val="20"/>
        <w:numPr>
          <w:ilvl w:val="0"/>
          <w:numId w:val="2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40314"/>
      <w:bookmarkStart w:id="7" w:name="_Hlk138962750"/>
      <w:bookmarkStart w:id="8" w:name="_Hlk138961499"/>
      <w:bookmarkStart w:id="9" w:name="_Hlk138967155"/>
      <w:r w:rsidRPr="00D04DA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</w:p>
    <w:p w:rsidR="00D04DA7" w:rsidRPr="002071D7" w:rsidRDefault="00D04DA7" w:rsidP="00D04DA7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bookmarkEnd w:id="10"/>
    <w:p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эстетических потребностей, ценностей и чувств;</w:t>
      </w:r>
    </w:p>
    <w:p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1" w:name="_heading=h.8ezzi0dm2ro8" w:colFirst="0" w:colLast="0"/>
      <w:bookmarkEnd w:id="11"/>
      <w:r w:rsidRPr="00D77BBA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04DA7" w:rsidRP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и плавное чтение целыми словами (чтение по слогам сложных по звуко-слоговой структуре и значению слов);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на вопросы с помощью учителя;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в том случае, когда она прямо сформулирована в тексте;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и выборочный пересказ несложных по содержанию и структуре текстов (отрывков из них) с опорой на картинный план и наводящие вопросы учителя;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 обучающегося);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элементарная оценка поступков героев произведений;</w:t>
      </w:r>
    </w:p>
    <w:p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своего отношения к героям и их поступкам.</w:t>
      </w:r>
    </w:p>
    <w:p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и плавное чтение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отработки);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соблюдением знаков препинания в конце предложений, использование интонации, соответствующей знакам препинания в конце предложений;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ответы на вопросы по содержанию текста;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словесное иллюстрирование отдельных отрывков текста (под руководством учителя);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элементарной характеристики героя с использованием опорных слов;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и подтверждение её отрывками из текста;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текста на части по предложенному плану;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пересказ текста по предложенному словесно-логическому плану и выборочный пересказ с опорой на иллюстрацию;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словесное иллюстрирование отдельных отрывков текста с ясно выраженной фабулой (с помощью наводящих вопросов учителя);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6—8 стихотворений;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своего отношения к поступкам героев и объяснение их;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причины поступков героев и элементарная оценка;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отношения автора к героям и их поступкам;</w:t>
      </w:r>
    </w:p>
    <w:p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понимание эмоционального состояния героя произведения и установление причин его переживаний.</w:t>
      </w:r>
    </w:p>
    <w:p w:rsidR="00D04DA7" w:rsidRPr="00D77BBA" w:rsidRDefault="00D04DA7" w:rsidP="00D04DA7">
      <w:pPr>
        <w:pStyle w:val="ad"/>
        <w:spacing w:before="240"/>
        <w:jc w:val="center"/>
        <w:rPr>
          <w:rFonts w:ascii="Times New Roman" w:hAnsi="Times New Roman" w:cs="Times New Roman"/>
          <w:bCs/>
          <w:i w:val="0"/>
          <w:sz w:val="28"/>
          <w:szCs w:val="28"/>
        </w:rPr>
      </w:pPr>
      <w:bookmarkStart w:id="12" w:name="_Hlk138961962"/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й</w:t>
      </w:r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</w:t>
      </w:r>
    </w:p>
    <w:bookmarkEnd w:id="12"/>
    <w:p w:rsidR="00D04DA7" w:rsidRPr="00D77BBA" w:rsidRDefault="00D04DA7" w:rsidP="00D04DA7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D77BBA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0 баллов - нет фиксируемой динамики;</w:t>
      </w:r>
    </w:p>
    <w:p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1 балл - минимальная динамика;</w:t>
      </w:r>
    </w:p>
    <w:p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2 балла - удовлетворительная динамика;</w:t>
      </w:r>
    </w:p>
    <w:p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bookmarkStart w:id="13" w:name="_heading=h.f4kqf3hna1ej" w:colFirst="0" w:colLast="0"/>
      <w:bookmarkEnd w:id="13"/>
      <w:r w:rsidRPr="00D77BBA">
        <w:rPr>
          <w:rFonts w:cs="Times New Roman"/>
          <w:sz w:val="28"/>
          <w:szCs w:val="28"/>
        </w:rPr>
        <w:t>3 балла - значительная динамика.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Start w:id="15" w:name="_heading=h.hrr1r1c6wtpu" w:colFirst="0" w:colLast="0"/>
      <w:bookmarkStart w:id="16" w:name="_heading=h.4d34og8" w:colFirst="0" w:colLast="0"/>
      <w:bookmarkEnd w:id="9"/>
      <w:bookmarkEnd w:id="14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В 6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</w:t>
      </w:r>
    </w:p>
    <w:p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наизусть недостаточно выразительно. 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отвечает на вопросы и пересказывает содержание прочитанного с помощью учителя; </w:t>
      </w:r>
    </w:p>
    <w:p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обнаруживает при чтении наизусть нетвёрдое усвоение текста.</w:t>
      </w:r>
    </w:p>
    <w:p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3znysh7" w:colFirst="0" w:colLast="0"/>
      <w:bookmarkEnd w:id="17"/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CB7BEA" w:rsidRDefault="00CB7B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7BEA" w:rsidRDefault="00CB7BEA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8" w:name="_heading=h.1fob9te" w:colFirst="0" w:colLast="0"/>
      <w:bookmarkEnd w:id="18"/>
    </w:p>
    <w:p w:rsidR="00CB7BEA" w:rsidRDefault="007F324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B7BEA">
          <w:footerReference w:type="default" r:id="rId9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B7BEA" w:rsidRDefault="007F3240" w:rsidP="00D04DA7">
      <w:pPr>
        <w:pStyle w:val="1"/>
        <w:numPr>
          <w:ilvl w:val="0"/>
          <w:numId w:val="2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eading=h.3dy6vkm" w:colFirst="0" w:colLast="0"/>
      <w:bookmarkStart w:id="20" w:name="_Toc144140315"/>
      <w:bookmarkEnd w:id="1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0"/>
    </w:p>
    <w:tbl>
      <w:tblPr>
        <w:tblStyle w:val="af4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258"/>
        <w:gridCol w:w="709"/>
        <w:gridCol w:w="3544"/>
        <w:gridCol w:w="3402"/>
        <w:gridCol w:w="3543"/>
      </w:tblGrid>
      <w:tr w:rsidR="00CB7BEA" w:rsidTr="00A00696">
        <w:trPr>
          <w:trHeight w:val="421"/>
          <w:jc w:val="center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CB7BEA">
        <w:trPr>
          <w:trHeight w:val="583"/>
          <w:jc w:val="center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Давайте читать – 13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 «Давайте читать»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 чтения: знакомство с учебником, его разделами, условными обозначениями.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раздела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одноклассниками.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«Что я читал летом?»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правильно, выразительно, целыми словами.</w:t>
            </w:r>
          </w:p>
          <w:p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вступительной статьи.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Отвечают на вопросы учителя.</w:t>
            </w:r>
          </w:p>
          <w:p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по теме «Как нужно выбирать книги для чтения?»</w:t>
            </w:r>
          </w:p>
          <w:p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своем летнем чтении 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учебнике чтения: изучают разделы, условные обозначения, содержание.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статьи.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вдумчивого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Делятся впечатлениями о летнем чтении книг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Н. Найденова. Стихотворение «Мой друг»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Доказательство своего мнения строчками из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Читают выборочно с    помощью учителя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выразительно, бегло, осознанно.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Аргументируют суждения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примерами из текста стихотворения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Горький.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«Бабушкин скворец».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М. Горький.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«Случай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Евсейкой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Д. Дефо.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Роман «Робинзон Крузо»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(отдельные главы)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понравившихся книгах для внеклассного чтения.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 прочитанных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понравившихся книгах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отрывки из рекомендованного списка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работе по определению главных героев прочитанных произведений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небольшие рассуждения по материалам прочитанного.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рассказы.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 для внеклассного чтения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Биографические сведения о М. Горьком.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интересными фактами биографии М. Горького.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том, как М. Горький устроил праздник для детей из бедных семей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статьи.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семей, с помощью учителя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бегло, осознанно, определяют главную мысль статьи.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</w:t>
            </w:r>
          </w:p>
        </w:tc>
      </w:tr>
    </w:tbl>
    <w:tbl>
      <w:tblPr>
        <w:tblStyle w:val="af5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Повесть «В людях»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части повести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повести.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с возможным прочтением по слогам трудных по структуре слов,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повести.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строки из текста для доказательства своего ответа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повести правильно, выразительно, бегло, целыми словами. 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из текста для доказательства своего ответа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Повесть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«В людях»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2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повести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хозяина и Алёши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повести.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 повести правильно, выразительно, бегло, с опорой на авторские ремарки.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 с передачей особенностей интонации героев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Поучительная сказка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«Люся и дедушка Крылов»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словами,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смысл трудных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Поучительная 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«Люся и дедушка Крылов»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Оценочное суждение о чертах характера Люси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второй части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определению идеи произведения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Выбирают слова для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 Люси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бегло.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соответствующую интонацию при чтении предложений с обращениями.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идею произведения с опорой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слова для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главной героини поучительной сказки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Фонякова.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«Где учительница?»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повести «Хлеб той зимы»)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заголовка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отрывка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часть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осознанно, выразительно, бегло.      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ответы на вопросы в тексте.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следственные связи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этой главы.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отрывка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из автобиографической повести «Робинзон Крузо» (в сокращении)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своего ответа примерами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мамы и девочки с интонационной окраской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мамы и девочки.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разговор мамы и девочки с передачей интонации героев произведения.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иллюстрацию учебника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Отрывок из автобиографической повести «Робинзон Крузо»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второй части произведения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доказательных умозаключений (с помощью примеров текста).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нравственных ценностей (совесть, справедливость, нравственный выбор).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произведения правильно, плавно, целыми словами (по слогам сложные по звуко-слоговой структуре и значению слова), определяют главную мысль отрывка.                     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отрывок из            текста по вопросам учителя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целыми словами. Определяют главную мысль произведения.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с опорой на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иллюстрацию учебника</w:t>
            </w:r>
          </w:p>
        </w:tc>
      </w:tr>
      <w:tr w:rsidR="00CB7BEA">
        <w:trPr>
          <w:trHeight w:val="8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Б. Заходер.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«Товарищам детям».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иллюстрации.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построение речевого высказывания в устной форме.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выводов из коллективного обсуждения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осознанно, без искажений, целыми словами, с соблюдением знаков препинания в конце предложений.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объединяют слова в предложении и предложения в тексте. Выбирают при выразительном чтении интонацию, темп, логическое ударение, паузы с помощью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помощью иллюстрации к стихотворению.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поставленной перед ними проблемы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осознанно, без искажений,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 объединяют слова в предложении и предложения в тексте. Выбирают при выразительном чтении интонацию, темп, логическое ударение, паузы.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поставленную перед ними проблему стихотворения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разделу «Давайте читать»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пользе чтения.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произведений.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пословиц, подбор их к прочитанным рассказам, стихотворениям.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«Давайте читать»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книгах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 произведения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работе по определению главных героев прочитанных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Соотносят иллюстрации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Школьная страна - 8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разделу. Внеклассное чтение.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С. Михалков. Стихотворение «Фома».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 Рассказ «Сплошные чудеса».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 Б. Заходер. Стихотворение «Перемена».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Л. Кассиль.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«У классной доски»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произведений из рекомендованного списка.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отрывков произведений. Использование элементов драматизации.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иллюстративным материалом, рисунками.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книг, рисунков обучающихся     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 опорой на иллюстрацию.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отрывки.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строки произведений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иллюстрациями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рисунки для 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соответствующей настроению произведений.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произведений с иллюстрациями.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Драматизируют стихотворение Б. Заходера «Перемена».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и рисунков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словами,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ответы на вопросы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осознанно, бегло, определяют главную мысль рассказа.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тексте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пауз, логических ударений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Размышляют над содержанием произведения, анализируют его.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последовательности событий.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мальчиков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нравственного смысла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характеристики героев</w:t>
            </w:r>
          </w:p>
          <w:p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плавно, целыми словами (по слогам сложные по звуко-слоговой структуре и значению слова), соблюдая нормы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непонятных слов и выражений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последовательность событий рассказа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ролям разговор мальчиков.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Вовы Ручкина, Владика Гусева с опорой на памятку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целыми словами, правильно, бегло, соблюдая нормы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последовательность событий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 разговор мальчиков с соблюдением знаков препинания.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Отвечают на вопросы к рассказу.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Составляют характеристику Вовы Ручкина, Владика Гусева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Волкова.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«Сочинение на свободную тему»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картинки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юмористического стихотворения.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картинку к тексту стихотворения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в темпе, приближенном к темпу устной разговорной речи.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Кассиль. 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навыков выразительного чтения, передавая свое отношение к прочитанному, выделяя при чтении важные по смыслу слова, соблюдая паузы между предложениями и частями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Смысловое чтение, построение речевого высказывания.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конкретных сведений, фактов,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заданных в явном виде.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и обобщение содержащейся в части текста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целыми словами, определяют главную мысль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слова и образные выражения с опорой на рубрику «Слова для объяснения», на содержание произведения, имеющиеся представления.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доказывают примерами из текста рассказа с помощью учителя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осознанно, бегло, определяют главную мысль первой части рассказа.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слова и образные выражения с опорой на рубрику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доказывают примерами из текста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12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Кассиль.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развитием сюжета рассказа, поступками персонажей.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обобщение, выводы для формирования собственной точки зрения.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части рассказа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соблюдая нормы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дальнейшим развитием сюжета рассказа, поступками персонажей.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обобщение, выводы для формирования собственной точки зрения.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трудные слова по слогам.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коллективном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обсуждении героев, этически оценивают поступки персонажей.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с соблюдением норм техники чтения. Отвечают на вопросы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героев рассказа, этически оценивая поступки персонажей.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Барто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«Звонки».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«Школьная страна»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и поговорок.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пословиц и поговорок к прочитанным произведения раздела.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 по разделу «Школьная страна»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своими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прочитанным произведениям.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 использованием интонации, соответствующей знакам препинания в конце предложений.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их текста.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Самостоятельно выполняют тест по разделу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Осень – 9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Обряды и обрядовые песни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стихотворений А. С. Пушкина об осени.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наизусть.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обрядами и обрядовыми песнями.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своих ответов строчками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«Обряд «завязывания бороды»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 и плавно целыми словами (по слогам сложные по звуко-слоговой структуре и значению слова) вступительную статью.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стихотворения А.С. Пушкина и читают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отрывки наизусть.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обряде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вступительную статью целыми словами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Выборочно читают для   подтверждения ответа.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Вспоминают стихотворения А.С. Пушкина и читают их наизусть.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Ответы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Подтверждают свои ответы строчками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«Обряд «завязывания бороды» 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обрядовая песня «Жали, мы жали»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обрядовой песни.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обрядовой песни к иллюстрации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бережном отношении к хлебу.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песни слов уменьшительно-ласкательной формы при обращении к хлебу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песню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песни к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0696" w:rsidRDefault="00A00696">
      <w:r>
        <w:br w:type="page"/>
      </w:r>
    </w:p>
    <w:tbl>
      <w:tblPr>
        <w:tblStyle w:val="af5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лягушки по плану и опорным словам.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сказки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 и опорным словам.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бегло, соблюдая нормы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сказки целыми словами, коллективное определение основной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действующих лиц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уток и лягушки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сказки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целыми словами, с постепенным переходом к чтению группами слов в соответствии с нормами орфоэпии.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Дают оценку героям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по ролям разговор уток и лягушки.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сказки по картинному плану</w:t>
            </w:r>
          </w:p>
        </w:tc>
      </w:tr>
    </w:tbl>
    <w:p w:rsidR="00A00696" w:rsidRDefault="00A00696">
      <w:r>
        <w:br w:type="page"/>
      </w:r>
    </w:p>
    <w:tbl>
      <w:tblPr>
        <w:tblStyle w:val="af5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Гаршин.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«Лягушка-путешественница»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литературной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обучающихся к пониманию основной мысли произведения посредством анализа содержания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и умение работать с текстом.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негативного отношения к хвастовству на примере поведения главной героини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объяснении авторских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Анализируют содержание сказки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сказку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Перечисляют черты характера лягушки, которые высмеивает автор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Рассуждают о чертах характера лягушки, её поступках, которые высмеивает автор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«Есть в осени первоначальной…»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произведением Ф. И. Тютчева «Есть в осени первоначальной…».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биографией поэта Ф. И. Тютчева.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средств художественной выразительности (эпитетов) для описания осени.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системой вопросов к стихотворению.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выявлении средств художественной выразительности для описания осени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выразительно, бегло, целыми словами, с опорой на авторские ремарки.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словами 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Выявляют эпитеты, использованные для описания осени.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сказки-рассказа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«Синичкин календарь»)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Бианки.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Сказка-рассказ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«Октябрь»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сказки-рассказа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сказки-рассказа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описание листопада, перелёта птиц, сухих ясных осенних деньков.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синичек с зайцем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сказку-рассказ правильно,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Участвуют в работе по делению текста на части.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синичек с зайцем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сказку-рассказ бегло, правильно, сознательно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 Делят текст на части.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сказку-рассказ.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разговор синичек с зайцем по ролям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«Нивы сжаты, рощи голы»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картины к стихотворению.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картину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Словесно рисуют картину. Заучивают стихотворение наизусть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 грустно и радостно»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«Круглый год.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Осень»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 «Круглый год. Осень»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живописных полотен и литературных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об осени с использованием имен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прилагательных.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предложенных пословиц и поговорок к прочитанным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разделу «Круглый год. Осень»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раздела правильно, выразительно,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прочитанным произведениям.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репродукции картин об осени цветной вклейки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   Соотносят картины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живописные картины русских художников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литературными произведениями раздела об осени.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предложенные пословицы и поговорки к прочитанным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Истоки мудрости – 14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народные сказки и былины в обработке А. Афанасьева.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«Кощей Бессмертный».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«Лиса-исповедница»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устного народного творчества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 понравившейся сказки с опорой на иллюстрацию. Виртуальная выставка книг «Русские народные сказки и былины в обработке А. Афанасьева»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устного народного творчества правильно, выразительно,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одного произведения (сказки или былины)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организовать виртуальную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бегло, правильно, сознательно и выразительно.    Определяют главную мысль сказок, былины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событиями и поступками героев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понравившейся сказки с опорой на иллюстрацию.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виртуальную выставку книг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обработке А. Афанасьева «Жадная старуха»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«цепочкой» по абзацу правильным и плавным чтением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картинный план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сказку целыми словами «цепочкой» в темпе, приближенном к темпу устной разговорной речи.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сказки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Восстанавливают деформированный картинный план.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картинному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 «Как мужик со спесивым паном пообедал»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части сказки по ролям.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словесной характеристики мужика и пана, выбирая нужные слова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с опорой на картинный план и словесно-логический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при помощи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сказки по ролям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коллективном составлении словесной характеристики мужика и пана,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выбирая нужные слова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предложенных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 целыми словами при помощи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соблюдая нормы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отрывок.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словесно-логическому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словесную характеристику мужика и пана, выбирая нужные слова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Объяснения смысла непонятных слов и выражений.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элементами драматизации.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при помощи упражнения «Угадай настроение».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сказки к иллюстрациям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сказки по ролям, используя элементы драматизации.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сказку по ролям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русскую народную сказку выразительно, целыми словами, с использованием упражнения для чтения «Угадай настроение».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сказки по ролям, используя элементы драматизации.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ролям</w:t>
            </w: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 Крылов.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Басня «Ворона и Лисица»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особенностей басни как жанра литературы.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непонятных слов и выражений.                                          Выборочное чтение.              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выразительностью чтения басни.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 по ролям.                       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аудиозаписи, просмотр мультфильма.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басни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разбирают особенности басни И. А. Крылова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басню правильно, выразительно,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басни.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басни, смотрят мультфильм.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басни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и различают особенности басни И. А. Крылова.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басню целыми словами.   Определяют главную мысль произведения.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Определяют главных героев, оценивают их поступки.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ролям, драматизируя басню.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аудиозапись басни, смотрят мультфильм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7BEA" w:rsidRDefault="007F3240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Крылов.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Басня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«Стрекоза и Муравей»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                                                  Работа над трудными для понимания обучающихся словами и выражениями.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басни по ролям.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Стрекозы и Муравья.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басни наизусть.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пословицы, соответствующей морали басни.                              Прослушивание аудиозаписи, просмотр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с помощью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  иллюстративный материал.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составлении характеристики Стрекозы и Муравья.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(объём текста с учётом особенностей обучающихся)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бегло.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басню по ролям.   Анализируют произведение по вопросам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незнакомые слова в тексте, правильно их объясняют.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Стрекозы и Муравья.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Выбирают соответствующую морали басни пословицу.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басню наизусть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«Сказки Пушкина»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длинных зимних вечеров в Михайловском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 по слогам.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словесном рисовании картины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эпизоду рассказа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Пушкин. «Сказка о рыбаке и рыбке»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коллективное определение основной   мысли произведения.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сказку.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 при помощи рубрики «Слова для объяснения».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строчки из сказки к 2-3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непонятных слов и выражений.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4-5 картинкам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текста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и выражения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бегло. Определяют главную мысль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«Сказка о рыбаке и рыбке»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третью часть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Подтверждение ответов строчками из текста.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выбор слов, которые относятся к старику, к старухе, к рыбке.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нарушенного порядка событий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сказке.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выставки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читают сказку целыми словами, соблюдая нормы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Подтверждают свои ответы строчками из текста с помощью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Участвуют в восстановлении нарушенного порядка событий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устроить выставку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словами, осознанно, бегло, соблюдая нормы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сказки.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строчками из текста.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 Восстанавливают нарушенный порядок событий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Устраивают выставку рисунков обучающихся в классе</w:t>
            </w:r>
          </w:p>
        </w:tc>
      </w:tr>
    </w:tbl>
    <w:p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 чудищ».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«Истоки мудрости»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сказочных злодеях.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«Истоки мудрости»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раздела правильным и плавным чтением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3-4 предложения о сказочных злодеях.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2-3 пословицы из предложенных учителем к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осознанно, бегло, целыми словами произведения раздела.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сказочных злодеях.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и поговорки к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смысл.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тест по разделу «Истоки мудрости»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Наша Родина – 10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пойду я на быструю речку»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разделу, русской народной песни.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описанием родной земли.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песни наизусть.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Фотовыставка красивых мест, которые посещали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 и плавно, целыми словами статью и русскую народную песню.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в песне.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организации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статью и песню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событиями и описанием родной земли.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«Неведомый рай».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Телешов.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«Белая цапля», «Ёлка Митрича».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Пермяк. Сказка-присказка про родной Урал.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«Снежная королева»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Работа с иллюстративным материалом.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произведения для внеклассного чтения, выполняя доступные задания по прочитанному тексту.    Читают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Учатся читать по ролям с передачей особенностей интонации героев произведений.  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прочитанных рассказах и сказках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внеклассную литературу под контролем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обсуждении прочитанных произведений.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 понравившуюся сказку.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книг, уголок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впечатления о прочитанном, выражают свое отношение к героям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 Рассказ «Мама»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 книги «Моя Родина»)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 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 примерами из текста, как мама научила автора видеть красоту окружающего мира.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Высказывание своего мнения по вопросам учебника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правильным и плавным чтением целыми словами, с соблюдением норм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мира,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и объясняют свое мнение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учебника,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словами.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воспоминаний автора.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и объясняют свое мнение по вопросам учебника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Матусовский 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 чего начинается Родина?»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главного действующего лица, оценка его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стихотворения на строфы.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строф по вопросам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стихотворение, соблюдая знаки препинания в конце предложений.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героя стихотворения.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коллективной работе по делению текста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Анализируют вторую и третью строфы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осознанно, бегло,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мысль стихотворения.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героя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Коллективно делят текст стихотворения на строфы.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анализ строф с помощью учителя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 разговора Вани и писателя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технику чтения, читая рассказ по слогам и целым словом.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 словом и целым словом с переходом к чтению синтагмами, совершенствуя технику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словами из текста. Определяют главную мысль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«Собрание чудес» (в сокращении)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коллективное определение   основной 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поступков двух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целыми словами (по слогам сложные по звуко-слоговой структуре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значению слова).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рассказа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правильно, выразительно, бегло,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и патриотического смысла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Пересказ, близкий к тексту, описания Борового озера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правильным и плавным чтением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определении нравственного и патриотического смысла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свою точку зрения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эпизод рассказа по опорным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целыми словами с интонацией, соответствующей характеру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и патриотический смысл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Пересказывают, близко к тексту, описание Борового озера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 с использованием рубрики «Слова для объяснения».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главного героя.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к тексту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слов с использованием рубрики «Слова для объяснения».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главного героя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 рисуют картины к тексту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правильно, выразительно, бегло, целыми словами в темпе, приближенном к темпу устной разговорной речи.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рисуют картину к сказке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или прослушивание аудиозаписи.                                                   Чтение про себя (с заданием).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Работа над выборочным чтением.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Ответы на вопросы.                                      Работа над трудными для понимания   словами и выражениями.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удивительной способности русского матроса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 себя.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целыми словами.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в тексте незнакомые слова,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 себя.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осознанно, бегло.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дают объяснение, основываясь на жизненный опыт.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своё отношение к русскому матросу</w:t>
            </w:r>
          </w:p>
        </w:tc>
      </w:tr>
    </w:tbl>
    <w:p w:rsidR="00E81580" w:rsidRDefault="00E81580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 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«Рисунок».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«Наша Родина»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Родине.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«Наша Родина»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словами, трудные слова  по слогам произведения раздела.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стихи и рассказы о Родине.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родном крае.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словами, совершенствуя технику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устный рассказ о родном крае.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рассказы о Родине из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Зима – 9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Колядка «Пришла коляда…»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вступительной статьи и колядки.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слова с опорой на текст.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«Рождество в моей семье».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своего рассказа семейными фотографиями.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колядки под музыку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с передачей веселого настроения.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к сюжетной картинке «Рождество в моей семье».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исполняют колядку под музыку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целыми словами с восклицательной интонацией.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Сопровождают рассказ семейными фотографиями.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Поют колядку под музыку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главы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 заголовка к первой главе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главы на части по плану.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зверей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главу сказки правильно, выразительно, целыми словами.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главы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сказки на части по плану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зверей по ролям с правильной интонацией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сказку правильно, выразительно, бегло.   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 и оценивают их поступки.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 к главе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на части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зверей по ролям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сказки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заголовка ко второй главе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ко второй части сказки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Придумывают заголовок ко второй части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картинному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Фет.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«Мама! глянь-ка из окошка»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описания инея и снега.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словами, с соблюдением пауз.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описание инея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снега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 с использованием мнемотехники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 целыми словами в темпе, приближенном к темпу устной разговорной речи.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слова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выражения, отражающие красоту зимнего двора.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описание инея и снега.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Барков.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«Почему ель зимы не боится?»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с возможным прочтением по слогам трудных по структуре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по ролям с предварительным распределением ролей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 с элементами драматизации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«Опрятней модного паркета»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 стихотворения.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картины к стихотворению.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вопросам. Заучивание стихотворения наизусть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пауз.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словесному рисованию картины к стихотворению.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словами, соблюдая нормы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 рисуют картину к стихотворению.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tbl>
      <w:tblPr>
        <w:tblStyle w:val="af7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Бианки.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книга»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с учётом знаков препинания в конце предложения и чувств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план.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истории из «снежной книги»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с учётом знаков препинания.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целыми словами с переходом к чтению синтагмами.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план.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Стихотворение «Пороша»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строфы.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каждой строфы.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авторские сравнения С. Есенина.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жужжащим чтением.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строфы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из стихотворения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 осознанно, бегло,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строфы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Снегирёв. 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«Бабочка на снегу».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«Круглый год. Зима»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 о зиме.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(по слогам сложные по звуко-слоговой структуре и значению слов) произведения раздела.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прочитанных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иллюстрации с прочитанными произведениями. Пересказывают понравившиеся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раздела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самостоятельно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Среди людей – 13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Мамин-Сибиряк.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«Пора спать».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Линдгрен.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Отрывок из повести «Карлсон играет в палатку».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«Дикие лебеди»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с незнакомыми людьми.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словами, совершенствуя технику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Высказывают свои впечатления о прочитанном рассказе в доступной форме. Приносят книги для выставки, помогают в её организации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из списка целыми словами. 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</w:tbl>
    <w:p w:rsidR="00E81580" w:rsidRDefault="00E81580">
      <w:r>
        <w:br w:type="page"/>
      </w:r>
    </w:p>
    <w:tbl>
      <w:tblPr>
        <w:tblStyle w:val="af7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статья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вечерние семейные сказки стали книгами»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статьи.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презентации к статье с опорой на текст и вопросы.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статьи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 (по слогам сложные по звуко-слоговой структуре и значению слова).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презентации, отвечают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статью по наводящим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 с опорой на текст и вопросы.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статью, близко к тексту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словами, соблюдая нормы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бегло, осознанно.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в рассказе и оценивают их поступки.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диалог по заданию учителя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второй части рассказа целыми словами, объясняя значение трудных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пересказывают по вопросам учителя с опорой на иллюстрации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бегло,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рассказ с опорой на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текст на основе готового плана учебника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 «цепочкой».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правильно, плавно, целыми словами «цепочкой».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Восстанавливают   деформированный картинный план.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по картинному плану</w:t>
            </w:r>
          </w:p>
        </w:tc>
      </w:tr>
      <w:tr w:rsidR="00CB7BEA">
        <w:trPr>
          <w:trHeight w:val="544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 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«Внучка»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вопросительной интонацией.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детских занятиях, перечисленных в стихотворении, с опорой на презентацию.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 при помощи упражнения «Ловушка».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слайдам презентации.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при помощи «Ловушки»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презентацию.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мотивов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поступков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 при ответе на вопросы учебника.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первой части по плану</w:t>
            </w:r>
          </w:p>
          <w:p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словами, соблюдая нормы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Приводят примеры из текста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ответе на вопросы учебника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часть рассказа целыми словами в темпе, приближенном к темпу устной разговорной речи.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их поступки.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при ответе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                                                 Чтение текста обучающимися (с параллельным разбором незнакомых слов и выражений, с акцентом на технику чтения произведения).          Совершенствование техники чтения. Выборочное чтение, рассказывание отрывков из произведения.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прочитанной части по вопросам учителя.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второй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выразительно, целыми словами.                   Разбирают незнакомые слова и выражения с помощью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прочитанной части по плану.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рассказа правильно, выразительно, бегло.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Разбирают незнакомые слова и выражения. Анализируют прочитанную часть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«Бабка»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действующих лиц.                                   Коллективное обсуждение, высказывание собственной точки зрения.                                                    Подготовка к пересказу третьей части (краткий, выборочный или полный) по плану, составленному обучающимися (деление текста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(определение) главной мысли произведения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третью часть рассказа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высказывать собственную точку зрения, своё отношение к поступкам героев в доступной форме. Принимают участие в коллективном обсуждении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часть рассказа правильно, выразительно, осознанно, бегло.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главных действующих лиц.  Участвуют в коллективном обсуждении, высказывают собственную точку зрения.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Озаглавливают части рассказа под руководством учителя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«Бабка»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 обучающихся.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сравнительной характеристики главного героя Борьки и его товарища.                                                 Выразительное чтение текста.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рассказа по вопросам учителя.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четвертой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при помощи упражнения «Прятки».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 главного героя Борьки и его товарища (по готовому плану с помощью учителя). Выражают своё отношение к поступкам героев в доступной форме.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часть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Бегло, выразительно читают рассказ.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сравнительную характеристику главного героя Борьки и его товарища.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четвертую часть рассказа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описанием внешности Лёньки.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его поведения с поведением Солодкина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описанием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внешности Леньки.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поведение двух мальчиков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осознанно, бегло.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препинания в конце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описанием внешности Леньки.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поведение двух мальчиков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«Когда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распускаются подснежники»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Обращение к рубрикам «Читай правильно» и «Слова для объяснения».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прочитанному.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 поступков героев литературного произведения.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характера героя на основе анализа его поступков.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своего мнения.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примеров, подтверждающих черты характера Лёньки.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смысла заголовка рассказа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плавно целыми словами (читают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слогам сложные по звуко-слоговой структуре и значению слова).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из рубрики «Читай правильно», обращая своё внимание на правильную постановку ударения в словах.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объяснении смысла слов при помощи рубрики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с помощью учителя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плавно целыми словами в темпе,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приближенном темпу устной разговорной речи (в том числе и сложных по звуко-слоговой структуре и значению слова после предварительной обработки).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слова рубрики «Читай правильно».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рубрики «Слова для объяснения», основываясь на жизненный опыт.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отвечают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рассказа примеры, подтверждающие ответы.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Лёньки.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заголовка рассказа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Сухомлинский.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«Скажи человеку «здравствуйте».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«Среди людей»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правил поведения.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наизусть стихотворений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смысла пословиц, поговорок с событиями, описываемыми в литературных произведениях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«Среди людей»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 по слогам.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отношение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прочитанным произведениям.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обсуждении смысла пословиц и поговорок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картинки с прочитанными произведениями.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пословиц и поговорок.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отношение к прочитанным произведениям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                                О мастерах и мастерицах, о труде и трудолюбии - 8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Притча «Как относиться к своей работе»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вступительной статьи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уроках трудового обучения, основах будущих профессий обучающихся.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притчи.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«Как нужно относиться к выполняемому делу»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статью, притчу выразительно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своей будущей профессии.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изучаемые произведения целыми словами в темпе, приближенном к темпу устной разговорной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Отвечают на вопросы к притче.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смысловые связи между отдельными предметами и объектами.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сюжетной картинке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народная сказка "Ремесло дороже золота".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 и Тугарин Змей».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Мусатов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«Как хлеб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стол пришёл».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Маршак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«Война с Днепром».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«Твои защитники»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Работа с иллюстративным материалом.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командах.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Выразительно читают произведения для внеклассного чтения, выполняя доступные задания по прочитанному тексту.     Читают правильно, выразительно,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по ролям.   Высказывают свои впечатления о прочитанном рассказе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прочитанного произведения.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внеклассного чтения по ролям.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впечатления о прочитанном, выражают свое отношение к героям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Маркел-Самодел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дети»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Толкование слов и выражений.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своего ответа строчками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:rsidR="00CB7BEA" w:rsidRDefault="00CB7BE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толковании слов и выражений.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Подтверждают свои ответы строчками из текста.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выразительного чтения первой части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содержанием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Вычленение идеи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 плану.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круга нравственных представлений обучающихся (памятные вещи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дома родителей)</w:t>
            </w:r>
          </w:p>
          <w:p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 при помощи рубрики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Вычленяют идею сказки при помощи ответов на вопросы к тексту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смысловые части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 с соблюдением пауз и знаков препинания.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Вычленяют идею сказки при помощи ответов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 зачитывают отрывки из текста, подходящие к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текст сказки на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и пересказывают его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Рассуждают, что взяли из дома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Петер в память о родительском доме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словесной характеристики Свена при помощи выбора слов из заданных.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теста на части.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вторую часть сказки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составлении словесной характеристики Свена, выбирая слова из списка,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вторую часть сказки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 вторую часть сказки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словесную характеристику Свена.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план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Зощенко.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ваши родители»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подтверждении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Подтверждают свои ответы примерами из жизни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Нанайская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конкретного смысла понятий: сказка, сказочный персонаж, вымысел.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своё отношение к народным сказкам.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событий сказки.  Рассказывание сказки с использованием опорных слов. Определение качеств главных героев сказки, называние их.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нравственной проблемы сказки.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отношения к поступкам дочерей.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понятий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 с опорой на иллюстрации к сказке.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использованием опорных слов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смысл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понятий: сказка, сказочный персонаж, вымысел.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народным сказкам.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отражение быта и традиций нанайского народа.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Осмысливают поступки персонажей, дают им оценку.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образные сравнения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«Злая мать и добрая тётя».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«О мастерах и мастерицах, о труде и трудолюбии»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осознанного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пословиц, используя примеры из прочитанных произведений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раздела.         Составление рассказа «Добро и зло в произведениях раздела».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к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пословиц.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примеры из прочитанных произведений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добре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зле с помощью сравнительной таблицы.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рассказу.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образные сравнения.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пословиц, используя примеры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прочитанных произведений раздела.         Составляют рассказ «Добро и зло в произведениях раздела».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Защитники Отечества – 8 часов 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«Рассказы о Суворове и русских солдатах»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целыми словами, трудные слова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защитниках Родины. Пересказывают по картинному плану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художественных особенностей былин.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исполнения былин.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глоссария устаревших слов на опорном листе урока с опорой на рубрику «Слова для объяснения»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тексту по ходу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 из текста отрывков, подходящих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выявляют художественные особенности былин.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создании глоссария устаревших слов на опорном листе урока.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Выявляют художественные особенности былин.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былину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глоссарий устаревших слов на опорном листе урока.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свои вопросы к тексту по ходу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из текста отрывки,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подходящие по смыслу к иллюстрации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былины.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составления глоссария устаревших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об Илье Муромце и его подвиге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пословиц и поговорок о любви к Родине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былину целыми словами, трудные слова по слогам.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составлять глоссарий устаревших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об Илье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Муромце и его подвиге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из предложенных 2-3 пословицы и поговорки о Родине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былины целыми словами с соответствующей интонацией.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глоссарий устаревших слов на опорном листе урока.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былине.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Илье Муромце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о любви к Родине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Алексеев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«Идут солдаты, ведут разговор»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содержанием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техникой чтения (правильное, выразительное, сознательное), используя перечитывания.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мысль, давать характеристику героям.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 отдельных эпизодов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содержанием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Находят главную мысль произведения при помощи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Характеризуют героев рассказа при помощи прочитывания отдельных эпизодов.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 о преодолении трудностей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русской армии в Альпийском походе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содержанием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главных героев рассказа.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рассказ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Фатьянов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становится тихо у переднего края»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текста целыми словами.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образов, связанных с Россией, на основе иллюстрации и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Заучивают стихотворение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словами, трудные слова по слогам.                     Участвуют в описании образов по вопросам учителя с опорой на иллюстрацию.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Выразительно, осознанно, бегло читают стихотворение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       Описывают образы, связанные с Россией, на основе иллюстрации и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Митяев.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«Щеглы для флота»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при помощи рубрик «Читай правильно» и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текста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по слогам сложные по звуко-слоговой структуре слова, с соблюдением интонации, соответствующей знакам препинания в конце предложений.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текста по ролям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целыми словами с опорой на авторские ремарки.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для понимания слова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рассказа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Исаковский.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«У самой границы»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размеренно, задумчиво,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передачей нежного отношения к Родине.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с эмоциональной окраской.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нахождении строк стихотворения для ответов на вопросы.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стихотворение, передавая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голосом свое отношение к Родине.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стихотворения, отвечая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в сапогах».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«Защитники Отечества»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 и поговорок.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воинском долге гражданина.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 «Защитники Отечества»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воинском долге, используя книги выставки.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 Пересказывают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произведения о воинском долге каждого гражданина.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Люби всё живое – 16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 «Люби всё живое»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поведения на природе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составлению правил поведения на природе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 вопросы словами из текста.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на природе, оформляют их в буклет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Паустовский.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«Растрепанный воробей».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Чирыч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«Медвежья горка».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«Малька провинилась»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Рассматривание и анализирование иллюстративного материала к произведениям.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произведения, совершенствуя технику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произведений.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Высказывают свои впечатления о прочитанных произведениях в доступной форме.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книги для выставки, помогают в её организации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«Сиротка»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 плану той части рассказа, в которой говорится о том, как сорока научилась есть червяков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рассказа по плану</w:t>
            </w:r>
          </w:p>
        </w:tc>
      </w:tr>
      <w:tr w:rsidR="00CB7BEA">
        <w:trPr>
          <w:trHeight w:val="2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Вдумчивое, осознанное чтение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трудных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части по ролям с передачей голосом характера и поведения героев (ветеринара, Вани, бабки Анисьи).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первой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словами, трудные слова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объяснении трудных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рассказа вдумчиво и осознанно.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выражая грубость ветеринара, растерянность Вани, сочувствие бабки Анисьи.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Делят часть по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        «Заячьи лапы»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Видение темы и проблемы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второй части: ответы на поставленные вопросы, нахождение заданных эпизодов, совершенствование умения давать характеристику персонажу.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разговоров аптекаря и деда, деда и доктора.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сочувствия, сострадания, доброты и милосердия, ответственности за свои поступки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вторую часть рассказа выразительно целыми словами, по слогам сложные по звуко-слоговой структуре и значению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аптекаря и деда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робость и волнение деда и возмущение аптекаря при чтении.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рассказа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поставленные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в тексте (описание погоды).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части, высказывают своё отношение к их поступкам и действиям.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описания осенней ночи, лесного пожара.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части рассказа по плану.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краткого пересказа истории о зайце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третью часть рассказа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рассказа по плану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своими словами один эпизод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третью часть рассказа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зачитывают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описания осенней ночи, лесного пожара.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рассказу.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по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историю о зайце по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читательских навыков при выразительном чтении всех частей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порядка событий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эпизодов рассказа по иллюстрациям и словесно-логическому плану.            Составление кроссворда по произведению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осознанно, правильно, выразительно.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 при помощи опорных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 при помощи картинного материала.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2-3 эпизода по вопросам с опорой на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Иллюстрируют кроссворд к рассказу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рассказ с соблюдением норм чтения.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кроссворд к рассказу.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3-4 эпизода по иллюстрациям и словесно-логическому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Астафьев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Выборочный пересказ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заданию учителя.                                        Подбор отрывков из текста, соответствующих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рассказа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картинке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отрывки из рассказа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Дмитриев.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«Бездомная 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 с соблюдением пауз и знаков препинания.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   Чтение стихотворения по ролям с передачей голосом различного настроения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чтении стихотворения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вопросам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ролям: слова автора участливо, с уважением, слова кошки - немного грустно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Осмысливание заглавия произведения, прогнозирование по нему содержания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главной мысли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слов и выражений, которые использует автор для описания и характеристики героя, отношения рассказчика к герою.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чтения, работа над выразительностью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плавно,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Думают над смыслом заголовка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по нему содержание.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Определяют главную мысль первой части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произведения с соблюдением норм литературного произношения.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трудных слов при помощи рубрик «Читай правильно» и «Слова для объяснения».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личного мнения о литературном произведении, выражение его на доступном уровне.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нужных моментов из текста, зачитывание их.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Тёмы, его поступка.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краткого пересказа для ответа на вопрос.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эмоциональной отзывчивости на прочитанное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вторую часть произведения с соблюдением норм литературного произношения.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объяснении трудных слов.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личное мнение о литературном произведении своими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нужные моменты из текста, зачитывают их при ответе на вопросы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эмоции на прочитанное.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Тёмы с использованием опорных слов учебника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произведения с соблюдением норм литературного произношения.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личное мнение о литературном произведении, выражают его на доступном уровне.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зачитывают эпизоды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словесную характеристику Тёме.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Проявляют эмоциональную отзывчивость на прочитанное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учителя.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отрывка в тексте, который можно назвать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«Прогулка Борьки и Павла Денисовича».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отрывок в тексте, который можно назвать «Прогулка Борьки и Павла Денисовича».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 в темпе, приближенном к темпу устной разговорной речи (в том числе и сложных по звуко-слоговой структуре и значению слов).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Находят отрывок в тексте, который можно назвать «Прогулка Борьки и Павла Денисовича».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озера Шикотан, переживания Борьки в связи со смертью подруги)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плавно,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целыми словами с постепенным переходом к чтению группами слов (словосочетаниями) в соответствии с нормами орфоэпии.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</w:tbl>
    <w:p w:rsidR="00E81580" w:rsidRDefault="00E81580">
      <w:r>
        <w:br w:type="page"/>
      </w:r>
    </w:p>
    <w:tbl>
      <w:tblPr>
        <w:tblStyle w:val="af7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Яковлев. 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который можно назвать «Павел Денисович возвращает Борьку к жизни».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его.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выборочного пересказа текста по плану по вариантам (вариант 1, вариант 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рассказа.          Отвечают на вопросы по содержанию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2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текста осознанно, бегло,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1</w:t>
            </w:r>
          </w:p>
        </w:tc>
      </w:tr>
    </w:tbl>
    <w:tbl>
      <w:tblPr>
        <w:tblStyle w:val="af8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Сухомлинский.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чего говорят «спасибо».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«Люби всё живое»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поговорок, которые подходят к рассказам и стихотворения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природе.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природе.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организовать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природе.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о родной природе</w:t>
            </w:r>
          </w:p>
        </w:tc>
      </w:tr>
    </w:tbl>
    <w:p w:rsidR="00E81580" w:rsidRDefault="00E81580">
      <w:r>
        <w:br w:type="page"/>
      </w:r>
    </w:p>
    <w:tbl>
      <w:tblPr>
        <w:tblStyle w:val="af8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«Круглый год. Весна» – 7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«Масленица Зиму замыкает, Весну Красну приглашает»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цветных репродукций картин русских художников.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картинам, как люди отмечают Масленицу.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картинам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семейной традиции празднования Масленицы.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русской народной песни в хороводе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словами, трудные слова по слогам.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цветным репродукциям картин.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том, как празднуют Масленицу в моей семье.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хоровод и поют русскую народную песню «Масленица Зиму замыкает, Весну Красну приглашает»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 целыми словами. Отвечают на вопросы по цветным репродукциям картин русских художников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Масленице в моей семье, о народных гуляниях.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хоровод и поют русскую народную песню «Масленица Зиму замыкает, Весну Красну приглашает»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Веснянка «Жаворонки,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жавороночки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!..»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«Весна».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«Старый блиндаж».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Яковлев 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«Память. Девочки с Васильевского острова».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Железников Рассказ «Девушка в военном».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командах.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целыми словами, трудные слова по слогам.       Отвечают на вопросы учителя по содержанию. Участвуют в работе по оценке героев и событий. Высказывают свои впечатления о прочитанном рассказе в доступной форме. Приносят книги для выставки,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помогают в её организации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поступками героев и событиями.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весна» (отрывки)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весеннего и зимнего настроения Чива.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одного из отрывков в этой части рассказа и рисование к нему картинки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настроения Чива с помощью опорных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первую часть рассказа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рассказу.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произведения.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весеннее и зимнее настроение Чива, заполняют сравнительную таблицу.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весна» (отрывки)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по плану рассказа о том, как Чив и Чук устраивали гнезда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целыми словами с соблюдением норм чтения.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при помощи рубрик «Читай правильно»,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рассказ о том, как Чив и Чук устраивали гнезда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Баратынский.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«Весна, весна! Как воздух чист!»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с интонацией торжества весны.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тексте восклицательных предложений, чтение их с правильной интонацией.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выражений, которыми поэт описывает небо.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ледохода на реке, пробуждение деревьев).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словесных картин к стихотворению.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восклицательные предложения, читают их с правильной интонацией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словесные картины к стихотворению при помощи картинок.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интонацией торжества весны.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восклицательные предложения, читают их с правильной интонацией.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выражений, которыми поэт описывает небо.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«Дятел, зайцы и Медведь»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слова -авторские подсказки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осознанно, плавно,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при помощи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ролям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элементами драматизации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целыми словами, с опорой на авторские ремарки.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слов и выражений, основываясь на жизненный опыт обучающихся.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сказку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Обращают внимание на слова -авторские подсказки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 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«Весенние воды».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«Барсук и Медведь»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«Круглый год. Весна»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Разделение его на строфы.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выразительности чтения каждой строфы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«Круглый год. Весна».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фотовыставки «Весенние пейзажи»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в темпе, приближенном к темпу устной разговорной речи.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выразительность чтения каждой строфы стихотворения при помощи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часть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к прочитанным произведениям.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фотографии для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каждую строфу стихотворения с определённой интонацией.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«Никто не забыт, ничто не забыто…» - 12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 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«Мальчик из села Поповка»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мероприятиях ко Дню Победы, проводимых в школе.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сведений о родных – участниках войны в Интернете.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стихотворения, передавая горечь и сочувствие трехлетнему сироте, гнев и горячий призыв к бойцам.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тексте.                                         Рассказ о судьбе мальчика из Поповки своими словами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вступительной статьи целыми словами, трудные слова -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установлению связей между событиями.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своими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словами при помощи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школьных мероприятиях ко Дню Победы с опорой на фотоматериал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вступительную статью целыми словами. Отвечают н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событиями, описанными в тексте.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 с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эмоциональной окраской.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 опорой на текст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мероприятиях, проводимых в школе, ко Дню Победы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«Подвиг у Дубосеково»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«цепочкой».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разъезда.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солдат по ролям в начале боя.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Краткий рассказ о подвиге солдат – панфиловцев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«цепочкой», подчёркивая слова, смысл которых не понятен обучающимся.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своими слова смысл понятия «защитник Родины».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разъезда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 подвиге солдат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описание разъезда Дубосеково.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солдат в начале боя.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чем закончился бой у разъезда Дубосеково.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«для каждого русского сердца дорогое, святое место».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рассказ по плану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«Неизвестный солдат»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 текста на строфы.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каждой строфы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строф по заданию учителя: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непобедимости солдата, павшего в бою;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горе родных павшего солдата;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Могиле Неизвестного Солдата;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почитании и памяти людей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делении текста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учителя. Участвуют в выборочном чтении строф.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свой выбор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словами с соответствующей интонацией.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стихотворения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строфы стихотворения для подтверждения своего ответа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вопросам: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внешнем виде мальчика;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чем мальчик понравился капитану, командиру батареи;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отнёсся к мальчику капитан.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первой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соблюдая логические паузы, знаки препинания. Отвечают н вопросы по содержанию словами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 учебника</w:t>
            </w: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«Читай правильно», «Слова для объяснения».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голодании мальчика и привычке экономить еду;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утешал Колю капитан;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-какую пользу принёс Коля краснофлотцам;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капитан относится к Николаю Вихрову и как к ребёнку, и как к взрослому разведчику.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второй части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вторую часть рассказа выразительно, целыми словами, по слогам сложные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звуко-слоговой структуре и значению слова.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рубрик-помощниц.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вторую часть рассказа  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трудных слов.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второй части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плану, близко к тексту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третьей части рассказа с помощью бинарного чтения,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 обучающихся при словарной работе.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-какие слова Коли Вихрова заинтересовали капитана;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мальчик отнесся к предложению капитана.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произведения при помощи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выборочном чтении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отрывок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произведения при помощи бинарного чтения, упражнения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Фотоглаз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третью часть по плану</w:t>
            </w: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Лавренёв. Рассказ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«Большое сердце» (в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сокращении)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четвертой части рассказа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«цепочкой», при помощи упражнений «Окончания», «На одном дыхании».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учебника: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скворечник служил для уточнения цели артиллерийской стрельбы;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-почему батарея прекратила огонь;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капитан встретился с мальчиком и его мамой;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автор называет Колю Вихрова.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четвертой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четвертую часть рассказа «цепочкой»,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помощи упражнения «Окончания».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рубрик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вопросам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четвертую часть рассказа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«цепочкой», при помощи упражнения «На одном дыхании».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Выборочно читают по вопросам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 пересказывают отрывок части рассказа по плану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анализ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эпизодов диафильма по произведению.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эпизодов рассказа с одноклассниками.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произведению.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прочитанному.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интерактивного теста по содержанию рассказа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правильным, плавным чтением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1-2 иллюстрации к произведению.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короткие ответы на вопросы по прочитанному.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рассказ осознанно, бегло, целым словом с переходом к чтению словосочетаниями.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3-4 иллюстрации к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полные, развёрнутые ответы на вопросы по прочитанному.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интерактивный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 по содержанию рассказа</w:t>
            </w: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Краткая биографическая справка о 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Константине Михайловиче Симонове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справку о К.М. Симонове.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«псевдоним».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прочитанному.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событий, побудивших К. М. Симонова написать стихотворение «Сын артиллериста»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о биографии К.М. Симонова.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биографическую справку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«псевдоним» при помощи Толкового словаря В. Даля.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биографией писателя посредством просмотра презентации.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хронологическую таблицу в тетради.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события биографической справки.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</w:t>
            </w: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«Сын артиллериста»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жизненной основой произведения (прототипы и реальный факт истории в основе стихотворения).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прочитанного. Овладение правильным, полным и последовательным пересказом, направленным на понимание содержания произведения, на обогащение и уточнение словарного запаса.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любимой поговорки Деева.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нравственных проблем на примере мужественного поступка майора Деева и подвига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лейтенанта Петрова.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духовной красоты и силы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предложений.         Составляют диалог с использованием данных учителем вопросов.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раскрытии нравственных проблем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первую часть стихотворения с опорой на авторские ремарки (после предварительного анализа).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диалог с использованием данных вопросов.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 полными развёрнутыми ответами.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словаря Даля.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Деева, применяют ее в собственной жизни.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раскрытии нравственных проблем стихотворения на примере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мужественного поступка майора Деева и подвига лейтенанта Петрова.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Рассуждают о духовной красоте и силе героев  </w:t>
            </w:r>
          </w:p>
        </w:tc>
      </w:tr>
      <w:tr w:rsidR="00CB7BEA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«Сын артиллериста»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работы над текстом: выразительного чтения, понимания содержания.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Нравственная, эстетическая оценка поступков главного героя произведения, самостоятельное   оценивание человеческих поступков, понимание характеров людей.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темы и главной мысли поэмы, изучение эпизода из истории страны и жизни целого народа.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фактов, обобщение выводов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правильно, плавно, целыми словами.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отдельных слов и смысла выражений с опорой на контекст и наглядность.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целыми словами в темпе, приближенном к темпу устной разговорной речи.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значения отдельных слов и смысла выражений с опорой на контекст и наглядность.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</w:t>
            </w:r>
          </w:p>
        </w:tc>
      </w:tr>
    </w:tbl>
    <w:p w:rsidR="00E81580" w:rsidRDefault="00E81580">
      <w:r>
        <w:br w:type="page"/>
      </w:r>
    </w:p>
    <w:tbl>
      <w:tblPr>
        <w:tblStyle w:val="af8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Орлов.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«Салют».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прочитанным произведениям.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произведения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и пересказывают рассказы о войне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Лето – 9 часов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песня 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«Ой, купаленка…»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русской народной песни.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авторского сравнения росы и травы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песни.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с постепенным переходом к чтению группами слов (словосочетаниями) в соответствии с нормами орфоэпии.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статье.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русскую народную песню.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авторское сравнение росы и травы</w:t>
            </w:r>
          </w:p>
        </w:tc>
      </w:tr>
    </w:tbl>
    <w:p w:rsidR="00CB7BEA" w:rsidRDefault="007F3240">
      <w:r>
        <w:br w:type="page"/>
      </w:r>
    </w:p>
    <w:tbl>
      <w:tblPr>
        <w:tblStyle w:val="af9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«Радуга» (отрывок).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«Радуга»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выбор слов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 стихотворению «Радуга» Е. Благининой.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Отгадывание кроссворда по рассказу «Радуга» В. Белова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рассказ и стихотворение правильно, плавно,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 стихотворению с помощью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Разгадывают кроссворд к рассказу с опорой на картинный материал 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к рассказу.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подходящий отрывок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слова из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кроссворд 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осознанно, плавно,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эхо на основе иллюстраций.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</w:t>
            </w:r>
          </w:p>
        </w:tc>
      </w:tr>
    </w:tbl>
    <w:p w:rsidR="00CB7BEA" w:rsidRDefault="007F3240">
      <w:r>
        <w:br w:type="page"/>
      </w:r>
    </w:p>
    <w:tbl>
      <w:tblPr>
        <w:tblStyle w:val="afa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Бунин.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пруде»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ласточек,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свежих летних лугов.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сравнений из текста.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Иллюстрирование прочитанного текста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по слогам сложные по звуко-слоговой структуре и значению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стихотворения.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 Коллективно словесно иллюстрируют отдельные отрывки стихотворения с ясно выраженной фабулой с помощью наводящих вопросов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2 строфы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в темпе, приближенном к темпу устной разговорной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словесно иллюстрируют отдельные отрывки стихотворения с ясно выраженной фабулой.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персонажей с опорой на иллюстрацию и текст.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 по плану </w:t>
            </w:r>
          </w:p>
        </w:tc>
      </w:tr>
    </w:tbl>
    <w:p w:rsidR="00CB7BEA" w:rsidRDefault="007F3240">
      <w:r>
        <w:br w:type="page"/>
      </w:r>
    </w:p>
    <w:tbl>
      <w:tblPr>
        <w:tblStyle w:val="afb"/>
        <w:tblW w:w="14165" w:type="dxa"/>
        <w:jc w:val="center"/>
        <w:tblInd w:w="0" w:type="dxa"/>
        <w:tblLayout w:type="fixed"/>
        <w:tblLook w:val="0000"/>
      </w:tblPr>
      <w:tblGrid>
        <w:gridCol w:w="709"/>
        <w:gridCol w:w="2410"/>
        <w:gridCol w:w="699"/>
        <w:gridCol w:w="3543"/>
        <w:gridCol w:w="3402"/>
        <w:gridCol w:w="3402"/>
      </w:tblGrid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сказке.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произведения по ролям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сказке.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«Сердитые голоса» (Из книги «Сорочьи тараторки»)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главным героям - рыбкам.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с соблюдением знаков препинания в конце предложений, пауз при однородных членах предложения.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рыбкам.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обучающихся на водоёмах.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 читают рассказ целыми словами.                    Отвечают на вопросы к тексту.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главным героям.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буклет «Береги водоёмы!»</w:t>
            </w: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«Круглый год. Лето»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                          Составление рассказа о лете.      Чтение стихов русских поэтов о лете. Объяснение смысла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раздела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бегло, осознанно читают произведения раздела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рубрики «Проверь себя».  Выборочно читают по вопросам для подтверждения ответа.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</w:t>
            </w:r>
          </w:p>
        </w:tc>
      </w:tr>
      <w:tr w:rsidR="00CB7BEA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Задание на лето.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всем разделам учебника.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том, какую пользу смогут принести обучающиеся другим людям.                       Написание маленького сочинения на тему «Как я хочу провести лето» по плану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учебника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прочитанным произведениям.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другим людям летом с помощью опорных слов.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произведения учебника выразительно, бегло, осознанно, целыми словами.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 Пересказывают по вопросам учителя и картинкам. 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пользе людям летом.</w:t>
            </w:r>
          </w:p>
          <w:p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</w:t>
            </w:r>
          </w:p>
        </w:tc>
      </w:tr>
    </w:tbl>
    <w:p w:rsidR="00CB7BEA" w:rsidRDefault="00CB7B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CB7BEA">
          <w:type w:val="continuous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CB7BEA" w:rsidRDefault="00CB7BEA">
      <w:pPr>
        <w:tabs>
          <w:tab w:val="left" w:pos="540"/>
        </w:tabs>
        <w:spacing w:line="360" w:lineRule="auto"/>
        <w:jc w:val="both"/>
      </w:pPr>
      <w:bookmarkStart w:id="21" w:name="_heading=h.1t3h5sf" w:colFirst="0" w:colLast="0"/>
      <w:bookmarkEnd w:id="21"/>
    </w:p>
    <w:sectPr w:rsidR="00CB7BEA" w:rsidSect="00D77BBA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1AB" w:rsidRDefault="00E171AB">
      <w:pPr>
        <w:spacing w:after="0" w:line="240" w:lineRule="auto"/>
      </w:pPr>
      <w:r>
        <w:separator/>
      </w:r>
    </w:p>
  </w:endnote>
  <w:endnote w:type="continuationSeparator" w:id="1">
    <w:p w:rsidR="00E171AB" w:rsidRDefault="00E1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BEA" w:rsidRDefault="009A729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7F3240">
      <w:rPr>
        <w:color w:val="000000"/>
      </w:rPr>
      <w:instrText>PAGE</w:instrText>
    </w:r>
    <w:r>
      <w:rPr>
        <w:color w:val="000000"/>
      </w:rPr>
      <w:fldChar w:fldCharType="separate"/>
    </w:r>
    <w:r w:rsidR="001721FA">
      <w:rPr>
        <w:noProof/>
        <w:color w:val="000000"/>
      </w:rPr>
      <w:t>2</w:t>
    </w:r>
    <w:r>
      <w:rPr>
        <w:color w:val="000000"/>
      </w:rPr>
      <w:fldChar w:fldCharType="end"/>
    </w:r>
  </w:p>
  <w:p w:rsidR="00CB7BEA" w:rsidRDefault="00CB7B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1AB" w:rsidRDefault="00E171AB">
      <w:pPr>
        <w:spacing w:after="0" w:line="240" w:lineRule="auto"/>
      </w:pPr>
      <w:r>
        <w:separator/>
      </w:r>
    </w:p>
  </w:footnote>
  <w:footnote w:type="continuationSeparator" w:id="1">
    <w:p w:rsidR="00E171AB" w:rsidRDefault="00E17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B02"/>
    <w:multiLevelType w:val="multilevel"/>
    <w:tmpl w:val="7EF05E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2C3161"/>
    <w:multiLevelType w:val="multilevel"/>
    <w:tmpl w:val="4620915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2501DA"/>
    <w:multiLevelType w:val="multilevel"/>
    <w:tmpl w:val="207CC01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1620060"/>
    <w:multiLevelType w:val="hybridMultilevel"/>
    <w:tmpl w:val="3F10AB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C4AF4"/>
    <w:multiLevelType w:val="hybridMultilevel"/>
    <w:tmpl w:val="5D923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8C3"/>
    <w:multiLevelType w:val="hybridMultilevel"/>
    <w:tmpl w:val="0338D6A4"/>
    <w:lvl w:ilvl="0" w:tplc="87B6F9B0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42C31"/>
    <w:multiLevelType w:val="multilevel"/>
    <w:tmpl w:val="0434925A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AF9743C"/>
    <w:multiLevelType w:val="multilevel"/>
    <w:tmpl w:val="2AC074E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F3E574D"/>
    <w:multiLevelType w:val="multilevel"/>
    <w:tmpl w:val="EF2E74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8160823"/>
    <w:multiLevelType w:val="hybridMultilevel"/>
    <w:tmpl w:val="A9BE84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23A6C"/>
    <w:multiLevelType w:val="hybridMultilevel"/>
    <w:tmpl w:val="F95A81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127CAF"/>
    <w:multiLevelType w:val="multilevel"/>
    <w:tmpl w:val="51A804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7D06E4A"/>
    <w:multiLevelType w:val="multilevel"/>
    <w:tmpl w:val="A36877E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8152E39"/>
    <w:multiLevelType w:val="multilevel"/>
    <w:tmpl w:val="077679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6E2058E"/>
    <w:multiLevelType w:val="multilevel"/>
    <w:tmpl w:val="BEAC5FC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7C758A3"/>
    <w:multiLevelType w:val="multilevel"/>
    <w:tmpl w:val="8D3EF7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92D7C75"/>
    <w:multiLevelType w:val="multilevel"/>
    <w:tmpl w:val="CB0286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9841656"/>
    <w:multiLevelType w:val="multilevel"/>
    <w:tmpl w:val="FB04789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E241039"/>
    <w:multiLevelType w:val="multilevel"/>
    <w:tmpl w:val="3C7A6A3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8B56FE0"/>
    <w:multiLevelType w:val="multilevel"/>
    <w:tmpl w:val="583EBCF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41F3D47"/>
    <w:multiLevelType w:val="hybridMultilevel"/>
    <w:tmpl w:val="2050DDB2"/>
    <w:lvl w:ilvl="0" w:tplc="A2CCF2E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D09DF"/>
    <w:multiLevelType w:val="multilevel"/>
    <w:tmpl w:val="D786F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86239F1"/>
    <w:multiLevelType w:val="hybridMultilevel"/>
    <w:tmpl w:val="1A22DE16"/>
    <w:lvl w:ilvl="0" w:tplc="C8DE6FB6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3">
    <w:nsid w:val="6E7B2862"/>
    <w:multiLevelType w:val="hybridMultilevel"/>
    <w:tmpl w:val="F51AAB50"/>
    <w:lvl w:ilvl="0" w:tplc="5D3C4D82">
      <w:numFmt w:val="bullet"/>
      <w:lvlText w:val="·"/>
      <w:lvlJc w:val="left"/>
      <w:pPr>
        <w:ind w:left="1435" w:hanging="73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>
    <w:nsid w:val="7F702F11"/>
    <w:multiLevelType w:val="multilevel"/>
    <w:tmpl w:val="774C3F4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8"/>
  </w:num>
  <w:num w:numId="5">
    <w:abstractNumId w:val="21"/>
  </w:num>
  <w:num w:numId="6">
    <w:abstractNumId w:val="16"/>
  </w:num>
  <w:num w:numId="7">
    <w:abstractNumId w:val="19"/>
  </w:num>
  <w:num w:numId="8">
    <w:abstractNumId w:val="1"/>
  </w:num>
  <w:num w:numId="9">
    <w:abstractNumId w:val="2"/>
  </w:num>
  <w:num w:numId="10">
    <w:abstractNumId w:val="6"/>
  </w:num>
  <w:num w:numId="11">
    <w:abstractNumId w:val="10"/>
  </w:num>
  <w:num w:numId="12">
    <w:abstractNumId w:val="22"/>
  </w:num>
  <w:num w:numId="13">
    <w:abstractNumId w:val="23"/>
  </w:num>
  <w:num w:numId="14">
    <w:abstractNumId w:val="4"/>
  </w:num>
  <w:num w:numId="15">
    <w:abstractNumId w:val="11"/>
  </w:num>
  <w:num w:numId="16">
    <w:abstractNumId w:val="7"/>
  </w:num>
  <w:num w:numId="17">
    <w:abstractNumId w:val="9"/>
  </w:num>
  <w:num w:numId="18">
    <w:abstractNumId w:val="20"/>
  </w:num>
  <w:num w:numId="19">
    <w:abstractNumId w:val="15"/>
  </w:num>
  <w:num w:numId="20">
    <w:abstractNumId w:val="17"/>
  </w:num>
  <w:num w:numId="21">
    <w:abstractNumId w:val="13"/>
  </w:num>
  <w:num w:numId="22">
    <w:abstractNumId w:val="14"/>
  </w:num>
  <w:num w:numId="23">
    <w:abstractNumId w:val="3"/>
  </w:num>
  <w:num w:numId="24">
    <w:abstractNumId w:val="5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7BEA"/>
    <w:rsid w:val="0000215E"/>
    <w:rsid w:val="001721FA"/>
    <w:rsid w:val="00477C91"/>
    <w:rsid w:val="0064192A"/>
    <w:rsid w:val="00756CAF"/>
    <w:rsid w:val="007F3240"/>
    <w:rsid w:val="009A7299"/>
    <w:rsid w:val="00A00696"/>
    <w:rsid w:val="00B75CE6"/>
    <w:rsid w:val="00C60BBB"/>
    <w:rsid w:val="00CB7BEA"/>
    <w:rsid w:val="00D04DA7"/>
    <w:rsid w:val="00D77BBA"/>
    <w:rsid w:val="00E171AB"/>
    <w:rsid w:val="00E81580"/>
    <w:rsid w:val="00EE75A0"/>
    <w:rsid w:val="00F54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D6"/>
  </w:style>
  <w:style w:type="paragraph" w:styleId="1">
    <w:name w:val="heading 1"/>
    <w:basedOn w:val="a"/>
    <w:next w:val="a"/>
    <w:uiPriority w:val="9"/>
    <w:qFormat/>
    <w:rsid w:val="009A72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rsid w:val="009A72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A72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A72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A729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A72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A72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A729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A72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5372FF"/>
    <w:pPr>
      <w:ind w:left="720"/>
      <w:contextualSpacing/>
    </w:pPr>
    <w:rPr>
      <w:lang w:eastAsia="en-US"/>
    </w:rPr>
  </w:style>
  <w:style w:type="paragraph" w:customStyle="1" w:styleId="2">
    <w:name w:val="Стиль2"/>
    <w:basedOn w:val="a"/>
    <w:link w:val="21"/>
    <w:rsid w:val="005372FF"/>
    <w:pPr>
      <w:numPr>
        <w:numId w:val="10"/>
      </w:numPr>
      <w:tabs>
        <w:tab w:val="left" w:pos="851"/>
      </w:tabs>
      <w:spacing w:after="0" w:line="360" w:lineRule="auto"/>
      <w:ind w:left="0" w:firstLine="567"/>
    </w:pPr>
    <w:rPr>
      <w:rFonts w:ascii="Times New Roman" w:hAnsi="Times New Roman"/>
      <w:sz w:val="24"/>
      <w:szCs w:val="28"/>
    </w:rPr>
  </w:style>
  <w:style w:type="character" w:customStyle="1" w:styleId="21">
    <w:name w:val="Стиль2 Знак"/>
    <w:link w:val="2"/>
    <w:locked/>
    <w:rsid w:val="005372FF"/>
    <w:rPr>
      <w:sz w:val="24"/>
      <w:szCs w:val="28"/>
    </w:rPr>
  </w:style>
  <w:style w:type="paragraph" w:styleId="ad">
    <w:name w:val="Body Text"/>
    <w:basedOn w:val="a"/>
    <w:link w:val="ae"/>
    <w:rsid w:val="005372FF"/>
    <w:pPr>
      <w:widowControl w:val="0"/>
      <w:shd w:val="clear" w:color="auto" w:fill="FFFFFF"/>
      <w:spacing w:before="1200" w:after="0" w:line="240" w:lineRule="atLeast"/>
    </w:pPr>
    <w:rPr>
      <w:b/>
      <w:i/>
      <w:spacing w:val="-5"/>
      <w:sz w:val="21"/>
      <w:szCs w:val="20"/>
    </w:rPr>
  </w:style>
  <w:style w:type="character" w:customStyle="1" w:styleId="ae">
    <w:name w:val="Основной текст Знак"/>
    <w:basedOn w:val="a0"/>
    <w:link w:val="ad"/>
    <w:rsid w:val="005372FF"/>
    <w:rPr>
      <w:rFonts w:ascii="Calibri" w:hAnsi="Calibri"/>
      <w:b/>
      <w:i/>
      <w:spacing w:val="-5"/>
      <w:sz w:val="21"/>
      <w:shd w:val="clear" w:color="auto" w:fill="FFFFFF"/>
    </w:rPr>
  </w:style>
  <w:style w:type="paragraph" w:styleId="af">
    <w:name w:val="Subtitle"/>
    <w:basedOn w:val="a"/>
    <w:next w:val="a"/>
    <w:uiPriority w:val="11"/>
    <w:qFormat/>
    <w:rsid w:val="009A72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rsid w:val="009A72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2">
    <w:name w:val="TOC Heading"/>
    <w:basedOn w:val="1"/>
    <w:next w:val="a"/>
    <w:uiPriority w:val="39"/>
    <w:unhideWhenUsed/>
    <w:qFormat/>
    <w:rsid w:val="002B4B4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B4B49"/>
    <w:pPr>
      <w:tabs>
        <w:tab w:val="left" w:pos="426"/>
        <w:tab w:val="right" w:leader="dot" w:pos="9060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2B4B49"/>
    <w:pPr>
      <w:spacing w:after="100"/>
      <w:ind w:left="220"/>
    </w:pPr>
  </w:style>
  <w:style w:type="table" w:customStyle="1" w:styleId="af3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9A72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17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72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2IeiDiRpmLlkgSAhSxctGWO8Yg==">CgMxLjAyCWguMmV0OTJwMDIJaC4zMGowemxsMghoLnR5amN3dDIJaC4xZm9iOXRlMgloLjNkeTZ2a20yCWguMXQzaDVzZjIOaC5ocnIxcjFjNnd0cHUyDmguaHJyMXIxYzZ3dHB1Mg5oLmhycjFyMWM2d3RwdTIOaC5ocnIxcjFjNnd0cHUyDmguaHJyMXIxYzZ3dHB1Mg5oLjhlenppMGRtMnJvODIOaC5ocnIxcjFjNnd0cHUyCWguNGQzNG9nODIOaC56ZWpwcGw2bGdja2cyCWguMnM4ZXlvMTIJaC4yczhleW8xMgloLjJzOGV5bzEyCWguMnM4ZXlvMTIJaC4yczhleW8xMgloLjJzOGV5bzEyDmguZjRrcWYzaG5hMWVqMgloLjJzOGV5bzEyCWguM3pueXNoNzgAciExLTh4SjRvRS13dUhaWG1GaERGdlhUaHFpczZ1Z0hsZ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706704-09DE-9348-A6F6-87278F09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78</Pages>
  <Words>20407</Words>
  <Characters>116326</Characters>
  <Application>Microsoft Office Word</Application>
  <DocSecurity>0</DocSecurity>
  <Lines>969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User</cp:lastModifiedBy>
  <cp:revision>9</cp:revision>
  <dcterms:created xsi:type="dcterms:W3CDTF">2023-05-19T22:01:00Z</dcterms:created>
  <dcterms:modified xsi:type="dcterms:W3CDTF">2025-11-21T12:44:00Z</dcterms:modified>
</cp:coreProperties>
</file>