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DC" w:rsidRDefault="00A947DC">
      <w:pPr>
        <w:spacing w:line="240" w:lineRule="exact"/>
        <w:rPr>
          <w:sz w:val="19"/>
          <w:szCs w:val="19"/>
        </w:rPr>
      </w:pPr>
    </w:p>
    <w:p w:rsidR="007F52AD" w:rsidRDefault="007F52AD" w:rsidP="007F52AD">
      <w:pPr>
        <w:pStyle w:val="20"/>
        <w:shd w:val="clear" w:color="auto" w:fill="auto"/>
        <w:spacing w:after="0"/>
      </w:pPr>
      <w:r>
        <w:t xml:space="preserve">Муниципальное бюджетное общеобразовательное учреждение </w:t>
      </w:r>
    </w:p>
    <w:p w:rsidR="007F52AD" w:rsidRDefault="007F52AD" w:rsidP="007F52AD">
      <w:pPr>
        <w:pStyle w:val="20"/>
        <w:shd w:val="clear" w:color="auto" w:fill="auto"/>
        <w:spacing w:after="0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7F52AD" w:rsidRDefault="007F52AD" w:rsidP="007F52AD">
      <w:pPr>
        <w:pStyle w:val="20"/>
        <w:shd w:val="clear" w:color="auto" w:fill="auto"/>
        <w:spacing w:after="0"/>
      </w:pPr>
      <w:r>
        <w:t xml:space="preserve"> Ленинского района Республики Крым</w:t>
      </w:r>
    </w:p>
    <w:p w:rsidR="007F52AD" w:rsidRDefault="007F52AD" w:rsidP="007F52AD">
      <w:pPr>
        <w:pStyle w:val="20"/>
        <w:shd w:val="clear" w:color="auto" w:fill="auto"/>
        <w:spacing w:after="0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F52AD" w:rsidRDefault="007F52AD" w:rsidP="007F52AD">
      <w:pPr>
        <w:pStyle w:val="20"/>
        <w:shd w:val="clear" w:color="auto" w:fill="auto"/>
        <w:spacing w:after="0"/>
      </w:pPr>
    </w:p>
    <w:p w:rsidR="007F52AD" w:rsidRDefault="007F52AD" w:rsidP="007F52AD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F52AD" w:rsidRPr="001F446D" w:rsidTr="00B75593">
        <w:trPr>
          <w:jc w:val="center"/>
        </w:trPr>
        <w:tc>
          <w:tcPr>
            <w:tcW w:w="4805" w:type="dxa"/>
            <w:hideMark/>
          </w:tcPr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7F52AD" w:rsidRPr="00D3614F" w:rsidRDefault="007F52AD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7F52AD" w:rsidRDefault="007F52AD" w:rsidP="007F52AD">
      <w:pPr>
        <w:pStyle w:val="20"/>
        <w:shd w:val="clear" w:color="auto" w:fill="auto"/>
        <w:spacing w:after="0"/>
        <w:rPr>
          <w:rStyle w:val="212pt3pt"/>
          <w:b/>
          <w:bCs/>
        </w:rPr>
      </w:pPr>
    </w:p>
    <w:p w:rsidR="007F52AD" w:rsidRDefault="004A3EEC" w:rsidP="007F52AD">
      <w:pPr>
        <w:pStyle w:val="20"/>
        <w:shd w:val="clear" w:color="auto" w:fill="auto"/>
        <w:spacing w:after="0"/>
        <w:rPr>
          <w:rStyle w:val="212pt3pt"/>
          <w:b/>
          <w:bCs/>
        </w:rPr>
      </w:pPr>
      <w:r>
        <w:rPr>
          <w:rStyle w:val="212pt3pt"/>
          <w:b/>
          <w:bCs/>
        </w:rPr>
        <w:t>ИНСТРУ</w:t>
      </w:r>
      <w:r w:rsidR="007F52AD">
        <w:rPr>
          <w:rStyle w:val="212pt3pt"/>
          <w:b/>
          <w:bCs/>
        </w:rPr>
        <w:t>КЦИЯ №50</w:t>
      </w:r>
    </w:p>
    <w:p w:rsidR="00A947DC" w:rsidRDefault="004A3EEC" w:rsidP="007F52AD">
      <w:pPr>
        <w:pStyle w:val="20"/>
        <w:shd w:val="clear" w:color="auto" w:fill="auto"/>
        <w:spacing w:after="0"/>
      </w:pPr>
      <w:r>
        <w:rPr>
          <w:rStyle w:val="212pt3pt"/>
          <w:b/>
          <w:bCs/>
        </w:rPr>
        <w:t xml:space="preserve"> </w:t>
      </w:r>
      <w:r>
        <w:t xml:space="preserve">по охране труда при работе с </w:t>
      </w:r>
      <w:proofErr w:type="gramStart"/>
      <w:r>
        <w:t>хлорзамещенными</w:t>
      </w:r>
      <w:proofErr w:type="gramEnd"/>
      <w:r>
        <w:t xml:space="preserve"> </w:t>
      </w:r>
      <w:proofErr w:type="spellStart"/>
      <w:r>
        <w:t>алканами</w:t>
      </w:r>
      <w:proofErr w:type="spellEnd"/>
    </w:p>
    <w:p w:rsidR="007F52AD" w:rsidRDefault="007F52AD">
      <w:pPr>
        <w:pStyle w:val="21"/>
        <w:shd w:val="clear" w:color="auto" w:fill="auto"/>
        <w:spacing w:before="0" w:line="269" w:lineRule="exact"/>
        <w:ind w:firstLine="560"/>
        <w:jc w:val="both"/>
      </w:pPr>
    </w:p>
    <w:p w:rsidR="00A947DC" w:rsidRDefault="004A3EEC">
      <w:pPr>
        <w:pStyle w:val="21"/>
        <w:shd w:val="clear" w:color="auto" w:fill="auto"/>
        <w:spacing w:before="0" w:line="269" w:lineRule="exact"/>
        <w:ind w:firstLine="560"/>
        <w:jc w:val="both"/>
      </w:pPr>
      <w:proofErr w:type="spellStart"/>
      <w:r>
        <w:t>Тетрахлорметан</w:t>
      </w:r>
      <w:proofErr w:type="spellEnd"/>
      <w:r>
        <w:t xml:space="preserve"> (четыреххлористый углерод) СС14, как и все хлорзамещенные углеводороды жирного ряда, является нарко</w:t>
      </w:r>
      <w:r>
        <w:t>тиком. При остром отравлении организма поражает нервную систему, печень, почки.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 xml:space="preserve">В организм четыреххлористый углерод проникает в основном в виде паров. </w:t>
      </w:r>
      <w:proofErr w:type="spellStart"/>
      <w:r>
        <w:t>Предельно</w:t>
      </w:r>
      <w:r>
        <w:softHyphen/>
        <w:t>допустимая</w:t>
      </w:r>
      <w:proofErr w:type="spellEnd"/>
      <w:r>
        <w:t xml:space="preserve"> концентрация (ПДК) составляет 20 мг/</w:t>
      </w:r>
      <w:proofErr w:type="spellStart"/>
      <w:r>
        <w:t>мЗ</w:t>
      </w:r>
      <w:proofErr w:type="spellEnd"/>
      <w:r>
        <w:t xml:space="preserve">. При вдыхании паров очень высоких </w:t>
      </w:r>
      <w:r>
        <w:t>концентраций возможен наркоз, потеря сознания и даже быстрая смерть, при малых концентрациях — сильная головная боль, тошнота, икота. При попадании препаратов на кожу возникает дерматит, при попадании внутрь отравление может произойти от 5—10 мл вещества.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>Работать с четыреххлористым углеродом следует под тягой! Хранить препарат в склянке с надписью "Яд!"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>Хлороформ СНС13 (ПДК 20 мг/</w:t>
      </w:r>
      <w:proofErr w:type="spellStart"/>
      <w:r>
        <w:t>мЗ</w:t>
      </w:r>
      <w:proofErr w:type="spellEnd"/>
      <w:r>
        <w:t xml:space="preserve">) оказывает организм более сильное воздействие, чем четыреххлористый углерод. Он опасен тем, что при нагревании разлагается с </w:t>
      </w:r>
      <w:r>
        <w:t>образованием фосгена: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>2СНС13 + 02 = 2СОС12 + 2НС1.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>Хлористый метилен СН2С12 — наркотик, но с меньшим ядовитым действием, чем у других хлорпроизводных. ПДК составляет 50 мг/</w:t>
      </w:r>
      <w:proofErr w:type="spellStart"/>
      <w:r>
        <w:t>мЗ</w:t>
      </w:r>
      <w:proofErr w:type="spellEnd"/>
      <w:r>
        <w:t>.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>С хлороформом и хлористым метиленом можно работать только под тягой!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 xml:space="preserve">Дихлорэтан </w:t>
      </w:r>
      <w:r>
        <w:t>С2Н4С12 поражает нервную систему, печень и почки, проникая в организм через органы дыхания и при случайном попадании внутрь. Особо опасен дихлорэтан при проникновении в желудок — 25—100 мл могут вызвать тяжелое отравление со смертельным исходом; на кожу де</w:t>
      </w:r>
      <w:r>
        <w:t>йствует только при длительном контакте. Его ПДК составляет 10 мг/</w:t>
      </w:r>
      <w:proofErr w:type="spellStart"/>
      <w:r>
        <w:t>мЗ</w:t>
      </w:r>
      <w:proofErr w:type="spellEnd"/>
      <w:r>
        <w:t>.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 xml:space="preserve">Работать с дихлорэтаном и </w:t>
      </w:r>
      <w:proofErr w:type="spellStart"/>
      <w:r>
        <w:t>дихлорэтановым</w:t>
      </w:r>
      <w:proofErr w:type="spellEnd"/>
      <w:r>
        <w:t xml:space="preserve"> клеем можно только под тягой!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 xml:space="preserve">Первая помощь при отравлении </w:t>
      </w:r>
      <w:proofErr w:type="spellStart"/>
      <w:r>
        <w:t>хлорзамещеннымиалканами</w:t>
      </w:r>
      <w:proofErr w:type="spellEnd"/>
      <w:r>
        <w:t xml:space="preserve"> такая же, как и в случае с бензолом (</w:t>
      </w:r>
      <w:proofErr w:type="gramStart"/>
      <w:r>
        <w:t>см</w:t>
      </w:r>
      <w:proofErr w:type="gramEnd"/>
      <w:r>
        <w:t>. инструкцию № 15).</w:t>
      </w:r>
    </w:p>
    <w:p w:rsidR="00A947DC" w:rsidRDefault="004A3EEC">
      <w:pPr>
        <w:pStyle w:val="21"/>
        <w:shd w:val="clear" w:color="auto" w:fill="auto"/>
        <w:spacing w:before="0" w:line="274" w:lineRule="exact"/>
        <w:ind w:firstLine="560"/>
        <w:jc w:val="both"/>
      </w:pPr>
      <w:r>
        <w:t xml:space="preserve">Все </w:t>
      </w:r>
      <w:r>
        <w:t xml:space="preserve">хлорзамещенные </w:t>
      </w:r>
      <w:proofErr w:type="spellStart"/>
      <w:r>
        <w:t>алканы</w:t>
      </w:r>
      <w:proofErr w:type="spellEnd"/>
      <w:r>
        <w:t xml:space="preserve"> используются только учителем! Учащимся не выдавать!</w:t>
      </w:r>
    </w:p>
    <w:p w:rsidR="00A947DC" w:rsidRDefault="004A3EEC">
      <w:pPr>
        <w:pStyle w:val="21"/>
        <w:shd w:val="clear" w:color="auto" w:fill="auto"/>
        <w:spacing w:before="0" w:after="275" w:line="274" w:lineRule="exact"/>
        <w:ind w:firstLine="560"/>
        <w:jc w:val="both"/>
      </w:pPr>
      <w:r>
        <w:t>Группа хранения № 7.</w:t>
      </w:r>
    </w:p>
    <w:p w:rsidR="007F52AD" w:rsidRPr="002655A6" w:rsidRDefault="007F52AD" w:rsidP="007F52AD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7F52AD" w:rsidRPr="002655A6" w:rsidRDefault="007F52AD" w:rsidP="007F52A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7F52AD" w:rsidRPr="002655A6" w:rsidRDefault="007F52AD" w:rsidP="007F52A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7F52AD" w:rsidRPr="002655A6" w:rsidRDefault="007F52AD" w:rsidP="007F52A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A947DC" w:rsidRDefault="00A947DC" w:rsidP="007F52AD">
      <w:pPr>
        <w:pStyle w:val="21"/>
        <w:shd w:val="clear" w:color="auto" w:fill="auto"/>
        <w:tabs>
          <w:tab w:val="right" w:pos="6339"/>
          <w:tab w:val="left" w:leader="underscore" w:pos="9214"/>
        </w:tabs>
        <w:spacing w:before="0" w:line="230" w:lineRule="exact"/>
        <w:ind w:firstLine="560"/>
        <w:jc w:val="both"/>
      </w:pPr>
    </w:p>
    <w:sectPr w:rsidR="00A947DC" w:rsidSect="007F52AD">
      <w:footerReference w:type="default" r:id="rId6"/>
      <w:type w:val="continuous"/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2AD" w:rsidRDefault="007F52AD" w:rsidP="00A947DC">
      <w:r>
        <w:separator/>
      </w:r>
    </w:p>
  </w:endnote>
  <w:endnote w:type="continuationSeparator" w:id="1">
    <w:p w:rsidR="007F52AD" w:rsidRDefault="007F52AD" w:rsidP="00A94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7DC" w:rsidRDefault="00A947DC">
    <w:pPr>
      <w:rPr>
        <w:sz w:val="2"/>
        <w:szCs w:val="2"/>
      </w:rPr>
    </w:pPr>
    <w:r w:rsidRPr="00A947D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1pt;margin-top:812.9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947DC" w:rsidRDefault="004A3EEC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2AD" w:rsidRDefault="007F52AD"/>
  </w:footnote>
  <w:footnote w:type="continuationSeparator" w:id="1">
    <w:p w:rsidR="007F52AD" w:rsidRDefault="007F52A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947DC"/>
    <w:rsid w:val="007F52AD"/>
    <w:rsid w:val="00A9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47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47D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47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A947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A947D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A94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Основной текст Exact"/>
    <w:basedOn w:val="a0"/>
    <w:rsid w:val="00A94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Consolas105pt-1pt">
    <w:name w:val="Основной текст + Consolas;10;5 pt;Полужирный;Курсив;Интервал -1 pt"/>
    <w:basedOn w:val="a7"/>
    <w:rsid w:val="00A947DC"/>
    <w:rPr>
      <w:rFonts w:ascii="Consolas" w:eastAsia="Consolas" w:hAnsi="Consolas" w:cs="Consolas"/>
      <w:b/>
      <w:bCs/>
      <w:i/>
      <w:iCs/>
      <w:color w:val="000000"/>
      <w:spacing w:val="-3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">
    <w:name w:val="Основной текст1"/>
    <w:basedOn w:val="a7"/>
    <w:rsid w:val="00A947D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947DC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A947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3"/>
      <w:szCs w:val="23"/>
      <w:u w:val="none"/>
      <w:lang w:val="en-US" w:eastAsia="en-US" w:bidi="en-US"/>
    </w:rPr>
  </w:style>
  <w:style w:type="character" w:customStyle="1" w:styleId="12pt">
    <w:name w:val="Основной текст + 12 pt;Полужирный"/>
    <w:basedOn w:val="a7"/>
    <w:rsid w:val="00A947D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947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pt">
    <w:name w:val="Основной текст (5) + Интервал 1 pt"/>
    <w:basedOn w:val="5"/>
    <w:rsid w:val="00A947DC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512pt-1pt">
    <w:name w:val="Основной текст (5) + 12 pt;Курсив;Интервал -1 pt"/>
    <w:basedOn w:val="5"/>
    <w:rsid w:val="00A947DC"/>
    <w:rPr>
      <w:i/>
      <w:iCs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947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2pt3pt">
    <w:name w:val="Основной текст (2) + 12 pt;Интервал 3 pt"/>
    <w:basedOn w:val="2"/>
    <w:rsid w:val="00A947DC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947DC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A947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7"/>
    <w:rsid w:val="00A947DC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A947DC"/>
    <w:pPr>
      <w:shd w:val="clear" w:color="auto" w:fill="FFFFFF"/>
      <w:spacing w:line="0" w:lineRule="atLeast"/>
      <w:jc w:val="center"/>
    </w:pPr>
    <w:rPr>
      <w:rFonts w:ascii="Consolas" w:eastAsia="Consolas" w:hAnsi="Consolas" w:cs="Consolas"/>
      <w:sz w:val="14"/>
      <w:szCs w:val="14"/>
    </w:rPr>
  </w:style>
  <w:style w:type="paragraph" w:customStyle="1" w:styleId="40">
    <w:name w:val="Основной текст (4)"/>
    <w:basedOn w:val="a"/>
    <w:link w:val="4"/>
    <w:rsid w:val="00A947DC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pacing w:val="-40"/>
      <w:sz w:val="23"/>
      <w:szCs w:val="23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A947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A947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styleId="a8">
    <w:name w:val="Normal (Web)"/>
    <w:basedOn w:val="a"/>
    <w:unhideWhenUsed/>
    <w:rsid w:val="007F52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7F52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2040</Characters>
  <Application>Microsoft Office Word</Application>
  <DocSecurity>0</DocSecurity>
  <Lines>17</Lines>
  <Paragraphs>4</Paragraphs>
  <ScaleCrop>false</ScaleCrop>
  <Company>Microsoft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2024-11-21T11:21:00Z</cp:lastPrinted>
  <dcterms:created xsi:type="dcterms:W3CDTF">2024-11-21T11:18:00Z</dcterms:created>
  <dcterms:modified xsi:type="dcterms:W3CDTF">2024-11-21T11:22:00Z</dcterms:modified>
</cp:coreProperties>
</file>