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Лицевая часть титульного листа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 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Е.Н. Воробушек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ЦО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14.02.2022 № 80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Инструкция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охране труда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выполнении работ на высоте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ЦО № 3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ИОТ-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04-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175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-22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Энск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2022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Оборотная часть титульного листа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Т.Р. Гусь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Синица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А.Э. Синица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требования охраны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К работе на высоте допускаются лица, соответствующие квалификационным требованиям, прошедшие обучение и инструктажи по охране труда, противопожарный инструктаж, медицинский осмотр и не имеющие ограничений на работу в образовательных организациях и противопоказаний к работе на высоте по состоянию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При работе на высоте работник обязан соблюдать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МБОУ ЦО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При выполнении работ на высоте на работника могут воздействовать опасные и вредные производственные факторы: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Механические;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Световые;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Электрические;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Опасности пожара;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Химические;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Связанные с микроклиматом;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Связанные с воздействием аэрозолей;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Связанные с транспортом.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Факторы признаются вредными, если это подтверждено результатами специальной оценки условий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Перечень профессиональных рисков и опасностей: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расположение рабочего места на значительной высоте относительно поверхности земли (пола, перекрытия) и связанное с этим возможное падение работника или падение предметов на работника;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разрушающиеся конструкции (лестницы, стремянки, леса, подмости и другое вспомогательное оборудование);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повышенное скольжение (вследствие обледенения, увлажнения, замасливания поверхностей грунта, пола, трапов, стремянок, лестниц, лесов, подмостей и т. п.);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повышенная скорость ветра (при работе на открытом воздухе);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повышенное значение напряжения в электрической цепи, замыкание которой может произойти через тело человека;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повышенная или пониженная температура воздуха рабочей зоны;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острые кромки, заусенцы и шероховатость на поверхностях заготовок, инструментов и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 освещенность рабочих мест;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физические перегрузки.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Работник должен иметь и использовать при работе средства индивидуальной защиты и санитарную одежду:</w:t>
      </w:r>
      <w:r>
        <w:rPr>
          <w:rFonts w:hAnsi="Times New Roman" w:cs="Times New Roman"/>
          <w:color w:val="000000"/>
          <w:sz w:val="24"/>
          <w:szCs w:val="24"/>
        </w:rPr>
        <w:t> в соответствии с Нормами бесплатной выдачи спецодежды, спецобуви и других средств индивидуальной защиты, утвержденными приказом директора МБОУ ЦО № 3 от 01.01.2021 № 002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заместителя директора по АХЧ </w:t>
      </w:r>
      <w:r>
        <w:rPr>
          <w:rFonts w:hAnsi="Times New Roman" w:cs="Times New Roman"/>
          <w:color w:val="000000"/>
          <w:sz w:val="24"/>
          <w:szCs w:val="24"/>
        </w:rPr>
        <w:t>любым доступным способом в ближайшее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целях соблюдения правил личной гигиены работник обязан: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оставлять верхнюю одежду, обувь, головной убор, личные вещи в специально предназначенных для этого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принимать пищу и не курить в местах, не предназначенных для этих целей.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трудовой функции работник обязан соблюдать требования СП 2.4.3648-20, СанПиН 1.2.3685-21, СП 3.1/2.4.3598-20, Приказ Минтруда России от 16.11.2020 № 782н.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охраны труда 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Перед началом работы на высоте работник обязан: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 свое психофизиологическое состояние, при недомогании известить об этом своего руководителя и обратиться за медицинской помощью в медпункт;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оценить свою теоретическую и практическую подготовку применительно к намечаемой работе;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 источники опасности, которые могут воздействовать при выполнении порученного задания, и риски;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оценить свои знания инструкций по предстоящей работе и практические навыки применения безопасных способов и приемов выполнения задания. В случае незнания способов безопасного выполнения работы, а также в случае отсутствия необходимых для безопасного выполнения работ средств индивидуальной защиты, приспособлений или инструмента обратиться к своему непосредственному руководителю;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 возможные способы защиты себя и окружающих от имеющихся опасностей.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Порядок подготовки рабочего места: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санитарно-гигиеническое состояние помещений — чистоту, температуру и влажность воздуха;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правильность подключения оборудования к электросети;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технических средств;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 в исправном состоянии оборудования и приборов;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наличие аптечки первой помощи;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 рабочего места мусор, производственные отходы, ненужные для выполнения работы материалы;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 поверхностей все предметы, которые могут помешать работе;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убрать с поверхностей, доступных для детей, острые, бьющиеся или иные травмоопасные предметы;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убедиться, что проходы очищены от наледи и пролитых жидкостей (масла, эмульсии и т. п.), скользкие места посыпаны песком, отверстия, открытые колодцы, приямки, проемы четко обозначены и отгорожены;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состояние лесов (наличие или отсутствие дефектов и повреждений элементов конструкции лесов, влияющих на их прочность и устойчивость, прочность и устойчивость лесов, наличие необходимых ограждений, пригодность лесов для дальнейшей работы);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подобрать технологическую оснастку, инструмент, необходимые при выполнении работы, и проверить их соответствие требованиям безопасности;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использованием приставной лестницы или стремянки проверить наличие на нижних концах приставных лестниц и стремянок оковок с острыми наконечниками для установки на земле, а при использовании приставных лестниц и стремянок на гладких опорных поверхностях (паркет, бетон, плитка, металл и др.) – башмаков из резины или другого нескользкого материала;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зависимости от конкретного вида работы, выполняемого на высоте, перед началом работы должны подготовить соответствующие системы обеспечения безопасности работ на высоте (удерживающие системы, системы позиционирования, страховочные системы, системы спасения и эвакуации);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наличие защитных, страховочных и сигнальных ограждений и определить границы опасных зон исходя из действующих норм и правил с учетом наибольшего габарита перемещаемого груза, расстояния разлета предметов или раскаленных частиц металла (например, при сварочных работах), размеров движущихся частей машин и оборудования.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регламентами, нормами и правилами.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Порядок проверки исходных материалов (заготовки, полуфабрикаты): если в ходе работы необходимо использовать исходные материалы, заготовки, перед началом работы работник обязан проверить их исправность и комплектность.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Порядок осмотра работником и подготовки средств индивидуальной защиты перед началом их использования: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осмотреть средства индивидуальной защиты на предмет разрывов и повреждений;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наличии разрывов и повреждений заменить средства защиты на аналогичные без повреждений.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Перед началом работы работник должен проверить состояние ограждений: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установка и снятие ограждений осуществлены в технологической последовательности, обеспечивающей безопасность выполнения соответствующих работ;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на высоте по установке и снятию средств ограждений и защиты осуществляются с применением страховочных систем;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на высоте по установке и снятию ограждений должны выполняют специально обученные работники под непосредственным контролем ответственного исполнителя (производителя) работ.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Перед началом работы с электроинструментом работник должен проверить: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 электроинструмента, возможность его применения с точки зрения безопасности в соответствии с местом и характером работы;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соответствие напряжения и частоты тока в электрической сети напряжению и частоте тока электродвигателя электроинструмента;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работоспособность устройства защитного отключения (в зависимости от условий работы);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надежность крепления съемного инструмента;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 механических повреждений шнуров электропитания и других элементов оборудования;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нестандартных характеристик работы инструмента при включении (нетипичные звуки, запахи, искры, задымление при работе).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заместителю директора по АХЧ </w:t>
      </w:r>
      <w:r>
        <w:rPr>
          <w:rFonts w:hAnsi="Times New Roman" w:cs="Times New Roman"/>
          <w:color w:val="000000"/>
          <w:sz w:val="24"/>
          <w:szCs w:val="24"/>
        </w:rPr>
        <w:t>и приступить к работе только после их устранения.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охраны труда 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3.1.1. Требования по охране труда при применении систем канатного доступа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канатного доступа может применяться только в том случае, когда результаты осмотра рабочего места показывают, что при выполнении работы использование других, более безопасных, методов и оборудования нецелесообразно.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подъема и спуска работника по вертикальной (более 70° к горизонту) и наклонной (более 30° к горизонту) плоскостям, а также выполнения работ в состоянии подвеса в безопорном пространстве применяется система канатного доступа, состоящая из анкерных(ого) устройств(а) и соединительной подсистемы (гибкая или жесткая анкерная линия, стропы, канаты, карабины, устройство для спуска, устройство для подъема, устройства для позиционирования).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с использованием систем канатного доступа производятся с использованием страховочной системы, состоящей из анкерного устройства, страховочной привязи, соединительной подсистемы (гибкая или жесткая анкерная линия, амортизатор, стропы, канаты, карабины).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использование одного каната одновременно для страховочной системы и для системы канатного доступа.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с использованием системы канатного доступа на высоте требуют разработки ППР на высоте и выполняются по наряду-допуску.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Места и способы закрепления системы канатного доступа и страховочной системы к анкерным устройствам указываются в ППР на высоте или наряде-допуске.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процессе работы доступ посторонних лиц к местам крепления данных систем должен быть исключен.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канатного доступа и страховочная система должны иметь отдельные анкерные устройства. Структурный анкер в случае закрепления системы канатного доступа к нему должен выдерживать максимальную нагрузку, указанную изготовителями компонентов данной системы.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крепления, то они должны выдерживать дополнительные нагрузки, указанные в эксплуатационной документации производителями этих систем.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местах, где канат может быть поврежден или защемлен, нужно использовать защиту каната.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закрепленные одним концом канаты (гибкие анкерные линии) должны иметь конечные ограничители, например, узел, во избежание возможности при спуске миновать конец каната. В соответствии с рекомендациями изготовителей СИЗ ограничитель на канате может быть совмещен с утяжелителем.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проинструктированы, а соответствующие дополнительные меры безопасности должны быть отражены в наряде-допуске или ППР.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узлов для крепления соединительной подсистемы к анкерному устройству в системах канатного доступа недопустимо. Узлы, используемые для подвешивания инструмента, инвентаря, приспособлений и материалов, а также применяемые на канатах оттяжки, должны быть указаны в технологической карте или ППР на высоте и не должны непреднамеренно распускаться или развязываться.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исключительных случаях (экстренная эвакуация, угроза жизни), принимая во внимание оценку рисков падения с высоты, может быть дано разрешение использовать только один канат для одновременного использования в системе канатного доступа и страховочной системе.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продолжительности работы с использованием системы канатного доступа более 30 минут должно использоваться рабочее сиденье.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сиденье, конструктивно не входящее в состав страховочной привязи, может предусматривать регулируемую по высоте опору для ног (подножку).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системах канатного доступа преимущественно применяются канаты с сердечником низкого растяжения, изготовленные из синтетических волокон. Допускается использование стальных канатов с использованием соответствующих устройств для позиционирования, для подъема и спуска.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Длина канатов, применяемых как в системе канатного доступа, так и в совместно используемой с ней страховочной системе, а также способы увеличения их длины, необходимой для выполнения работ, определяются в технологической карте или ППР на высоте.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перерыве в работах в течение рабочего дня (смены) (например, для отдыха и питания, по условиям работы) работники должны быть удалены с рабочего места (с высоты), компоненты страховочных систем убраны, а канаты системы канатного доступа либо подняты, либо обеспечена невозможность доступа к ним посторонних лиц. Доступ посторонних лиц к местам крепления данных систем должен быть исключен как в процессе работы, так и при перерывах.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Требования по охране труда работников при перемещении по конструкциям и высотным объектам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обеспечения безопасности работника при перемещении (подъеме или спуске) по конструкциям на высоте в случаях, когда невозможно организовать страховочную систему с расположением ее анкерного устройства сверху (фактор падения 0), могут использоваться самостраховка или обеспечение безопасности снизу вторым работником (страхующим) с фактором падения не более 2.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самостраховки работник должен иметь 2-ю группу и обеспечивать своими действиями непрерывность страховки.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обеспечения безопасности при перемещении поднимающегося (спускающегося) по конструкциям и высотным объектам работника вторым работником (страхующим) должно быть оборудовано независимое анкерное устройство, к которому крепится тормозная система с канатом, снабженным устройством амортизации рывка. Один конец каната соединяется со страховочной привязью поднимающегося (спускающегося) работника, а второй удерживается страхующим, обеспечивая надежное удержание первого работника без провисания (ослабления) каната. Графические схемы различных тормозных систем, их характеристики, соотношение усилий, возникающих на анкерных устройствах в зависимости от углов перегиба страховочного каната и усилия рывка.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подъеме по элементам конструкций в случаях, когда обеспечение безопасности страхующим осуществляется снизу, поднимающийся работник должен через каждые 2–3 м устанавливать на элементы конструкции дополнительные анкерные устройства с соединительным элементом и пропускать через них канат.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обеспечении безопасности поднимающегося (спускающегося) работника работник, выполняющий функции страхующего, должен удерживать страховочный канат двумя руками, используя СИЗ рук.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Работник, выполняющий функции страхующего, должен иметь 2-ю группу.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Безопасность работника, выполняющего перемещение по дереву, должна быть обеспечена вторым работником (страхующим). Поднимающийся на дерево работник должен через каждые 2–3 м устанавливать на дерево дополнительные анкерные устройства с соединительными элементами и пропускать через них канат.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устройство, закрепленное за дерево выше плеч работника, выполняющего обрезку дерева.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Как поднимающиеся на дерево, так и страхующие работники должны иметь 2-ю группу, пройти специальную подготовку безопасным методам и приемам выполнения работы по обрезке (валке) деревьев.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Требования по охране труда при применении анкерных устройств, содержащих жесткие или гибкие анкерные линии.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безопасного перехода на высоте с одного рабочего места на другое должны применяться страховочные системы, в составе которых используются анкерные устройства, содержащие жесткие или гибкие анкерные линии.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Анкерные устройства, содержащие анкерные линии конкретных конструкций, должны отвечать требованиям эксплуатационной документации (инструкции) изготовителя, определяющим специфику их применения, установки и эксплуатации.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Параметры анкерного устройства, содержащего анкерную линию, а именно: максимальное число работников, подсоединенных к анкерной линии, нагрузка на концевые, промежуточные и угловые анкеры, нагрузка на пользователей, величина провисания (или прогиба) и требуемый запас высоты при рывке во время остановки падения – должны подтверждаться специализированными расчетами.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Анкерные линии должны крепиться к конструктивным элементам здания, сооружения с помощью концевых, промежуточных и угловых анкеров (где применимо).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требованиям, предъявляемым к анкерным устройствам.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в конструкции анкерной линии каната его натяжение при установке должно производиться с помощью устройства натяжения, а подтверждение правильного натяжения – с помощью индикатора, подтверждающего правильное натяжение.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Параметры анкерного устройства, содержащего анкерную линию, а именно: нагрузка на концевые, промежуточные и угловые анкеры, нагрузка на пользователей, величина провисания (или прогиба) и требуемый запас высоты при рывке во время остановки падения – должны подтверждаться специализированными расчетами.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Величина провисания или прогиба каната при рывке во время остановки падения работника должна учитываться при расчете запаса высоты.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деталей анкерной линии должна исключать возможность травмирования рук работника.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невозможности устройства переходных мостиков или при выполнении мелких работ, требующих перемещения работника на высоте в пределах рабочей зоны (рабочего места), и когда исключена возможность скольжения работника по наклонной плоскости, должны применяться анкерные линии, анкерные устройства, включающие гибкую (жесткую) анкерную линию, расположенные горизонтально.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Анкерное устройство, включающее гибкую или жесткую анкерную линию, следует устанавливать в положение (в том числе при переходе работающего по нижним поясам ферм и ригелям), при котором расположение направляющей анкерной линии обеспечивает минимальный фактор падения и учитывает существующий запас высоты.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Длина горизонтальной анкерной линии между промежуточными анкерами (величина пролета) должна назначаться в зависимости от размеров конструктивных элементов зданий, сооружений, на которые она устанавливается, а также в соответствии с рекомендациями изготовителя.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если конструкция здания, сооружения не позволяет установить горизонтальную анкерную линию с величиной пролета, рекомендованной изготовителем, должны устанавливаться промежуточные опоры для обеспечения величины пролета, рекомендованной изготовителем, при этом поверхность промежуточной опоры, с которой соприкасается канат, не должна иметь острых кромок.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опора и узлы ее крепления должны быть рассчитаны на вертикальную статическую нагрузку в соответствии с рекомендациями изготовителя.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3.1.4. Требования по охране труда к применению лестниц, площадок, трапов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Конструкция приставных лестниц и стремянок должна исключать возможность сдвига и опрокидывания их при работе. На нижних концах приставных лестниц и стремянок должны быть оковки с острыми наконечниками для установки на земле. При использовании лестниц и стремянок на гладких опорных поверхностях (паркет, металл, плитка, бетон) на нижних концах должны быть надеты башмаки из резины или другого нескользкого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установке приставной лестницы в условиях, когда возможно смещение ее верхнего конца, последний необходимо надежно закрепить за устойчивые конструкции.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Верхние концы лестниц, приставляемых к трубам или проводам, снабжаются специальными крюками-захватами, предотвращающими падение лестницы от напора ветра или случайных толчков.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 подвесных лестниц, применяемых для работы на конструкциях или проводах, должны быть приспособления, обеспечивающие прочное закрепление лестниц за конструкции или провода.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и закреплять лестницы и площадки на монтируемые конструкции следует до их подъема.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приставной лестницы на высоте более 1,8 м надлежит применять страховочную систему, прикрепляемую к конструкции сооружения или к лестнице (при условии закрепления лестницы к конструкции сооружения). При этом длина приставной лестницы должна обеспечивать работнику возможность работы в положении стоя на ступени, находящейся на расстоянии не менее 1 м от верхнего конца лестницы.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работ, не требующих от работника упора в строительные конструкции здания.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использовании приставной лестницы или стремянок не допускается: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работать с двух верхних ступенек стремянок, не имеющих перил или упоров;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находиться на ступеньках приставной лестницы или стремянки более чем одному человеку;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поднимать и опускать груз по приставной лестнице и оставлять на ней инструмент;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приставные лестницы под углом более 75° без дополнительного крепления их в верхней части.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работать на переносных лестницах и стремянках без соответствующих систем обеспечения безопасности работ на высоте: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 вращающимися (движущимися) механизмами, работающими машинами, транспортерами;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использованием электрического и пневматического инструмента, строительно-монтажных пистолетов;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газосварочных, газопламенных и электросварочных работ;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натяжении проводов и для поддержания на высоте тяжелых деталей.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допускается установка лестниц на ступенях маршей лестничных клеток. Для выполнения работ в этих условиях следует применять другие средства подмащивания.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работе с приставной лестницы в местах с оживленным движением людей для предупреждения ее падения от случайных толчков (независимо от наличия на концах лестницы наконечников) следует место ее установки ограждать или выставлять дополнительного работника, предупреждающего о проведении работ. В случаях, когда невозможно закрепить лестницу при установке ее на гладком полу, у ее основания должен стоять работник в каске и удерживать лестницу в устойчивом положении.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перемещении лестницы двумя работниками ее необходимо нести наконечниками назад, предупреждая встречных об опасности. При переноске лестницы одним работником она должна находиться в наклонном положении так, чтобы передний конец ее был приподнят над землей не менее чем на 2 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Лестницы и стремянки перед применением осматриваются ответственным исполнителем (производителем) работ (без записи в журнале приема и осмотра лесов и подмостей).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всех применяемых лестницах должен быть указан инвентарный номер, дата следующего испытания, принадлежность подразделению. Испытание лестниц проводят: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деревянных – 1 раз в 6 месяцев;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металлических – 1 раз в 12 месяцев.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Лестницы должны храниться в сухих помещениях в условиях, исключающих их случайные механические повреждения.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прохода работников, выполняющих работы на крыше здания с уклоном более 20°, а также на крыше с покрытием, не рассчитанным на нагрузки от веса работников, устраивают трапы шириной не менее 0,3 м с поперечными планками для упора ног. Трапы на время работы закрепляются.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выполнении работ на крыше с применением трапов работники должны применять системы обеспечения безопасности. Их состав и порядок установки определяются в технологической карте, ППР на высоте или наряде-допуске.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Работы на плоских и скатных крышах должны выполняться с соблюдением требований Правил по охране труда в строительстве.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Сообщение между ярусами лесов осуществляется по жестко закрепленным лестницам.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3.1.5. Требования по охране труда при применении когтей и лазов монтерских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связи, на железобетонных опорах воздушных линий электропередачи (далее – ВЛ), а также на цилиндрических железобетонных опорах диаметром 250 мм ВЛ.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Монтерские лазы предназначены для подъема на железобетонные опоры прямоугольного сечения ВЛ, универсальные лазы – для подъема на унифицированные железобетонные цилиндрические и конические опоры ВЛ.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Когти и лазы должны выдерживать статическую нагрузку 1765 Н (180 кгс) без остаточной деформации.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Запрещается использовать когти и лазы для подъема на обледенелые опоры, при наличии гололедно-изморозевых отложений на проводах и конструкциях опор линий, создающих нерасчетную нагрузку на опоры, а также при температуре воздуха ниже допустимой, указанной в инструкции по эксплуатации изготовителя когтей или лаз.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3.1.6. Требования по охране труда к оборудованию, механизмам, ручному инструменту, применяемым при работе на высоте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Оборудование, механизмы, ручной механизированный и другой инструмент, инвентарь, приспособления и материалы, используемые при выполнении работы на высоте, должны применяться с обеспечением мер безопасности, исключающих их падение (размещение в сумках и подсумках, крепление, строповка, размещение на достаточном удалении от границы перепада высот или закрепление к страховочной привязи работника).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Инструменты, инвентарь, приспособления и материалы весом более 10 кг должны быть подвешены на отдельном канате с независимым анкерным устройством.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 на высоте оборудование, механизмы, средства малой механизации, ручной инструмент должны быть сняты с высоты.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безопасные устройства и емкости для хранения и перемещения;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исходные материалы только по назначению;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исходные материалы после истечения срока годности;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вдыхать исходные материалы, не пробовать их на вкус, не наносить на кожу.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Работник обязан следовать указаниям по безопасному содержанию рабочего места: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чистоту и порядок на рабочем месте;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 обязан предпринимать действия, направленные на предотвращение аварийных ситуаций: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 при работе исправной электроаппаратурой;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неисправные СИЗ, леса, тестницы, стремянки и другие приспособления;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ходе работы вести себя спокойно и сдержанно, избегать конфликтных ситуаций, которые могут вызвать нервно-эмоциональное напряжение и отразиться на безопасности труда;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использовать для сидения или подъема на высоту случайные предметы (элементы мебели, ящики, бочки и т.п.), оборудование;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вешать посторонние предметы (одежду и др.) на выключатели или розетки;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хранить легковоспламеняющиеся вещества вне установленных мест;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пользоваться неисправными и самодельными электроприборами;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Работник обязан соблюдать требования, предъявляемые к правильному использованию (применению) средств индивидуальной защиты работников: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только исправные средства индивидуальной защиты без повреждений и разрывов;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средства индивидуальной защиты строго по назначению и в соответствии с инструкцией изготовителя.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Требования охраны труда в аварийных ситуациях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Перечень основных возможных аварий и аварийных ситуаций и причины, их вызывающие: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пожар, возгорание, задымление вследствие неисправности в работе электроприборов, оборудования, проводки;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неисправности мебели и приспособлений вследствие износа, порчи;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прорыв системы отопления, водоснабжения, канализации из-за износа труб;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террористический акт или угроза его совершения.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незамедлительно сообщить о ситуации своему непосредственному руководителю или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АХЧ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ближайшее время сообщить о ситуации руководителю организации устно или письменно;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Действия при возникновении аварий и аварийных ситуаций.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АХЧ</w:t>
      </w:r>
      <w:r>
        <w:rPr>
          <w:rFonts w:hAnsi="Times New Roman" w:cs="Times New Roman"/>
          <w:color w:val="000000"/>
          <w:sz w:val="24"/>
          <w:szCs w:val="24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АХЧ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4.4.3. При любом несчастном случае, предаварийной ситуации и ухудшении состояния своего здоровья работник должен прекратить работу и известить о происшествии непосредственного руководителя или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АХЧ</w:t>
      </w:r>
      <w:r>
        <w:rPr>
          <w:rFonts w:hAnsi="Times New Roman" w:cs="Times New Roman"/>
          <w:color w:val="000000"/>
          <w:sz w:val="24"/>
          <w:szCs w:val="24"/>
        </w:rPr>
        <w:t xml:space="preserve"> любым доступным способом.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охраны труда по окончании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По окончании рабочей смены работник обязан: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внимательно осмотреть все задействованные в ходе трудовой деятельности помещения, убрать все приспособления и инвентарь в надлежащее место;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проветрить помещения, закрыть окна и фрамуги;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отключить электрические приборы, очистить экраны компьютеров салфеткой от пыли.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Работник обязан выполнять действия при уборке отходов, полученных в ходе производственной деятельности: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собрать отходы, образовавшиеся в ходе трудовой деятельности, поместить их в мусорную корзину;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использовать для уборки мусора специальные приспособления.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Для соблюдения правил личной гигиены после работы работник обязан: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спецодежду и средства защиты, поместить ее в специально отведенное для этого место;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вымыть руки с мылом, при необходимости принять душ.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Обо всех недостатках, отмеченных во время работы, сообщить </w:t>
      </w:r>
      <w:r>
        <w:rPr>
          <w:rFonts w:hAnsi="Times New Roman" w:cs="Times New Roman"/>
          <w:color w:val="000000"/>
          <w:sz w:val="24"/>
          <w:szCs w:val="24"/>
        </w:rPr>
        <w:t>заместителю директора по АХЧ</w:t>
      </w:r>
      <w:r>
        <w:rPr>
          <w:rFonts w:hAnsi="Times New Roman" w:cs="Times New Roman"/>
          <w:color w:val="000000"/>
          <w:sz w:val="24"/>
          <w:szCs w:val="24"/>
        </w:rPr>
        <w:t xml:space="preserve"> или руководителю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инструкцией по охране труда при выполнении работ на высоте, </w:t>
      </w:r>
      <w:r>
        <w:rPr>
          <w:rFonts w:hAnsi="Times New Roman" w:cs="Times New Roman"/>
          <w:color w:val="000000"/>
          <w:sz w:val="24"/>
          <w:szCs w:val="24"/>
        </w:rPr>
        <w:t xml:space="preserve">утвержденной </w:t>
      </w:r>
      <w:r>
        <w:rPr>
          <w:rFonts w:hAnsi="Times New Roman" w:cs="Times New Roman"/>
          <w:color w:val="000000"/>
          <w:sz w:val="24"/>
          <w:szCs w:val="24"/>
        </w:rPr>
        <w:t>14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02.2022 </w:t>
      </w:r>
      <w:r>
        <w:rPr>
          <w:rFonts w:hAnsi="Times New Roman" w:cs="Times New Roman"/>
          <w:color w:val="000000"/>
          <w:sz w:val="24"/>
          <w:szCs w:val="24"/>
        </w:rPr>
        <w:t>директором МБОУ ЦО № 3</w:t>
      </w:r>
      <w:r>
        <w:rPr>
          <w:rFonts w:hAnsi="Times New Roman" w:cs="Times New Roman"/>
          <w:color w:val="000000"/>
          <w:sz w:val="24"/>
          <w:szCs w:val="24"/>
        </w:rPr>
        <w:t>,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О.Г. Никулин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по зданию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 2022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Никулин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d94a3359dcc4b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
</file>

<file path=docProps/core.xml>
</file>