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9C895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jc w:val="center"/>
        <w:textAlignment w:val="baseline"/>
        <w:rPr>
          <w:b/>
          <w:sz w:val="23"/>
          <w:szCs w:val="23"/>
        </w:rPr>
      </w:pPr>
      <w:r w:rsidRPr="006A3873">
        <w:rPr>
          <w:b/>
          <w:sz w:val="23"/>
          <w:szCs w:val="23"/>
        </w:rPr>
        <w:t>Уважаемые родители!</w:t>
      </w:r>
    </w:p>
    <w:p w14:paraId="3BF0C88E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jc w:val="both"/>
        <w:textAlignment w:val="baseline"/>
        <w:rPr>
          <w:sz w:val="23"/>
          <w:szCs w:val="23"/>
        </w:rPr>
      </w:pPr>
    </w:p>
    <w:p w14:paraId="1F4AD3EB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 xml:space="preserve">Тысячи детей с нетерпением ждут начала зимы и становления льда на реках, озерах и других водоемах. Самые нетерпеливые из них выбираются на неокрепший лед, подвергая свою жизнь и здоровье серьезной опасности. Важно соблюдать правила безопасного поведения на зимних водоемах. Нельзя забывать о серьезной опасности, которую таят в себе только что замерзшие водоемы. </w:t>
      </w:r>
    </w:p>
    <w:p w14:paraId="14B09A2B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Первый </w:t>
      </w:r>
      <w:r w:rsidRPr="006A3873">
        <w:rPr>
          <w:bCs/>
          <w:sz w:val="23"/>
          <w:szCs w:val="23"/>
        </w:rPr>
        <w:t>лед в период с ноября по декабрь, </w:t>
      </w:r>
      <w:r w:rsidRPr="006A3873">
        <w:rPr>
          <w:sz w:val="23"/>
          <w:szCs w:val="23"/>
        </w:rPr>
        <w:t>то есть до наступления устойчивых морозов, </w:t>
      </w:r>
      <w:r w:rsidRPr="006A3873">
        <w:rPr>
          <w:bCs/>
          <w:sz w:val="23"/>
          <w:szCs w:val="23"/>
        </w:rPr>
        <w:t>непрочен. </w:t>
      </w:r>
      <w:r w:rsidRPr="006A3873">
        <w:rPr>
          <w:sz w:val="23"/>
          <w:szCs w:val="23"/>
        </w:rPr>
        <w:t>Скрепленный вечерним или ночным холодом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14:paraId="56171526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14:paraId="4E932F1E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</w:p>
    <w:p w14:paraId="7F836358" w14:textId="77777777" w:rsidR="00AC1626" w:rsidRPr="006A3873" w:rsidRDefault="00AC1626" w:rsidP="006A3873">
      <w:pPr>
        <w:spacing w:line="260" w:lineRule="exact"/>
        <w:ind w:firstLine="360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A3873">
        <w:rPr>
          <w:rFonts w:ascii="Times New Roman" w:hAnsi="Times New Roman" w:cs="Times New Roman"/>
          <w:b/>
          <w:i/>
          <w:sz w:val="23"/>
          <w:szCs w:val="23"/>
        </w:rPr>
        <w:t>Критерии тонкого льда:</w:t>
      </w:r>
    </w:p>
    <w:p w14:paraId="6E8711D0" w14:textId="77777777" w:rsidR="00AC1626" w:rsidRPr="006A3873" w:rsidRDefault="00AC1626" w:rsidP="006A3873">
      <w:pPr>
        <w:spacing w:line="260" w:lineRule="exact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6A3873">
        <w:rPr>
          <w:rFonts w:ascii="Times New Roman" w:hAnsi="Times New Roman" w:cs="Times New Roman"/>
          <w:sz w:val="23"/>
          <w:szCs w:val="23"/>
        </w:rPr>
        <w:t>-Цвет льда молочно-мутный, серый лед, обычно ноздреватый и пористый. Такой лед обрушивается без предупреждающего потрескивания.</w:t>
      </w:r>
    </w:p>
    <w:p w14:paraId="4EC359AA" w14:textId="77777777" w:rsidR="00AC1626" w:rsidRPr="006A3873" w:rsidRDefault="00AC1626" w:rsidP="006A3873">
      <w:pPr>
        <w:spacing w:line="260" w:lineRule="exact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6A3873">
        <w:rPr>
          <w:rFonts w:ascii="Times New Roman" w:hAnsi="Times New Roman" w:cs="Times New Roman"/>
          <w:sz w:val="23"/>
          <w:szCs w:val="23"/>
        </w:rPr>
        <w:t>-Лед,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14:paraId="3753A766" w14:textId="77777777" w:rsidR="00AC1626" w:rsidRPr="006A3873" w:rsidRDefault="00AC1626" w:rsidP="006A3873">
      <w:pPr>
        <w:spacing w:line="260" w:lineRule="exact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6A3873">
        <w:rPr>
          <w:rFonts w:ascii="Times New Roman" w:hAnsi="Times New Roman" w:cs="Times New Roman"/>
          <w:sz w:val="23"/>
          <w:szCs w:val="23"/>
        </w:rPr>
        <w:t xml:space="preserve">-Лед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</w:t>
      </w:r>
      <w:r w:rsidRPr="006A3873">
        <w:rPr>
          <w:rFonts w:ascii="Times New Roman" w:hAnsi="Times New Roman" w:cs="Times New Roman"/>
          <w:sz w:val="23"/>
          <w:szCs w:val="23"/>
        </w:rPr>
        <w:t>мест сброса в водоемы теплых и горячих вод промышленных и коммунальных предприятий.</w:t>
      </w:r>
    </w:p>
    <w:p w14:paraId="1F49C953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-Лед в нижнем бьефе плотины, где даже в сильные морозы кратковременные пропуски воды из водохранилища способны истончить лед и образовать в нем опасные промоины.</w:t>
      </w:r>
    </w:p>
    <w:p w14:paraId="6CBD43C0" w14:textId="77777777" w:rsidR="00AC1626" w:rsidRPr="006A3873" w:rsidRDefault="00AC1626" w:rsidP="006A3873">
      <w:pPr>
        <w:spacing w:line="260" w:lineRule="exact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6A3873">
        <w:rPr>
          <w:rFonts w:ascii="Times New Roman" w:hAnsi="Times New Roman" w:cs="Times New Roman"/>
          <w:sz w:val="23"/>
          <w:szCs w:val="23"/>
        </w:rPr>
        <w:t>-В местах, где растет камыш, тростник и другие водные растения.</w:t>
      </w:r>
    </w:p>
    <w:p w14:paraId="33DD0B58" w14:textId="77777777" w:rsidR="00AC1626" w:rsidRPr="006A3873" w:rsidRDefault="00AC1626" w:rsidP="006A3873">
      <w:pPr>
        <w:spacing w:line="260" w:lineRule="exact"/>
        <w:ind w:firstLine="360"/>
        <w:rPr>
          <w:rFonts w:ascii="Times New Roman" w:hAnsi="Times New Roman" w:cs="Times New Roman"/>
          <w:b/>
          <w:i/>
          <w:sz w:val="23"/>
          <w:szCs w:val="23"/>
        </w:rPr>
      </w:pPr>
      <w:r w:rsidRPr="006A3873">
        <w:rPr>
          <w:rFonts w:ascii="Times New Roman" w:hAnsi="Times New Roman" w:cs="Times New Roman"/>
          <w:b/>
          <w:i/>
          <w:sz w:val="23"/>
          <w:szCs w:val="23"/>
        </w:rPr>
        <w:t>Правила поведения:</w:t>
      </w:r>
    </w:p>
    <w:p w14:paraId="42090CB4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>1. Необходимо помнить, что выходить на первый лед можно только в крайнем случае с максимальной осторожностью.</w:t>
      </w:r>
    </w:p>
    <w:p w14:paraId="70393825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14:paraId="5E2BCCB7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 xml:space="preserve"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</w:t>
      </w:r>
      <w:smartTag w:uri="urn:schemas-microsoft-com:office:smarttags" w:element="metricconverter">
        <w:smartTagPr>
          <w:attr w:name="ProductID" w:val="10 см"/>
        </w:smartTagPr>
        <w:r w:rsidRPr="006A3873">
          <w:rPr>
            <w:sz w:val="23"/>
            <w:szCs w:val="23"/>
          </w:rPr>
          <w:t>10 см</w:t>
        </w:r>
      </w:smartTag>
      <w:r w:rsidRPr="006A3873">
        <w:rPr>
          <w:sz w:val="23"/>
          <w:szCs w:val="23"/>
        </w:rPr>
        <w:t xml:space="preserve">, а под снегом - </w:t>
      </w:r>
      <w:smartTag w:uri="urn:schemas-microsoft-com:office:smarttags" w:element="metricconverter">
        <w:smartTagPr>
          <w:attr w:name="ProductID" w:val="3 см"/>
        </w:smartTagPr>
        <w:r w:rsidRPr="006A3873">
          <w:rPr>
            <w:sz w:val="23"/>
            <w:szCs w:val="23"/>
          </w:rPr>
          <w:t>3 см</w:t>
        </w:r>
      </w:smartTag>
      <w:r w:rsidRPr="006A3873">
        <w:rPr>
          <w:sz w:val="23"/>
          <w:szCs w:val="23"/>
        </w:rPr>
        <w:t>.</w:t>
      </w:r>
    </w:p>
    <w:p w14:paraId="51596A43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14:paraId="6E4E67C0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>5.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14:paraId="50EF21AB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 xml:space="preserve">6. Безопаснее всего переходить водоем по прозрачному с зеленоватым или синеватым оттенком льду при его толщине не менее </w:t>
      </w:r>
      <w:smartTag w:uri="urn:schemas-microsoft-com:office:smarttags" w:element="metricconverter">
        <w:smartTagPr>
          <w:attr w:name="ProductID" w:val="7 см"/>
        </w:smartTagPr>
        <w:r w:rsidRPr="006A3873">
          <w:rPr>
            <w:sz w:val="23"/>
            <w:szCs w:val="23"/>
          </w:rPr>
          <w:t>7 см</w:t>
        </w:r>
      </w:smartTag>
      <w:r w:rsidRPr="006A3873">
        <w:rPr>
          <w:sz w:val="23"/>
          <w:szCs w:val="23"/>
        </w:rPr>
        <w:t>.</w:t>
      </w:r>
    </w:p>
    <w:p w14:paraId="00EB6CC6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 xml:space="preserve">7. Прежде чем встать на лед нужно убедиться в его прочности, используя для этого пешню или палку. Во время движения пешней (палкой) </w:t>
      </w:r>
      <w:r w:rsidRPr="006A3873">
        <w:rPr>
          <w:sz w:val="23"/>
          <w:szCs w:val="23"/>
        </w:rPr>
        <w:t>ударяют по льду впереди и по обе стороны от себя по несколько раз в одно и то же место.</w:t>
      </w:r>
    </w:p>
    <w:p w14:paraId="62B89EA0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>8. Если вы видите чистое, ровное, не занесенное снегом место, значит здесь полынья или промоина, покрытая тонким свежим льдом.</w:t>
      </w:r>
    </w:p>
    <w:p w14:paraId="5FAA50E4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>9. Если на ровном снеговом покрове темное пятно, значит под снегом -неокрепший лед.</w:t>
      </w:r>
    </w:p>
    <w:p w14:paraId="23EE2E4B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>10. Лыжная трасса, если она проходит по льду, должна быть обозначена вешками (флажками).</w:t>
      </w:r>
    </w:p>
    <w:p w14:paraId="0372C991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>11.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14:paraId="65AB7CBE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sz w:val="23"/>
          <w:szCs w:val="23"/>
        </w:rPr>
      </w:pPr>
      <w:r w:rsidRPr="006A3873">
        <w:rPr>
          <w:sz w:val="23"/>
          <w:szCs w:val="23"/>
        </w:rPr>
        <w:t>12. Необходимо соблюдать особую осторожность на льду в период оттепелей, когда даже зимний лед теряет свою прочность.</w:t>
      </w:r>
    </w:p>
    <w:p w14:paraId="7EDD6048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color w:val="000000"/>
          <w:sz w:val="22"/>
          <w:szCs w:val="22"/>
        </w:rPr>
      </w:pPr>
      <w:r w:rsidRPr="006A3873">
        <w:rPr>
          <w:sz w:val="22"/>
          <w:szCs w:val="22"/>
        </w:rPr>
        <w:t xml:space="preserve">13. </w:t>
      </w:r>
      <w:r w:rsidRPr="006A3873">
        <w:rPr>
          <w:b/>
          <w:sz w:val="22"/>
          <w:szCs w:val="22"/>
        </w:rPr>
        <w:t>И САМОЕ ГЛАВНОЕ ПРАВИЛО!</w:t>
      </w:r>
      <w:r w:rsidRPr="006A3873">
        <w:rPr>
          <w:sz w:val="22"/>
          <w:szCs w:val="22"/>
        </w:rPr>
        <w:t xml:space="preserve">               С</w:t>
      </w:r>
      <w:r w:rsidRPr="006A3873">
        <w:rPr>
          <w:color w:val="000000"/>
          <w:sz w:val="22"/>
          <w:szCs w:val="22"/>
        </w:rPr>
        <w:t>амым действенным способом предупреждения детской гибели на льду является постоянный контроль со стороны родителей, ни в коем случае нельзя оставлять детей без присмотра взрослых вблизи водоема даже на короткое время.</w:t>
      </w:r>
    </w:p>
    <w:p w14:paraId="0DC3B381" w14:textId="77777777" w:rsidR="00AC1626" w:rsidRPr="006A3873" w:rsidRDefault="00AC1626" w:rsidP="006A3873">
      <w:pPr>
        <w:pStyle w:val="a5"/>
        <w:shd w:val="clear" w:color="auto" w:fill="FFFFFF"/>
        <w:spacing w:before="0" w:beforeAutospacing="0" w:after="0" w:afterAutospacing="0" w:line="260" w:lineRule="exact"/>
        <w:ind w:firstLine="360"/>
        <w:jc w:val="both"/>
        <w:textAlignment w:val="baseline"/>
        <w:rPr>
          <w:rStyle w:val="a6"/>
          <w:sz w:val="22"/>
          <w:szCs w:val="22"/>
          <w:bdr w:val="none" w:sz="0" w:space="0" w:color="auto" w:frame="1"/>
        </w:rPr>
      </w:pPr>
    </w:p>
    <w:p w14:paraId="27CA0D65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i/>
          <w:sz w:val="23"/>
          <w:szCs w:val="23"/>
        </w:rPr>
      </w:pPr>
      <w:r w:rsidRPr="006A3873">
        <w:rPr>
          <w:b/>
          <w:bCs/>
          <w:i/>
          <w:sz w:val="22"/>
          <w:szCs w:val="22"/>
        </w:rPr>
        <w:t>Оказание помощи провалившемуся</w:t>
      </w:r>
      <w:r w:rsidRPr="006A3873">
        <w:rPr>
          <w:b/>
          <w:bCs/>
          <w:i/>
          <w:sz w:val="23"/>
          <w:szCs w:val="23"/>
        </w:rPr>
        <w:t xml:space="preserve"> под лед. Изучите сами и обучите своих детей.</w:t>
      </w:r>
    </w:p>
    <w:p w14:paraId="0D7091A5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rPr>
          <w:i/>
          <w:sz w:val="23"/>
          <w:szCs w:val="23"/>
        </w:rPr>
      </w:pPr>
    </w:p>
    <w:p w14:paraId="32901207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i/>
          <w:sz w:val="23"/>
          <w:szCs w:val="23"/>
        </w:rPr>
      </w:pPr>
      <w:proofErr w:type="spellStart"/>
      <w:r w:rsidRPr="006A3873">
        <w:rPr>
          <w:b/>
          <w:bCs/>
          <w:i/>
          <w:sz w:val="23"/>
          <w:szCs w:val="23"/>
        </w:rPr>
        <w:t>Самоспасение</w:t>
      </w:r>
      <w:proofErr w:type="spellEnd"/>
      <w:r w:rsidRPr="006A3873">
        <w:rPr>
          <w:b/>
          <w:bCs/>
          <w:i/>
          <w:sz w:val="23"/>
          <w:szCs w:val="23"/>
        </w:rPr>
        <w:t>:</w:t>
      </w:r>
    </w:p>
    <w:p w14:paraId="5C105B07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1. Не поддавайтесь панике! Не надо барахтаться и наваливаться всем телом на тонкую кромку льда, так как под тяжестью тела он будет обламываться.</w:t>
      </w:r>
    </w:p>
    <w:p w14:paraId="7A80F621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 xml:space="preserve">2. Широко раскиньте руки, чтобы не погрузиться с головой в воду, обопритесь локтями об лед и, приведя тело в горизонтальное положение, постарайтесь забросить на лед ту ногу, которая ближе всего к его кромке, </w:t>
      </w:r>
      <w:r w:rsidRPr="006A3873">
        <w:rPr>
          <w:sz w:val="23"/>
          <w:szCs w:val="23"/>
        </w:rPr>
        <w:lastRenderedPageBreak/>
        <w:t>поворотом корпуса вытащите вторую ногу и быстро выкатывайтесь на лед.</w:t>
      </w:r>
    </w:p>
    <w:p w14:paraId="406F40FB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3. Без резких движений отползайте как можно дальше от опасного места в том направлении, откуда пришли.</w:t>
      </w:r>
    </w:p>
    <w:p w14:paraId="071CB3BB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4. Зовите на помощь!</w:t>
      </w:r>
    </w:p>
    <w:p w14:paraId="7327B88A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 xml:space="preserve">5. Удерживая себя на поверхности воды, старайтесь затрачивать на это минимум физических усилий. </w:t>
      </w:r>
    </w:p>
    <w:p w14:paraId="55DF7B65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6. Находясь на плаву, следует голову держать как можно выше над водой. Известно, что более 50% всех теплопотерь организма, а по некоторым данным даже 75%, приходится на ее долю.</w:t>
      </w:r>
    </w:p>
    <w:p w14:paraId="798DB5DE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7. Плыть к берегу, плоту или шлюпке, можно, если они находятся на расстоянии, на преодоление которого потребует незначительное количество времени.</w:t>
      </w:r>
    </w:p>
    <w:p w14:paraId="4C87003B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8. Добравшись до плавсредства, надо немедленно раздеться, выжать намокшую одежду и снова надеть.</w:t>
      </w:r>
    </w:p>
    <w:p w14:paraId="7220B790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b/>
          <w:bCs/>
          <w:sz w:val="23"/>
          <w:szCs w:val="23"/>
        </w:rPr>
      </w:pPr>
    </w:p>
    <w:p w14:paraId="6C2F113C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b/>
          <w:bCs/>
          <w:sz w:val="23"/>
          <w:szCs w:val="23"/>
        </w:rPr>
      </w:pPr>
    </w:p>
    <w:p w14:paraId="64B529CC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i/>
          <w:sz w:val="23"/>
          <w:szCs w:val="23"/>
        </w:rPr>
      </w:pPr>
      <w:r w:rsidRPr="006A3873">
        <w:rPr>
          <w:b/>
          <w:bCs/>
          <w:i/>
          <w:sz w:val="23"/>
          <w:szCs w:val="23"/>
        </w:rPr>
        <w:t>Если вы оказываете помощь:</w:t>
      </w:r>
    </w:p>
    <w:p w14:paraId="151172D2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1. Подходите к полынье очень осторожно, лучше подползти по-пластунски.</w:t>
      </w:r>
    </w:p>
    <w:p w14:paraId="596E917E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2. Сообщите пострадавшему криком, что идете ему на помощь, это придаст ему силы, уверенность.</w:t>
      </w:r>
    </w:p>
    <w:p w14:paraId="01D07940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3. За 3-</w:t>
      </w:r>
      <w:smartTag w:uri="urn:schemas-microsoft-com:office:smarttags" w:element="metricconverter">
        <w:smartTagPr>
          <w:attr w:name="ProductID" w:val="4 метра"/>
        </w:smartTagPr>
        <w:r w:rsidRPr="006A3873">
          <w:rPr>
            <w:sz w:val="23"/>
            <w:szCs w:val="23"/>
          </w:rPr>
          <w:t>4 метра</w:t>
        </w:r>
      </w:smartTag>
      <w:r w:rsidRPr="006A3873">
        <w:rPr>
          <w:sz w:val="23"/>
          <w:szCs w:val="23"/>
        </w:rPr>
        <w:t xml:space="preserve"> протяните ему веревку, шест, доску,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14:paraId="35C843FF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b/>
          <w:bCs/>
          <w:sz w:val="23"/>
          <w:szCs w:val="23"/>
        </w:rPr>
      </w:pPr>
    </w:p>
    <w:p w14:paraId="5EE56CDF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i/>
          <w:sz w:val="23"/>
          <w:szCs w:val="23"/>
        </w:rPr>
      </w:pPr>
      <w:r w:rsidRPr="006A3873">
        <w:rPr>
          <w:b/>
          <w:bCs/>
          <w:i/>
          <w:sz w:val="23"/>
          <w:szCs w:val="23"/>
        </w:rPr>
        <w:t>Первая помощь при утоплении:</w:t>
      </w:r>
    </w:p>
    <w:p w14:paraId="228E92B0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1. Перенести пострадавшего на безопасное место, согреть.</w:t>
      </w:r>
    </w:p>
    <w:p w14:paraId="529E1E16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2. Повернуть утонувшего лицом вниз и опустить голову ниже таза, 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14:paraId="16F51C05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3. При отсутствии пульса на сонной артерии сделать наружный массаж сердца и искусственное дыхание.</w:t>
      </w:r>
    </w:p>
    <w:p w14:paraId="5440A01E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4. Доставить пострадавшего в медицинское учреждение.</w:t>
      </w:r>
    </w:p>
    <w:p w14:paraId="4E4B707F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b/>
          <w:bCs/>
          <w:sz w:val="23"/>
          <w:szCs w:val="23"/>
        </w:rPr>
      </w:pPr>
    </w:p>
    <w:p w14:paraId="3F278A8F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i/>
          <w:sz w:val="23"/>
          <w:szCs w:val="23"/>
        </w:rPr>
      </w:pPr>
      <w:r w:rsidRPr="006A3873">
        <w:rPr>
          <w:b/>
          <w:bCs/>
          <w:i/>
          <w:sz w:val="23"/>
          <w:szCs w:val="23"/>
        </w:rPr>
        <w:t>Отогревание пострадавшего:</w:t>
      </w:r>
    </w:p>
    <w:p w14:paraId="6AFB624B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1. Пострадавшего надо укрыть в месте, защищенном от ветра, хорошо укутать в любую имеющуюся одежду, одеяло.</w:t>
      </w:r>
    </w:p>
    <w:p w14:paraId="48F6C8FD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>2. Если он в  сознании, напоить горячим чаем, кофе. Очень эффективны грелки, бутылки, фляги, заполненные горячей водой, или камни, разогретые в пламени костра и завернутые в ткань, их прикладывают к боковым поверхностям грудной клетки, к голове, к паховой области, в подмышки.</w:t>
      </w:r>
    </w:p>
    <w:p w14:paraId="3E89618F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ind w:firstLine="360"/>
        <w:jc w:val="both"/>
        <w:rPr>
          <w:sz w:val="23"/>
          <w:szCs w:val="23"/>
        </w:rPr>
      </w:pPr>
      <w:r w:rsidRPr="006A3873">
        <w:rPr>
          <w:sz w:val="23"/>
          <w:szCs w:val="23"/>
        </w:rPr>
        <w:t xml:space="preserve">3. Нельзя растирать тело, давать алкоголь, этим можно нанести серьезный 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</w:t>
      </w:r>
    </w:p>
    <w:p w14:paraId="37708803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8"/>
          <w:szCs w:val="28"/>
        </w:rPr>
      </w:pPr>
    </w:p>
    <w:p w14:paraId="731EA57E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8"/>
          <w:szCs w:val="28"/>
        </w:rPr>
      </w:pPr>
    </w:p>
    <w:p w14:paraId="79BFBAC5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8"/>
          <w:szCs w:val="28"/>
        </w:rPr>
      </w:pPr>
    </w:p>
    <w:p w14:paraId="4B6D1C44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8"/>
          <w:szCs w:val="28"/>
        </w:rPr>
      </w:pPr>
    </w:p>
    <w:p w14:paraId="33E22A8E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8"/>
          <w:szCs w:val="28"/>
        </w:rPr>
      </w:pPr>
    </w:p>
    <w:p w14:paraId="068758DD" w14:textId="290A2B2F" w:rsidR="00AC1626" w:rsidRPr="00BD288F" w:rsidRDefault="00BD288F" w:rsidP="006A3873">
      <w:pPr>
        <w:pStyle w:val="a5"/>
        <w:spacing w:before="30" w:beforeAutospacing="0" w:after="30" w:afterAutospacing="0" w:line="260" w:lineRule="exact"/>
        <w:jc w:val="center"/>
        <w:rPr>
          <w:sz w:val="20"/>
          <w:szCs w:val="20"/>
        </w:rPr>
      </w:pPr>
      <w:r w:rsidRPr="00BD288F">
        <w:rPr>
          <w:sz w:val="20"/>
          <w:szCs w:val="20"/>
        </w:rPr>
        <w:t>Выпущено 300 экземпляров</w:t>
      </w:r>
    </w:p>
    <w:p w14:paraId="1168D082" w14:textId="77777777" w:rsidR="00AC1626" w:rsidRPr="00BD288F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sz w:val="20"/>
          <w:szCs w:val="20"/>
        </w:rPr>
      </w:pPr>
    </w:p>
    <w:p w14:paraId="7D13C3DE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8"/>
          <w:szCs w:val="28"/>
        </w:rPr>
      </w:pPr>
    </w:p>
    <w:p w14:paraId="7A4E2823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8"/>
          <w:szCs w:val="28"/>
        </w:rPr>
      </w:pPr>
    </w:p>
    <w:p w14:paraId="2366B6BC" w14:textId="3AF8F372" w:rsidR="00AC1626" w:rsidRPr="00257D11" w:rsidRDefault="00257D11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2"/>
          <w:szCs w:val="22"/>
        </w:rPr>
      </w:pPr>
      <w:r w:rsidRPr="00257D11">
        <w:rPr>
          <w:b/>
          <w:bCs/>
          <w:sz w:val="22"/>
          <w:szCs w:val="22"/>
        </w:rPr>
        <w:t>МБОУ «</w:t>
      </w:r>
      <w:proofErr w:type="spellStart"/>
      <w:r w:rsidRPr="00257D11">
        <w:rPr>
          <w:b/>
          <w:bCs/>
          <w:sz w:val="22"/>
          <w:szCs w:val="22"/>
        </w:rPr>
        <w:t>Кишертская</w:t>
      </w:r>
      <w:proofErr w:type="spellEnd"/>
      <w:r w:rsidRPr="00257D11">
        <w:rPr>
          <w:b/>
          <w:bCs/>
          <w:sz w:val="22"/>
          <w:szCs w:val="22"/>
        </w:rPr>
        <w:t xml:space="preserve"> СОШ имени </w:t>
      </w:r>
      <w:proofErr w:type="spellStart"/>
      <w:r w:rsidRPr="00257D11">
        <w:rPr>
          <w:b/>
          <w:bCs/>
          <w:sz w:val="22"/>
          <w:szCs w:val="22"/>
        </w:rPr>
        <w:t>Л.П.Дробышевского</w:t>
      </w:r>
      <w:proofErr w:type="spellEnd"/>
      <w:r w:rsidRPr="00257D11">
        <w:rPr>
          <w:b/>
          <w:bCs/>
          <w:sz w:val="22"/>
          <w:szCs w:val="22"/>
        </w:rPr>
        <w:t>»</w:t>
      </w:r>
    </w:p>
    <w:p w14:paraId="367D130E" w14:textId="77777777" w:rsidR="00AC1626" w:rsidRPr="00257D11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2"/>
          <w:szCs w:val="22"/>
        </w:rPr>
      </w:pPr>
    </w:p>
    <w:p w14:paraId="7750C1DF" w14:textId="2FB6E50C" w:rsidR="00AC1626" w:rsidRPr="006A3873" w:rsidRDefault="00AC1626" w:rsidP="00F75274">
      <w:pPr>
        <w:pStyle w:val="a5"/>
        <w:spacing w:before="30" w:beforeAutospacing="0" w:after="30" w:afterAutospacing="0" w:line="340" w:lineRule="exact"/>
        <w:jc w:val="center"/>
        <w:rPr>
          <w:b/>
          <w:bCs/>
          <w:sz w:val="30"/>
          <w:szCs w:val="30"/>
        </w:rPr>
      </w:pPr>
      <w:r w:rsidRPr="006A3873">
        <w:rPr>
          <w:b/>
          <w:bCs/>
          <w:sz w:val="30"/>
          <w:szCs w:val="30"/>
        </w:rPr>
        <w:t xml:space="preserve">Будьте осторожны! </w:t>
      </w:r>
    </w:p>
    <w:p w14:paraId="702A7448" w14:textId="440DF94C" w:rsidR="00AC1626" w:rsidRPr="006A3873" w:rsidRDefault="00AC1626" w:rsidP="00F75274">
      <w:pPr>
        <w:pStyle w:val="a5"/>
        <w:spacing w:before="30" w:beforeAutospacing="0" w:after="30" w:afterAutospacing="0" w:line="340" w:lineRule="exact"/>
        <w:jc w:val="center"/>
        <w:rPr>
          <w:b/>
          <w:bCs/>
          <w:sz w:val="30"/>
          <w:szCs w:val="30"/>
        </w:rPr>
      </w:pPr>
      <w:r w:rsidRPr="006A3873">
        <w:rPr>
          <w:b/>
          <w:bCs/>
          <w:sz w:val="30"/>
          <w:szCs w:val="30"/>
        </w:rPr>
        <w:t xml:space="preserve">Берегите себя и своих детей! </w:t>
      </w:r>
    </w:p>
    <w:p w14:paraId="27BBDA21" w14:textId="4A78F9E9" w:rsidR="00AC1626" w:rsidRPr="006A3873" w:rsidRDefault="00AC1626" w:rsidP="00F75274">
      <w:pPr>
        <w:pStyle w:val="a5"/>
        <w:spacing w:before="30" w:beforeAutospacing="0" w:after="30" w:afterAutospacing="0" w:line="340" w:lineRule="exact"/>
        <w:jc w:val="center"/>
        <w:rPr>
          <w:b/>
          <w:bCs/>
          <w:sz w:val="30"/>
          <w:szCs w:val="30"/>
        </w:rPr>
      </w:pPr>
      <w:r w:rsidRPr="006A3873">
        <w:rPr>
          <w:b/>
          <w:bCs/>
          <w:sz w:val="30"/>
          <w:szCs w:val="30"/>
        </w:rPr>
        <w:t>Не теряйте бдительность!</w:t>
      </w:r>
    </w:p>
    <w:p w14:paraId="6CABF416" w14:textId="413632C2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8"/>
          <w:szCs w:val="28"/>
        </w:rPr>
      </w:pPr>
    </w:p>
    <w:p w14:paraId="1BBFD081" w14:textId="002EC48F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28AE968B" w14:textId="38D4E50D" w:rsidR="00AC1626" w:rsidRPr="006A3873" w:rsidRDefault="006A3873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  <w:r>
        <w:rPr>
          <w:rFonts w:ascii="Arial" w:hAnsi="Arial" w:cs="Arial"/>
          <w:noProof/>
          <w:color w:val="523C6D"/>
        </w:rPr>
        <w:drawing>
          <wp:anchor distT="0" distB="0" distL="114300" distR="114300" simplePos="0" relativeHeight="251658240" behindDoc="0" locked="0" layoutInCell="1" allowOverlap="1" wp14:anchorId="2E232C94" wp14:editId="0CF0B42F">
            <wp:simplePos x="0" y="0"/>
            <wp:positionH relativeFrom="column">
              <wp:posOffset>632460</wp:posOffset>
            </wp:positionH>
            <wp:positionV relativeFrom="paragraph">
              <wp:posOffset>82550</wp:posOffset>
            </wp:positionV>
            <wp:extent cx="1838325" cy="1672876"/>
            <wp:effectExtent l="0" t="0" r="0" b="3810"/>
            <wp:wrapNone/>
            <wp:docPr id="2" name="Рисунок 1" descr="TvQcZ-300x27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QcZ-300x2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7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21661" w14:textId="3FDA6802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</w:p>
    <w:p w14:paraId="32B176CF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</w:p>
    <w:p w14:paraId="5D27A86E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</w:p>
    <w:p w14:paraId="55757DDE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</w:p>
    <w:p w14:paraId="176A9BCC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</w:p>
    <w:p w14:paraId="6FE79508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</w:p>
    <w:p w14:paraId="224D4F64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</w:p>
    <w:p w14:paraId="0AEB6FFF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</w:p>
    <w:p w14:paraId="053433C0" w14:textId="77777777" w:rsidR="00AC1626" w:rsidRPr="006A3873" w:rsidRDefault="00AC1626" w:rsidP="006A3873">
      <w:pPr>
        <w:pStyle w:val="a5"/>
        <w:spacing w:before="30" w:beforeAutospacing="0" w:after="30" w:afterAutospacing="0" w:line="260" w:lineRule="exact"/>
        <w:jc w:val="center"/>
        <w:rPr>
          <w:b/>
          <w:bCs/>
        </w:rPr>
      </w:pPr>
    </w:p>
    <w:p w14:paraId="753E2CB4" w14:textId="77777777" w:rsidR="00AC1626" w:rsidRDefault="00AC1626" w:rsidP="006A3873">
      <w:pPr>
        <w:pStyle w:val="a5"/>
        <w:spacing w:before="30" w:beforeAutospacing="0" w:after="30" w:afterAutospacing="0"/>
        <w:rPr>
          <w:b/>
          <w:bCs/>
        </w:rPr>
      </w:pPr>
    </w:p>
    <w:p w14:paraId="472B64CC" w14:textId="77777777" w:rsidR="00F75274" w:rsidRDefault="00F75274" w:rsidP="00AC1626">
      <w:pPr>
        <w:pStyle w:val="a5"/>
        <w:spacing w:before="30" w:beforeAutospacing="0" w:after="30" w:afterAutospacing="0"/>
        <w:jc w:val="center"/>
        <w:rPr>
          <w:b/>
          <w:bCs/>
          <w:sz w:val="36"/>
          <w:szCs w:val="36"/>
        </w:rPr>
      </w:pPr>
    </w:p>
    <w:p w14:paraId="6D45DEAA" w14:textId="72191444" w:rsidR="00AC1626" w:rsidRPr="001E2AAF" w:rsidRDefault="00AC1626" w:rsidP="00AC1626">
      <w:pPr>
        <w:pStyle w:val="a5"/>
        <w:spacing w:before="30" w:beforeAutospacing="0" w:after="30" w:afterAutospacing="0"/>
        <w:jc w:val="center"/>
        <w:rPr>
          <w:b/>
          <w:bCs/>
          <w:sz w:val="36"/>
          <w:szCs w:val="36"/>
        </w:rPr>
      </w:pPr>
      <w:r w:rsidRPr="001E2AAF">
        <w:rPr>
          <w:b/>
          <w:bCs/>
          <w:sz w:val="36"/>
          <w:szCs w:val="36"/>
        </w:rPr>
        <w:t>Памятка для родителей</w:t>
      </w:r>
    </w:p>
    <w:p w14:paraId="29C33349" w14:textId="77777777" w:rsidR="00AC1626" w:rsidRDefault="00AC1626" w:rsidP="006A3873">
      <w:pPr>
        <w:pStyle w:val="a5"/>
        <w:spacing w:before="30" w:beforeAutospacing="0" w:after="30" w:afterAutospacing="0"/>
        <w:rPr>
          <w:b/>
          <w:bCs/>
        </w:rPr>
      </w:pPr>
    </w:p>
    <w:p w14:paraId="409342F9" w14:textId="77777777" w:rsidR="00AC1626" w:rsidRDefault="00AC1626" w:rsidP="00AC1626">
      <w:pPr>
        <w:pStyle w:val="a5"/>
        <w:spacing w:before="30" w:beforeAutospacing="0" w:after="30" w:after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СТОП! </w:t>
      </w:r>
    </w:p>
    <w:p w14:paraId="6C7D20EC" w14:textId="77777777" w:rsidR="00AC1626" w:rsidRDefault="00AC1626" w:rsidP="00AC1626">
      <w:pPr>
        <w:pStyle w:val="a5"/>
        <w:spacing w:before="30" w:beforeAutospacing="0" w:after="30" w:afterAutospacing="0"/>
        <w:ind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Водоем –</w:t>
      </w:r>
    </w:p>
    <w:p w14:paraId="1764EF1B" w14:textId="77777777" w:rsidR="00AC1626" w:rsidRDefault="00AC1626" w:rsidP="00AC1626">
      <w:pPr>
        <w:pStyle w:val="a5"/>
        <w:spacing w:before="30" w:beforeAutospacing="0" w:after="30" w:afterAutospacing="0"/>
        <w:ind w:left="708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опасная зона!</w:t>
      </w:r>
    </w:p>
    <w:p w14:paraId="16358B8B" w14:textId="77777777" w:rsidR="00AC1626" w:rsidRDefault="00AC1626" w:rsidP="00AC1626">
      <w:pPr>
        <w:pStyle w:val="a5"/>
        <w:spacing w:before="30" w:beforeAutospacing="0" w:after="30" w:afterAutospacing="0" w:line="220" w:lineRule="exact"/>
        <w:jc w:val="both"/>
        <w:rPr>
          <w:sz w:val="23"/>
          <w:szCs w:val="23"/>
        </w:rPr>
      </w:pPr>
    </w:p>
    <w:p w14:paraId="1F3717D5" w14:textId="08394FCF" w:rsidR="00AC1626" w:rsidRDefault="00AC1626" w:rsidP="00AC1626">
      <w:r w:rsidRPr="00357BCB">
        <w:rPr>
          <w:rStyle w:val="a6"/>
          <w:rFonts w:ascii="Arial" w:hAnsi="Arial" w:cs="Arial"/>
          <w:b w:val="0"/>
          <w:bCs w:val="0"/>
          <w:color w:val="523C6D"/>
        </w:rPr>
        <w:t> </w:t>
      </w:r>
    </w:p>
    <w:p w14:paraId="74D8ECC6" w14:textId="77777777" w:rsidR="00AC1626" w:rsidRPr="006E2D7D" w:rsidRDefault="00AC1626" w:rsidP="00F75274">
      <w:pPr>
        <w:pStyle w:val="a5"/>
        <w:spacing w:before="30" w:beforeAutospacing="0" w:after="30" w:afterAutospacing="0" w:line="220" w:lineRule="exact"/>
        <w:jc w:val="both"/>
        <w:rPr>
          <w:sz w:val="23"/>
          <w:szCs w:val="23"/>
        </w:rPr>
      </w:pPr>
    </w:p>
    <w:p w14:paraId="46A405F9" w14:textId="7A11EFDE" w:rsidR="006A3873" w:rsidRDefault="00257D11" w:rsidP="006A3873">
      <w:pPr>
        <w:spacing w:line="220" w:lineRule="exac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с. </w:t>
      </w:r>
      <w:r w:rsidR="006A3873" w:rsidRPr="006A3873">
        <w:rPr>
          <w:rFonts w:ascii="Times New Roman" w:hAnsi="Times New Roman" w:cs="Times New Roman"/>
          <w:sz w:val="23"/>
          <w:szCs w:val="23"/>
        </w:rPr>
        <w:t xml:space="preserve">Усть-Кишерть </w:t>
      </w:r>
    </w:p>
    <w:p w14:paraId="41006416" w14:textId="13F55AAB" w:rsidR="00AC1626" w:rsidRPr="006A3873" w:rsidRDefault="006A3873" w:rsidP="006A3873">
      <w:pPr>
        <w:spacing w:line="220" w:lineRule="exact"/>
        <w:jc w:val="center"/>
        <w:rPr>
          <w:rFonts w:ascii="Times New Roman" w:hAnsi="Times New Roman" w:cs="Times New Roman"/>
          <w:sz w:val="23"/>
          <w:szCs w:val="23"/>
        </w:rPr>
      </w:pPr>
      <w:r w:rsidRPr="006A3873">
        <w:rPr>
          <w:rFonts w:ascii="Times New Roman" w:hAnsi="Times New Roman" w:cs="Times New Roman"/>
          <w:sz w:val="23"/>
          <w:szCs w:val="23"/>
        </w:rPr>
        <w:t>2019</w:t>
      </w:r>
    </w:p>
    <w:p w14:paraId="470C7915" w14:textId="77777777" w:rsidR="008020C7" w:rsidRDefault="008020C7"/>
    <w:sectPr w:rsidR="008020C7" w:rsidSect="006E2D7D">
      <w:pgSz w:w="16838" w:h="11906" w:orient="landscape"/>
      <w:pgMar w:top="624" w:right="624" w:bottom="624" w:left="624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54"/>
    <w:rsid w:val="00257D11"/>
    <w:rsid w:val="006A3873"/>
    <w:rsid w:val="007C4954"/>
    <w:rsid w:val="008020C7"/>
    <w:rsid w:val="009036C0"/>
    <w:rsid w:val="00AC1626"/>
    <w:rsid w:val="00B60C30"/>
    <w:rsid w:val="00BD288F"/>
    <w:rsid w:val="00E20C7B"/>
    <w:rsid w:val="00F7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600EE8"/>
  <w15:docId w15:val="{552B0B81-6AC9-482E-9D9D-F3B1FDA5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954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C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AC1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skazka-uk.ru/wp-content/uploads/2014/11/TvQcZ-300x27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PCH97-DISP</dc:creator>
  <cp:keywords/>
  <dc:description/>
  <cp:lastModifiedBy>zal</cp:lastModifiedBy>
  <cp:revision>5</cp:revision>
  <cp:lastPrinted>2019-12-13T04:26:00Z</cp:lastPrinted>
  <dcterms:created xsi:type="dcterms:W3CDTF">2019-12-02T10:20:00Z</dcterms:created>
  <dcterms:modified xsi:type="dcterms:W3CDTF">2019-12-13T04:30:00Z</dcterms:modified>
</cp:coreProperties>
</file>