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FF" w:rsidRDefault="00C53254">
      <w:pPr>
        <w:jc w:val="center"/>
        <w:rPr>
          <w:b/>
        </w:rPr>
      </w:pPr>
      <w:r>
        <w:rPr>
          <w:b/>
        </w:rPr>
        <w:t xml:space="preserve">Рекомендации к заполнению электронного шаблона портфолио специалистов сопровождения образования детей с ОВЗ </w:t>
      </w:r>
    </w:p>
    <w:p w:rsidR="00C53254" w:rsidRDefault="00C53254">
      <w:pPr>
        <w:jc w:val="center"/>
      </w:pPr>
      <w:bookmarkStart w:id="0" w:name="_GoBack"/>
      <w:bookmarkEnd w:id="0"/>
      <w:r>
        <w:rPr>
          <w:b/>
        </w:rPr>
        <w:t>(учитель-логопед, учитель-дефектолог, социальный педагог, психолог</w:t>
      </w:r>
      <w:r w:rsidR="003C2CE7">
        <w:rPr>
          <w:b/>
        </w:rPr>
        <w:t>, тьютор</w:t>
      </w:r>
      <w:r>
        <w:rPr>
          <w:b/>
        </w:rPr>
        <w:t>)</w:t>
      </w:r>
    </w:p>
    <w:p w:rsidR="00C53254" w:rsidRDefault="00C53254">
      <w:pPr>
        <w:jc w:val="center"/>
      </w:pPr>
    </w:p>
    <w:p w:rsidR="00C53254" w:rsidRDefault="00C53254">
      <w:pPr>
        <w:jc w:val="center"/>
        <w:rPr>
          <w:b/>
        </w:rPr>
      </w:pPr>
    </w:p>
    <w:p w:rsidR="009F2339" w:rsidRPr="00300309" w:rsidRDefault="009F2339" w:rsidP="009F2339">
      <w:pPr>
        <w:ind w:firstLine="720"/>
        <w:jc w:val="both"/>
      </w:pPr>
      <w:r w:rsidRPr="00300309">
        <w:t xml:space="preserve">Портфолио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t>межаттестационный</w:t>
      </w:r>
      <w:proofErr w:type="spellEnd"/>
      <w:r w:rsidRPr="00300309"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документов на каждой странице печатного варианта </w:t>
      </w:r>
      <w:r>
        <w:t>под</w:t>
      </w:r>
      <w:r w:rsidRPr="00300309">
        <w:t>писью руководителя ОО и печатью ОО</w:t>
      </w:r>
      <w:r w:rsidRPr="00C739A8">
        <w:t>. Портфолио в электронном варианте направля</w:t>
      </w:r>
      <w:r>
        <w:t>е</w:t>
      </w:r>
      <w:r w:rsidRPr="00C739A8">
        <w:t>тся</w:t>
      </w:r>
      <w:r>
        <w:t xml:space="preserve"> </w:t>
      </w:r>
      <w:r w:rsidRPr="00C739A8">
        <w:t>на</w:t>
      </w:r>
      <w:r>
        <w:t xml:space="preserve"> </w:t>
      </w:r>
      <w:r w:rsidRPr="00C739A8">
        <w:t>электронный адрес</w:t>
      </w:r>
      <w:r>
        <w:t xml:space="preserve"> </w:t>
      </w:r>
      <w:hyperlink r:id="rId5" w:history="1">
        <w:r w:rsidRPr="00CF13E8">
          <w:rPr>
            <w:rStyle w:val="a3"/>
          </w:rPr>
          <w:t>comsa2020@yandex.ru</w:t>
        </w:r>
      </w:hyperlink>
      <w:r w:rsidRPr="00C739A8">
        <w:t xml:space="preserve"> </w:t>
      </w:r>
      <w:r>
        <w:t xml:space="preserve">в </w:t>
      </w:r>
      <w:r w:rsidRPr="00C739A8">
        <w:t>Центр о</w:t>
      </w:r>
      <w:r w:rsidRPr="00300309">
        <w:t>рганизационно – методического сопровождения аттестации ГБОУ ДПО НИРО</w:t>
      </w:r>
      <w:r w:rsidRPr="00C739A8">
        <w:t>  (2 файла: 1 - формат .</w:t>
      </w:r>
      <w:proofErr w:type="spellStart"/>
      <w:r w:rsidRPr="00C739A8">
        <w:t>xls</w:t>
      </w:r>
      <w:proofErr w:type="spellEnd"/>
      <w:r w:rsidRPr="00C739A8">
        <w:t xml:space="preserve">; 2 </w:t>
      </w:r>
      <w:r>
        <w:t>–</w:t>
      </w:r>
      <w:r w:rsidRPr="00C739A8">
        <w:t xml:space="preserve"> формат</w:t>
      </w:r>
      <w:r>
        <w:t xml:space="preserve"> </w:t>
      </w:r>
      <w:r w:rsidRPr="00C739A8">
        <w:t>.</w:t>
      </w:r>
      <w:proofErr w:type="spellStart"/>
      <w:r w:rsidRPr="00C739A8">
        <w:t>pdf</w:t>
      </w:r>
      <w:proofErr w:type="spellEnd"/>
      <w:r w:rsidRPr="00C739A8">
        <w:t xml:space="preserve"> (</w:t>
      </w:r>
      <w:r>
        <w:t xml:space="preserve">или другой формат </w:t>
      </w:r>
      <w:r w:rsidRPr="00C739A8">
        <w:t>отсканированн</w:t>
      </w:r>
      <w:r>
        <w:t>ого</w:t>
      </w:r>
      <w:r w:rsidRPr="00C739A8">
        <w:t xml:space="preserve"> шаблон</w:t>
      </w:r>
      <w:r>
        <w:t>а</w:t>
      </w:r>
      <w:r w:rsidRPr="00C739A8">
        <w:t xml:space="preserve"> с подписью руководителя и печатью</w:t>
      </w:r>
      <w:r>
        <w:t xml:space="preserve"> </w:t>
      </w:r>
      <w:r w:rsidRPr="00C739A8">
        <w:t>организации на каждой странице). В теме письма и при наименовании</w:t>
      </w:r>
      <w:r>
        <w:t xml:space="preserve"> </w:t>
      </w:r>
      <w:r w:rsidRPr="00C739A8">
        <w:t>файла необходимо указывать фамилию и должность (например, Иванов</w:t>
      </w:r>
      <w:r>
        <w:t xml:space="preserve"> </w:t>
      </w:r>
      <w:r w:rsidRPr="00C739A8">
        <w:t>И.И</w:t>
      </w:r>
      <w:r>
        <w:t xml:space="preserve">. </w:t>
      </w:r>
      <w:r w:rsidRPr="00C739A8">
        <w:t>учитель начальных классов)</w:t>
      </w:r>
      <w:r>
        <w:t>.</w:t>
      </w:r>
      <w:r w:rsidRPr="00C739A8">
        <w:t xml:space="preserve"> </w:t>
      </w:r>
    </w:p>
    <w:p w:rsidR="009F2339" w:rsidRPr="00300309" w:rsidRDefault="009F2339" w:rsidP="009F2339">
      <w:pPr>
        <w:ind w:firstLine="720"/>
        <w:jc w:val="both"/>
      </w:pPr>
      <w:r w:rsidRPr="00165377">
        <w:t xml:space="preserve">Портфолио </w:t>
      </w:r>
      <w:r>
        <w:t>с</w:t>
      </w:r>
      <w:r w:rsidRPr="00165377">
        <w:t xml:space="preserve">ледует заполнять в программе </w:t>
      </w:r>
      <w:r w:rsidRPr="00165377">
        <w:rPr>
          <w:lang w:val="en-US"/>
        </w:rPr>
        <w:t>Microsoft</w:t>
      </w:r>
      <w:r w:rsidRPr="00165377">
        <w:t xml:space="preserve"> </w:t>
      </w:r>
      <w:r w:rsidRPr="00165377">
        <w:rPr>
          <w:lang w:val="en-US"/>
        </w:rPr>
        <w:t>Office</w:t>
      </w:r>
      <w:r w:rsidRPr="00165377">
        <w:t xml:space="preserve"> </w:t>
      </w:r>
      <w:r w:rsidRPr="00165377">
        <w:rPr>
          <w:lang w:val="en-US"/>
        </w:rPr>
        <w:t>Excel</w:t>
      </w:r>
      <w:r w:rsidRPr="00165377">
        <w:t xml:space="preserve"> 2003 строго в соответствии с унифицированной формой.</w:t>
      </w:r>
      <w:r w:rsidRPr="00300309">
        <w:t xml:space="preserve"> </w:t>
      </w:r>
    </w:p>
    <w:p w:rsidR="009F2339" w:rsidRPr="00300309" w:rsidRDefault="009F2339" w:rsidP="009F2339">
      <w:pPr>
        <w:numPr>
          <w:ilvl w:val="0"/>
          <w:numId w:val="3"/>
        </w:numPr>
        <w:tabs>
          <w:tab w:val="clear" w:pos="1353"/>
          <w:tab w:val="num" w:pos="993"/>
        </w:tabs>
        <w:suppressAutoHyphens w:val="0"/>
        <w:ind w:left="0" w:firstLine="709"/>
        <w:jc w:val="both"/>
      </w:pPr>
      <w:r w:rsidRPr="00300309">
        <w:rPr>
          <w:b/>
        </w:rPr>
        <w:t>Регистрационный номер</w:t>
      </w:r>
      <w:r w:rsidRPr="00300309">
        <w:t xml:space="preserve"> вносится </w:t>
      </w:r>
      <w:r w:rsidRPr="00300309">
        <w:rPr>
          <w:b/>
        </w:rPr>
        <w:t>автоматически</w:t>
      </w:r>
      <w:r w:rsidRPr="00300309">
        <w:t xml:space="preserve"> </w:t>
      </w:r>
      <w:r>
        <w:t>при обработке</w:t>
      </w:r>
      <w:r w:rsidRPr="00300309">
        <w:t>.</w:t>
      </w:r>
    </w:p>
    <w:p w:rsidR="009F2339" w:rsidRPr="00300309" w:rsidRDefault="009F2339" w:rsidP="009F2339">
      <w:pPr>
        <w:numPr>
          <w:ilvl w:val="0"/>
          <w:numId w:val="3"/>
        </w:numPr>
        <w:tabs>
          <w:tab w:val="clear" w:pos="1353"/>
          <w:tab w:val="num" w:pos="993"/>
        </w:tabs>
        <w:suppressAutoHyphens w:val="0"/>
        <w:ind w:left="0" w:firstLine="709"/>
        <w:jc w:val="both"/>
      </w:pPr>
      <w:r w:rsidRPr="00300309">
        <w:rPr>
          <w:b/>
        </w:rPr>
        <w:t xml:space="preserve">Ф.И.О. </w:t>
      </w:r>
      <w:r w:rsidRPr="00300309">
        <w:t xml:space="preserve">участника указывается строго в соответствии с </w:t>
      </w:r>
      <w:r w:rsidRPr="00300309">
        <w:rPr>
          <w:b/>
        </w:rPr>
        <w:t>паспортными данными</w:t>
      </w:r>
      <w:r w:rsidRPr="00300309">
        <w:t>.</w:t>
      </w:r>
    </w:p>
    <w:p w:rsidR="009F2339" w:rsidRPr="00300309" w:rsidRDefault="009F2339" w:rsidP="009F2339">
      <w:pPr>
        <w:numPr>
          <w:ilvl w:val="0"/>
          <w:numId w:val="3"/>
        </w:numPr>
        <w:tabs>
          <w:tab w:val="clear" w:pos="1353"/>
          <w:tab w:val="num" w:pos="993"/>
        </w:tabs>
        <w:suppressAutoHyphens w:val="0"/>
        <w:ind w:left="0" w:firstLine="709"/>
        <w:jc w:val="both"/>
      </w:pPr>
      <w:r w:rsidRPr="00300309">
        <w:rPr>
          <w:b/>
        </w:rPr>
        <w:t>Контактная информация</w:t>
      </w:r>
      <w:r w:rsidRPr="00300309">
        <w:t xml:space="preserve"> (указывается только мобильный телефон)</w:t>
      </w:r>
      <w:r>
        <w:t>.</w:t>
      </w:r>
    </w:p>
    <w:p w:rsidR="009F2339" w:rsidRPr="003616B1" w:rsidRDefault="009F2339" w:rsidP="009F2339">
      <w:pPr>
        <w:numPr>
          <w:ilvl w:val="0"/>
          <w:numId w:val="3"/>
        </w:numPr>
        <w:tabs>
          <w:tab w:val="clear" w:pos="1353"/>
          <w:tab w:val="num" w:pos="993"/>
        </w:tabs>
        <w:suppressAutoHyphens w:val="0"/>
        <w:ind w:left="0" w:firstLine="709"/>
        <w:jc w:val="both"/>
      </w:pPr>
      <w:r w:rsidRPr="00300309">
        <w:rPr>
          <w:b/>
        </w:rPr>
        <w:t>Код кафедры</w:t>
      </w:r>
      <w:r w:rsidRPr="00300309">
        <w:t xml:space="preserve"> вносится </w:t>
      </w:r>
      <w:r w:rsidRPr="00300309">
        <w:rPr>
          <w:b/>
        </w:rPr>
        <w:t>Центром организационно-методическим сопровождением аттестации ГБОУ ДПО НИРО</w:t>
      </w:r>
      <w:r>
        <w:rPr>
          <w:b/>
        </w:rPr>
        <w:t xml:space="preserve"> </w:t>
      </w:r>
      <w:r w:rsidRPr="003616B1">
        <w:t>при обработке.</w:t>
      </w:r>
    </w:p>
    <w:p w:rsidR="00C53254" w:rsidRDefault="00C53254">
      <w:pPr>
        <w:ind w:firstLine="720"/>
        <w:jc w:val="right"/>
        <w:rPr>
          <w:b/>
        </w:rPr>
      </w:pPr>
      <w:r>
        <w:t>Таблица</w:t>
      </w:r>
    </w:p>
    <w:tbl>
      <w:tblPr>
        <w:tblW w:w="1552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4500"/>
        <w:gridCol w:w="6273"/>
        <w:gridCol w:w="2235"/>
      </w:tblGrid>
      <w:tr w:rsidR="00C53254" w:rsidTr="00EE4D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  <w:rPr>
                <w:b/>
              </w:rPr>
            </w:pPr>
            <w:r>
              <w:rPr>
                <w:b/>
              </w:rPr>
              <w:t>№ п.п.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  <w:rPr>
                <w:b/>
              </w:rPr>
            </w:pPr>
            <w:r>
              <w:rPr>
                <w:b/>
              </w:rPr>
              <w:t>Разделы портфолио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Документальные подтверждения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Максимальный балл по критерию</w:t>
            </w:r>
          </w:p>
        </w:tc>
      </w:tr>
      <w:tr w:rsidR="00C53254" w:rsidTr="00EE4D8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Показатели качества освоения обучающимися образовательных программ по результатам мониторингов, проводимых организацией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0626F6">
            <w:r>
              <w:t xml:space="preserve"> 2.</w:t>
            </w:r>
            <w:r w:rsidR="00C53254">
              <w:t>1. Доля обучающихся</w:t>
            </w:r>
            <w:r w:rsidR="00BF39B1">
              <w:t>,</w:t>
            </w:r>
            <w:r w:rsidR="00C53254">
              <w:t xml:space="preserve"> воспитанников, имеющих  положительную динамику освоения  коррекционно-развивающих программ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017520">
            <w:pPr>
              <w:rPr>
                <w:b/>
              </w:rPr>
            </w:pPr>
            <w:r>
              <w:t xml:space="preserve">Расчет доли производит компьютер. </w:t>
            </w:r>
            <w:r w:rsidR="00C53254">
              <w:t>Справка ОО, подтверждающая наличие положительной динамики освоения  коррекционно-развивающих программ за три года на основе данных психолого-педагогической диагностики, заверенная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15</w:t>
            </w:r>
          </w:p>
        </w:tc>
      </w:tr>
      <w:tr w:rsidR="00397C2E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 w:rsidP="00067125">
            <w:r>
              <w:t xml:space="preserve">2.2. Количество проведенных групповых занятий для обучающихся, воспитанников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 w:rsidP="00067125">
            <w:pPr>
              <w:rPr>
                <w:b/>
              </w:rPr>
            </w:pPr>
            <w:r>
              <w:t>Представляется перечень проведённых групповых занятий и даты проведения, заверенный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C2E" w:rsidRDefault="00397C2E" w:rsidP="0006712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97C2E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 w:rsidP="00067125">
            <w:r>
              <w:t xml:space="preserve">2.3. Наличие проектов социальной направленности, реализованных с обучающимися под руководством педагогического работника (да/нет)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 w:rsidP="00067125">
            <w:pPr>
              <w:rPr>
                <w:b/>
              </w:rPr>
            </w:pPr>
            <w:r>
              <w:t>Представляется перечень организованных педагогом сопровождения проектов социальной направленности, заверенный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C2E" w:rsidRDefault="00397C2E" w:rsidP="00067125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397C2E" w:rsidTr="0070515B">
        <w:trPr>
          <w:trHeight w:val="13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C2E" w:rsidRDefault="00397C2E">
            <w:pPr>
              <w:snapToGrid w:val="0"/>
              <w:jc w:val="center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7C2E" w:rsidRDefault="00397C2E" w:rsidP="00BC5DEF">
            <w:r>
              <w:t>2.</w:t>
            </w:r>
            <w:r w:rsidRPr="00397C2E">
              <w:t>4</w:t>
            </w:r>
            <w:r>
              <w:t xml:space="preserve">. Доля обучающихся, воспитанников, показавших положительную динамику по результатам развития жизненной компетенции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7C2E" w:rsidRDefault="00017520" w:rsidP="00017520">
            <w:pPr>
              <w:rPr>
                <w:b/>
              </w:rPr>
            </w:pPr>
            <w:r>
              <w:t xml:space="preserve">Расчет доли производит компьютер. </w:t>
            </w:r>
            <w:r w:rsidR="00397C2E">
              <w:t>Справка ОО, подтверждающая положительную динамику развития жизненной компетенции  у обучающихся воспитанников на основе данных педагогической диагностики, заверенная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C2E" w:rsidRDefault="00397C2E" w:rsidP="00067125">
            <w:pPr>
              <w:jc w:val="center"/>
              <w:rPr>
                <w:b/>
              </w:rPr>
            </w:pPr>
          </w:p>
          <w:p w:rsidR="00397C2E" w:rsidRDefault="00397C2E" w:rsidP="00067125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7A6947" w:rsidTr="007A694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47" w:rsidRDefault="007A6947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47" w:rsidRDefault="007A6947">
            <w:pPr>
              <w:snapToGrid w:val="0"/>
              <w:jc w:val="center"/>
            </w:pP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947" w:rsidRDefault="007A6947" w:rsidP="00BC5DEF">
            <w:r>
              <w:t>2.</w:t>
            </w:r>
            <w:r w:rsidR="00BC5DEF">
              <w:t>5</w:t>
            </w:r>
            <w:r>
              <w:t xml:space="preserve">. Наличие форм организации внеурочной деятельности по </w:t>
            </w:r>
            <w:r>
              <w:lastRenderedPageBreak/>
              <w:t xml:space="preserve">направлению работы специалиста сопровождения (кружки, клубы, секции, предметные недели и др.) (да/нет) </w:t>
            </w:r>
          </w:p>
        </w:tc>
        <w:tc>
          <w:tcPr>
            <w:tcW w:w="62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6947" w:rsidRDefault="007A6947">
            <w:pPr>
              <w:rPr>
                <w:b/>
              </w:rPr>
            </w:pPr>
            <w:r>
              <w:lastRenderedPageBreak/>
              <w:t xml:space="preserve">Перечень форм организации внеурочной деятельности по направлению работы специалиста сопровождения, </w:t>
            </w:r>
            <w:r>
              <w:lastRenderedPageBreak/>
              <w:t>заверенный руководителем ОО.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47" w:rsidRDefault="007A694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C53254" w:rsidTr="007A694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Результаты индивидуально-ориентированной коррекционно-развивающей деятельности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3.1. Наличие индивидуальных образовательных программ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254" w:rsidRPr="00EE4D8C" w:rsidRDefault="00C53254">
            <w:pPr>
              <w:rPr>
                <w:b/>
              </w:rPr>
            </w:pPr>
            <w:r>
              <w:t>Справка ОО, подтверждающая наличие индивидуальных образовательных программ, заверенная руководителем ОО.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54" w:rsidRPr="007A6947" w:rsidRDefault="007A694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7A694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3.2. Наличие индивидуального образовательного маршрута (да/нет) 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Pr="00EE4D8C" w:rsidRDefault="00C53254">
            <w:pPr>
              <w:rPr>
                <w:b/>
              </w:rPr>
            </w:pPr>
            <w:r>
              <w:t>Справка ОО, подтверждающая наличие индивидуальных образовательных маршрутов, заверенная руководителем ОО.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Pr="007A6947" w:rsidRDefault="007A694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3.3. Наличие плана взаимодействия с педагогами (да/нет)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Pr="00EE4D8C" w:rsidRDefault="00C53254">
            <w:pPr>
              <w:rPr>
                <w:b/>
              </w:rPr>
            </w:pPr>
            <w:r>
              <w:t>Справка ОО, подтверждающая наличие плана взаимодействия с педагогами, заверенная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Pr="007A6947" w:rsidRDefault="007A694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3.4. Наличие плана взаимодействия с семьей (да/нет)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Pr="00EE4D8C" w:rsidRDefault="00C53254">
            <w:pPr>
              <w:rPr>
                <w:b/>
              </w:rPr>
            </w:pPr>
            <w:r>
              <w:t>Справка ОО, подтверждающая наличие плана взаимодействия с семьей, заверенная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Pr="007A6947" w:rsidRDefault="007A694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3.5.Наличие программы  развития УУД (да/нет)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Pr="00EE4D8C" w:rsidRDefault="00C53254">
            <w:pPr>
              <w:rPr>
                <w:b/>
              </w:rPr>
            </w:pPr>
            <w:r>
              <w:t>Справка ОО, подтверждающая наличие программы развития УУД, заверенная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Pr="007A6947" w:rsidRDefault="007A694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EE4D8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Результаты научно-методической деятельности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4.1. Создание учебного кабинета как творческой лаборатории или мастерской педагога-профессионала (работа по систематизации средств обучения, разработка дидактического и раздаточного материала, паспорт кабинета, проекты обучающихся и др</w:t>
            </w:r>
            <w:r w:rsidR="007A6947">
              <w:t>.) (выбрать один из вариантов</w:t>
            </w:r>
            <w:proofErr w:type="gramStart"/>
            <w:r w:rsidR="007A6947">
              <w:t>) </w:t>
            </w:r>
            <w:r>
              <w:t>.</w:t>
            </w:r>
            <w:proofErr w:type="gramEnd"/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i/>
              </w:rPr>
            </w:pPr>
            <w:r>
              <w:t xml:space="preserve">Предоставляется копия аттестационного листа кабинета, где обязательно должна быть </w:t>
            </w:r>
            <w:r>
              <w:rPr>
                <w:u w:val="single"/>
              </w:rPr>
              <w:t>указана категория кабинета.</w:t>
            </w:r>
          </w:p>
          <w:p w:rsidR="00C53254" w:rsidRDefault="00C53254">
            <w:pPr>
              <w:rPr>
                <w:b/>
              </w:rPr>
            </w:pPr>
            <w:r>
              <w:rPr>
                <w:i/>
              </w:rPr>
              <w:t xml:space="preserve">Выбирается </w:t>
            </w:r>
            <w:r>
              <w:rPr>
                <w:b/>
                <w:i/>
              </w:rPr>
              <w:t>один</w:t>
            </w:r>
            <w:r>
              <w:rPr>
                <w:i/>
              </w:rPr>
              <w:t xml:space="preserve"> из предложенных в  шаблоне вариантов.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4.2. Использование новых образовательных технологий (развивающее обучение,  коммуникативное обучение; </w:t>
            </w:r>
            <w:r>
              <w:br/>
              <w:t>проектная технология,</w:t>
            </w:r>
            <w:r>
              <w:br/>
              <w:t xml:space="preserve">личностно-ориентированные технологии обучения, метод проектов и др. по ФГОС) (выбрать один из вариантов)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i/>
              </w:rPr>
            </w:pPr>
            <w:r>
              <w:t>Справка ОО с подтверждением наличия дидактического материала по выбранным образовательным технологиям и уровня их использования.</w:t>
            </w:r>
          </w:p>
          <w:p w:rsidR="00C53254" w:rsidRDefault="00C53254">
            <w:pPr>
              <w:rPr>
                <w:b/>
              </w:rPr>
            </w:pPr>
            <w:r>
              <w:rPr>
                <w:i/>
              </w:rPr>
              <w:t xml:space="preserve">Выбирается </w:t>
            </w:r>
            <w:r>
              <w:rPr>
                <w:b/>
                <w:i/>
              </w:rPr>
              <w:t>один</w:t>
            </w:r>
            <w:r>
              <w:rPr>
                <w:i/>
              </w:rPr>
              <w:t xml:space="preserve"> из предложенных в  шаблоне вариантов.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4.3. Методическая работа (в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- Выписка из протокола заседания МО ОО, РМО о выступлении педагога.</w:t>
            </w:r>
          </w:p>
          <w:p w:rsidR="00C53254" w:rsidRDefault="00C53254">
            <w:r>
              <w:t>- Перечень методических разработок, в том числе коррекционных занятий (с компьютерными презентациями, с интерактивной доской, с компьютерной поддержкой обучающихся, контролирующих программ и т.д.), заверенные руководителем МО ОО.</w:t>
            </w:r>
          </w:p>
          <w:p w:rsidR="00C53254" w:rsidRDefault="00C53254">
            <w:pPr>
              <w:rPr>
                <w:b/>
              </w:rPr>
            </w:pPr>
            <w:r>
              <w:lastRenderedPageBreak/>
              <w:t>- Копия сертификата НМЭС ГБОУ ДПО НИРО (при наличии у педагога сертифицированной программы).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lastRenderedPageBreak/>
              <w:t>5</w:t>
            </w:r>
          </w:p>
        </w:tc>
      </w:tr>
      <w:tr w:rsidR="00C53254" w:rsidTr="00EE4D8C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4.4. Наличие проектов по работе с семьей </w:t>
            </w:r>
          </w:p>
        </w:tc>
        <w:tc>
          <w:tcPr>
            <w:tcW w:w="6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b/>
              </w:rPr>
            </w:pPr>
            <w:r>
              <w:t>Представляется перечень организованных педагогом сопровождения проектов по работе с семьей, заверенный руководителем ОО.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4.5. Наличие Интернет-проектов, в которых педагогический работник принял участие самостоятельно или совместно с детьми (в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b/>
              </w:rPr>
            </w:pPr>
            <w:r>
              <w:t>Представляется перечень проектов со ссылками на адрес в Интернете или представление «</w:t>
            </w:r>
            <w:r>
              <w:rPr>
                <w:lang w:val="en-US"/>
              </w:rPr>
              <w:t>screenshot</w:t>
            </w:r>
            <w:r>
              <w:t>» со списком на бумажном носителе, заверенный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4.6. Наличие медиатеки, электронных образовательных ресурсов (технологий) по направлению профессиональной деятельности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b/>
              </w:rPr>
            </w:pPr>
            <w:r>
              <w:t>Представляется перечень ресурсов по предмету, по которому аттестуется педагог сопровождения, заверенный руководителем ОО.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DE05F1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 w:rsidP="00A74C63">
            <w:r>
              <w:t>4.7. Наличие интернет-ресурса по направлению профессиональной деятельности (страни</w:t>
            </w:r>
            <w:r w:rsidR="00A74C63">
              <w:t>ца</w:t>
            </w:r>
            <w:r>
              <w:t xml:space="preserve"> на сайте, персональный сайт)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b/>
              </w:rPr>
            </w:pPr>
            <w:r>
              <w:t>Указание интернет – адреса персонального интернет – ресурса.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4.8. </w:t>
            </w:r>
            <w:proofErr w:type="gramStart"/>
            <w:r>
              <w:t>Транслирование  опыта</w:t>
            </w:r>
            <w:proofErr w:type="gramEnd"/>
            <w:r>
              <w:t xml:space="preserve"> практических результатов профессиональной деятельности педагогического работника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 (в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Представляются по всем уровням</w:t>
            </w:r>
          </w:p>
          <w:p w:rsidR="00C53254" w:rsidRDefault="00C53254">
            <w:r>
              <w:t>- перечень проведённых мероприятий (с указанием даты и места выступления) или ссылка на личную страницу в сетевом педагогическом сообществе в Интернете, где указан этот перечень;</w:t>
            </w:r>
          </w:p>
          <w:p w:rsidR="00C53254" w:rsidRDefault="00C53254">
            <w:r>
              <w:t>-копия программы мероприятия, где выделена фамилия педагога и форма участия его маркером (мастер-класс, семинар, конференция);</w:t>
            </w:r>
          </w:p>
          <w:p w:rsidR="00C53254" w:rsidRDefault="00C53254">
            <w:r>
              <w:t>-копия протокола РМО (если выступали на РМО);</w:t>
            </w:r>
          </w:p>
          <w:p w:rsidR="00C53254" w:rsidRDefault="00C53254">
            <w:pPr>
              <w:rPr>
                <w:b/>
                <w:lang w:val="en-US"/>
              </w:rPr>
            </w:pPr>
            <w:r>
              <w:t>-другие подтверждения.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Pr="00DE05F1" w:rsidRDefault="00DE05F1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4.9. Участие педагогического работника в экспериментальной и инновационной деятельности (в </w:t>
            </w:r>
            <w:proofErr w:type="spellStart"/>
            <w:r>
              <w:t>межаттестационный</w:t>
            </w:r>
            <w:proofErr w:type="spellEnd"/>
            <w:r>
              <w:t xml:space="preserve"> </w:t>
            </w:r>
            <w:proofErr w:type="gramStart"/>
            <w:r>
              <w:t>период)(</w:t>
            </w:r>
            <w:proofErr w:type="gramEnd"/>
            <w:r>
              <w:t>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представляются:</w:t>
            </w:r>
          </w:p>
          <w:p w:rsidR="00C53254" w:rsidRDefault="00C53254">
            <w:r>
              <w:t xml:space="preserve">-копии приказов об </w:t>
            </w:r>
            <w:r>
              <w:rPr>
                <w:u w:val="single"/>
              </w:rPr>
              <w:t>участии ОО</w:t>
            </w:r>
            <w:r>
              <w:t xml:space="preserve"> в экспериментальной и инновационной деятельности;</w:t>
            </w:r>
          </w:p>
          <w:p w:rsidR="00C53254" w:rsidRPr="00EE4D8C" w:rsidRDefault="00C53254">
            <w:pPr>
              <w:rPr>
                <w:b/>
              </w:rPr>
            </w:pPr>
            <w:r>
              <w:t xml:space="preserve">-копии приказов по ОО об </w:t>
            </w:r>
            <w:r>
              <w:rPr>
                <w:u w:val="single"/>
              </w:rPr>
              <w:t>участии педагога</w:t>
            </w:r>
            <w:r>
              <w:t xml:space="preserve"> в экспериментальной и инновационной работе по уровням.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Pr="00DE05F1" w:rsidRDefault="00DE05F1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4.10. Наличие публикаций, иллюстрирующих инновационный опыт педагогического работника  (в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>Представляются на всех уровнях</w:t>
            </w:r>
          </w:p>
          <w:p w:rsidR="00C53254" w:rsidRDefault="00C53254">
            <w:r>
              <w:t xml:space="preserve">-перечень публикаций, где педагогический работник описывает свой инновационный опыт по заявленному предмету с указанием даты и источников; </w:t>
            </w:r>
          </w:p>
          <w:p w:rsidR="00C53254" w:rsidRDefault="00C53254">
            <w:r>
              <w:t>-копия 1-ой страницы статьи педагога;</w:t>
            </w:r>
          </w:p>
          <w:p w:rsidR="00C53254" w:rsidRDefault="00C53254">
            <w:pPr>
              <w:rPr>
                <w:i/>
              </w:rPr>
            </w:pPr>
            <w:r>
              <w:t xml:space="preserve">-ссылки из Интернета на публикации в сетевых </w:t>
            </w:r>
            <w:r>
              <w:lastRenderedPageBreak/>
              <w:t>сообществах.</w:t>
            </w:r>
          </w:p>
          <w:p w:rsidR="00C53254" w:rsidRPr="00EE4D8C" w:rsidRDefault="00C53254">
            <w:pPr>
              <w:rPr>
                <w:b/>
              </w:rPr>
            </w:pPr>
            <w:r>
              <w:rPr>
                <w:i/>
              </w:rPr>
              <w:t>Статьи и заметки о самом педагоге в газетах и журналах в перечень публикаций не включаются.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Pr="00DE05F1" w:rsidRDefault="00DE05F1">
            <w:pPr>
              <w:jc w:val="center"/>
            </w:pPr>
            <w:r>
              <w:rPr>
                <w:b/>
              </w:rPr>
              <w:lastRenderedPageBreak/>
              <w:t>1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4.11. Участие педагогического работника в профессиональных конкурсах (в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b/>
              </w:rPr>
            </w:pPr>
            <w:r>
              <w:t>Представляются копии приказов об участии, дипломов, сертификатов.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C53254" w:rsidTr="00EE4D8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r>
              <w:t xml:space="preserve">4.12. Наличие у педагогического работника призовых мест в профессиональных </w:t>
            </w:r>
            <w:proofErr w:type="gramStart"/>
            <w:r>
              <w:t>конкурсах  (</w:t>
            </w:r>
            <w:proofErr w:type="gramEnd"/>
            <w:r>
              <w:t xml:space="preserve">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254" w:rsidRDefault="00C53254">
            <w:pPr>
              <w:rPr>
                <w:b/>
              </w:rPr>
            </w:pPr>
            <w:r>
              <w:t>Представляются копии дипломов, грамот (1, 2, 3 места).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254" w:rsidRDefault="00C53254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EE4D8C" w:rsidTr="00C53254">
        <w:trPr>
          <w:trHeight w:val="9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4D8C" w:rsidRDefault="00EE4D8C">
            <w: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4D8C" w:rsidRDefault="00EE4D8C">
            <w:r>
              <w:t>Профессиональное развитие педагогического работника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r>
              <w:t>5.1.Наличие поощрений (наград, грамот, званий и т.п.)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9F2339">
            <w:pPr>
              <w:rPr>
                <w:b/>
              </w:rPr>
            </w:pPr>
            <w:r w:rsidRPr="00300309">
              <w:t>Представляются копии документов, подтверждающих государственные и отраслевые поощрения (</w:t>
            </w:r>
            <w: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деятельности;</w:t>
            </w:r>
            <w:r w:rsidRPr="001B19A5">
              <w:t xml:space="preserve"> почетные грамоты Министерства </w:t>
            </w:r>
            <w:r>
              <w:t>просвещения</w:t>
            </w:r>
            <w:r w:rsidRPr="001B19A5">
              <w:t xml:space="preserve"> РФ</w:t>
            </w:r>
            <w:r>
              <w:t>, министерства образования и науки</w:t>
            </w:r>
            <w:r w:rsidRPr="001B19A5">
              <w:t xml:space="preserve"> Нижегородской области</w:t>
            </w:r>
            <w:r>
              <w:t>;</w:t>
            </w:r>
            <w:r w:rsidRPr="001B19A5">
              <w:t xml:space="preserve"> благодарности Министерства </w:t>
            </w:r>
            <w:r>
              <w:t>просвещения</w:t>
            </w:r>
            <w:r w:rsidRPr="001B19A5">
              <w:t xml:space="preserve"> РФ</w:t>
            </w:r>
            <w:r>
              <w:t>, министерства образования и науки</w:t>
            </w:r>
            <w:r w:rsidRPr="001B19A5">
              <w:t xml:space="preserve"> Нижегородской области и т.п.</w:t>
            </w:r>
            <w:r>
              <w:t>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8C" w:rsidRDefault="00EE4D8C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EE4D8C" w:rsidTr="00C53254"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r>
              <w:t xml:space="preserve">5.2. Победитель в конкурсе ПНПО  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B67425">
            <w:pPr>
              <w:rPr>
                <w:b/>
              </w:rPr>
            </w:pPr>
            <w:r>
              <w:t>Предоставляется копия диплома победителя конкурса ПНПО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8C" w:rsidRDefault="00EE4D8C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EE4D8C" w:rsidTr="00C53254"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r>
              <w:t xml:space="preserve">5.3. Получатель гранта Губернатора Нижегородской области (Президентской премии) 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pPr>
              <w:rPr>
                <w:b/>
              </w:rPr>
            </w:pPr>
            <w:r>
              <w:t>Представляются копии документов, подтверждающих получение гранта или премии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8C" w:rsidRDefault="00EE4D8C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EE4D8C" w:rsidTr="00C53254"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r>
              <w:t>5.4. Повышение квалификации за последние три года (</w:t>
            </w:r>
            <w:r w:rsidR="000E1253">
              <w:t>выбрать один из вариантов</w:t>
            </w:r>
            <w:r>
              <w:t>)</w:t>
            </w:r>
          </w:p>
          <w:p w:rsidR="00EE4D8C" w:rsidRDefault="00EE4D8C"/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r>
              <w:t>Представляются копии документов государственного образца (удостоверений, свидетельств, дипломов).</w:t>
            </w:r>
          </w:p>
          <w:p w:rsidR="00EE4D8C" w:rsidRDefault="00EE4D8C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8C" w:rsidRDefault="00A74C63">
            <w:pPr>
              <w:jc w:val="center"/>
            </w:pPr>
            <w:r>
              <w:rPr>
                <w:b/>
              </w:rPr>
              <w:t>5,7</w:t>
            </w:r>
          </w:p>
        </w:tc>
      </w:tr>
      <w:tr w:rsidR="00EE4D8C" w:rsidTr="00C53254">
        <w:tc>
          <w:tcPr>
            <w:tcW w:w="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 w:rsidP="00C53254">
            <w:r>
              <w:t>5.5. Наличие ученой степени или обучение в аспирантуре (да/нет)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 w:rsidP="00C53254">
            <w:pPr>
              <w:rPr>
                <w:b/>
              </w:rPr>
            </w:pPr>
            <w:r>
              <w:t>Представляются копии подтверждающих документов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8C" w:rsidRDefault="00EE4D8C" w:rsidP="00C53254">
            <w:pPr>
              <w:jc w:val="center"/>
            </w:pPr>
            <w:r>
              <w:rPr>
                <w:b/>
              </w:rPr>
              <w:t>0,3</w:t>
            </w:r>
          </w:p>
        </w:tc>
      </w:tr>
      <w:tr w:rsidR="00EE4D8C" w:rsidTr="00C53254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EE4D8C" w:rsidP="00C53254">
            <w:r>
              <w:t>5.6. 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D8C" w:rsidRDefault="009C157B" w:rsidP="00C53254">
            <w:pPr>
              <w:rPr>
                <w:b/>
              </w:rPr>
            </w:pPr>
            <w:r w:rsidRPr="00E22368">
              <w:t>Протокол КТ или выписка из протокола КТ</w:t>
            </w:r>
            <w:r>
              <w:t xml:space="preserve"> (в электронный шаблон вносить значение, полученное на КТ)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8C" w:rsidRDefault="00EE4D8C" w:rsidP="00C53254">
            <w:pPr>
              <w:jc w:val="center"/>
            </w:pPr>
            <w:r>
              <w:rPr>
                <w:b/>
              </w:rPr>
              <w:t>10</w:t>
            </w:r>
          </w:p>
        </w:tc>
      </w:tr>
    </w:tbl>
    <w:p w:rsidR="00C53254" w:rsidRDefault="00C53254"/>
    <w:sectPr w:rsidR="00C53254" w:rsidSect="00BB2E31">
      <w:pgSz w:w="16838" w:h="11906" w:orient="landscape"/>
      <w:pgMar w:top="567" w:right="1134" w:bottom="360" w:left="902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3C0A2F"/>
    <w:multiLevelType w:val="multilevel"/>
    <w:tmpl w:val="D9563E3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5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D8C"/>
    <w:rsid w:val="00017520"/>
    <w:rsid w:val="000626F6"/>
    <w:rsid w:val="000E1253"/>
    <w:rsid w:val="0011425B"/>
    <w:rsid w:val="001C4276"/>
    <w:rsid w:val="00397C2E"/>
    <w:rsid w:val="003C2CE7"/>
    <w:rsid w:val="006E5749"/>
    <w:rsid w:val="006F58FF"/>
    <w:rsid w:val="007A6947"/>
    <w:rsid w:val="00861357"/>
    <w:rsid w:val="008832E7"/>
    <w:rsid w:val="009C157B"/>
    <w:rsid w:val="009F2339"/>
    <w:rsid w:val="00A74C63"/>
    <w:rsid w:val="00B67425"/>
    <w:rsid w:val="00B72996"/>
    <w:rsid w:val="00BB2E31"/>
    <w:rsid w:val="00BC5DEF"/>
    <w:rsid w:val="00BF39B1"/>
    <w:rsid w:val="00C53254"/>
    <w:rsid w:val="00D94B86"/>
    <w:rsid w:val="00DE05F1"/>
    <w:rsid w:val="00E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724FE6"/>
  <w15:docId w15:val="{A705A3ED-D56C-40C2-B212-1772604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E3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2E31"/>
  </w:style>
  <w:style w:type="character" w:customStyle="1" w:styleId="WW8Num1z1">
    <w:name w:val="WW8Num1z1"/>
    <w:rsid w:val="00BB2E31"/>
  </w:style>
  <w:style w:type="character" w:customStyle="1" w:styleId="WW8Num2z0">
    <w:name w:val="WW8Num2z0"/>
    <w:rsid w:val="00BB2E31"/>
  </w:style>
  <w:style w:type="character" w:customStyle="1" w:styleId="WW8Num2z1">
    <w:name w:val="WW8Num2z1"/>
    <w:rsid w:val="00BB2E31"/>
    <w:rPr>
      <w:rFonts w:hint="default"/>
    </w:rPr>
  </w:style>
  <w:style w:type="character" w:customStyle="1" w:styleId="WW8Num2z2">
    <w:name w:val="WW8Num2z2"/>
    <w:rsid w:val="00BB2E31"/>
  </w:style>
  <w:style w:type="character" w:customStyle="1" w:styleId="WW8Num2z3">
    <w:name w:val="WW8Num2z3"/>
    <w:rsid w:val="00BB2E31"/>
  </w:style>
  <w:style w:type="character" w:customStyle="1" w:styleId="WW8Num2z4">
    <w:name w:val="WW8Num2z4"/>
    <w:rsid w:val="00BB2E31"/>
  </w:style>
  <w:style w:type="character" w:customStyle="1" w:styleId="WW8Num2z5">
    <w:name w:val="WW8Num2z5"/>
    <w:rsid w:val="00BB2E31"/>
  </w:style>
  <w:style w:type="character" w:customStyle="1" w:styleId="WW8Num2z6">
    <w:name w:val="WW8Num2z6"/>
    <w:rsid w:val="00BB2E31"/>
  </w:style>
  <w:style w:type="character" w:customStyle="1" w:styleId="WW8Num2z7">
    <w:name w:val="WW8Num2z7"/>
    <w:rsid w:val="00BB2E31"/>
  </w:style>
  <w:style w:type="character" w:customStyle="1" w:styleId="WW8Num2z8">
    <w:name w:val="WW8Num2z8"/>
    <w:rsid w:val="00BB2E31"/>
  </w:style>
  <w:style w:type="character" w:customStyle="1" w:styleId="WW8Num1z2">
    <w:name w:val="WW8Num1z2"/>
    <w:rsid w:val="00BB2E31"/>
  </w:style>
  <w:style w:type="character" w:customStyle="1" w:styleId="WW8Num1z3">
    <w:name w:val="WW8Num1z3"/>
    <w:rsid w:val="00BB2E31"/>
  </w:style>
  <w:style w:type="character" w:customStyle="1" w:styleId="WW8Num1z4">
    <w:name w:val="WW8Num1z4"/>
    <w:rsid w:val="00BB2E31"/>
  </w:style>
  <w:style w:type="character" w:customStyle="1" w:styleId="WW8Num1z5">
    <w:name w:val="WW8Num1z5"/>
    <w:rsid w:val="00BB2E31"/>
  </w:style>
  <w:style w:type="character" w:customStyle="1" w:styleId="WW8Num1z6">
    <w:name w:val="WW8Num1z6"/>
    <w:rsid w:val="00BB2E31"/>
  </w:style>
  <w:style w:type="character" w:customStyle="1" w:styleId="WW8Num1z7">
    <w:name w:val="WW8Num1z7"/>
    <w:rsid w:val="00BB2E31"/>
  </w:style>
  <w:style w:type="character" w:customStyle="1" w:styleId="WW8Num1z8">
    <w:name w:val="WW8Num1z8"/>
    <w:rsid w:val="00BB2E31"/>
  </w:style>
  <w:style w:type="character" w:customStyle="1" w:styleId="1">
    <w:name w:val="Основной шрифт абзаца1"/>
    <w:rsid w:val="00BB2E31"/>
  </w:style>
  <w:style w:type="character" w:styleId="a3">
    <w:name w:val="Hyperlink"/>
    <w:rsid w:val="00BB2E31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BB2E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B2E31"/>
    <w:pPr>
      <w:spacing w:after="120"/>
    </w:pPr>
  </w:style>
  <w:style w:type="paragraph" w:styleId="a5">
    <w:name w:val="List"/>
    <w:basedOn w:val="a4"/>
    <w:rsid w:val="00BB2E31"/>
    <w:rPr>
      <w:rFonts w:cs="Mangal"/>
    </w:rPr>
  </w:style>
  <w:style w:type="paragraph" w:customStyle="1" w:styleId="11">
    <w:name w:val="Название1"/>
    <w:basedOn w:val="a"/>
    <w:rsid w:val="00BB2E3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B2E31"/>
    <w:pPr>
      <w:suppressLineNumbers/>
    </w:pPr>
    <w:rPr>
      <w:rFonts w:cs="Mangal"/>
    </w:rPr>
  </w:style>
  <w:style w:type="paragraph" w:styleId="a6">
    <w:name w:val="Balloon Text"/>
    <w:basedOn w:val="a"/>
    <w:rsid w:val="00BB2E31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BB2E31"/>
    <w:pPr>
      <w:suppressLineNumbers/>
    </w:pPr>
  </w:style>
  <w:style w:type="paragraph" w:customStyle="1" w:styleId="a8">
    <w:name w:val="Заголовок таблицы"/>
    <w:basedOn w:val="a7"/>
    <w:rsid w:val="00BB2E3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sa20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учителя</vt:lpstr>
    </vt:vector>
  </TitlesOfParts>
  <Company>Krokoz™</Company>
  <LinksUpToDate>false</LinksUpToDate>
  <CharactersWithSpaces>9681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учителя</dc:title>
  <dc:subject/>
  <dc:creator>User</dc:creator>
  <cp:keywords/>
  <cp:lastModifiedBy>Ольга Николаевна Лебедева</cp:lastModifiedBy>
  <cp:revision>16</cp:revision>
  <cp:lastPrinted>2014-11-27T06:57:00Z</cp:lastPrinted>
  <dcterms:created xsi:type="dcterms:W3CDTF">2014-11-17T05:38:00Z</dcterms:created>
  <dcterms:modified xsi:type="dcterms:W3CDTF">2023-08-08T08:19:00Z</dcterms:modified>
</cp:coreProperties>
</file>