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20" w:rsidRPr="00D526E4" w:rsidRDefault="004B3F76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6920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6920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6920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6920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526E4">
        <w:rPr>
          <w:rFonts w:ascii="Times New Roman" w:eastAsia="Times New Roman" w:hAnsi="Times New Roman" w:cs="Times New Roman"/>
          <w:b/>
          <w:sz w:val="36"/>
          <w:szCs w:val="36"/>
        </w:rPr>
        <w:t>Семинар – практикум для воспитателей</w:t>
      </w: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D526E4">
        <w:rPr>
          <w:rFonts w:ascii="Times New Roman" w:eastAsia="Times New Roman" w:hAnsi="Times New Roman" w:cs="Times New Roman"/>
          <w:b/>
          <w:sz w:val="52"/>
          <w:szCs w:val="52"/>
        </w:rPr>
        <w:t>«Фонематический слух – основа правильной речи»</w:t>
      </w:r>
    </w:p>
    <w:p w:rsidR="00B46920" w:rsidRPr="00D526E4" w:rsidRDefault="00B46920" w:rsidP="00B469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52"/>
          <w:szCs w:val="52"/>
        </w:rPr>
      </w:pP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B46920" w:rsidRPr="00D526E4" w:rsidRDefault="00B46920" w:rsidP="00B46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26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B46920" w:rsidRPr="00D526E4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46920" w:rsidRPr="00D526E4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46920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46920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46920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46920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46920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46920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46920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46920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46920" w:rsidRPr="00D526E4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46920" w:rsidRPr="00D526E4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Подготовила: учитель - логопед</w:t>
      </w:r>
    </w:p>
    <w:p w:rsidR="00B46920" w:rsidRDefault="00B46920" w:rsidP="000E7B7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526E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E7B7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526E4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0E7B74">
        <w:rPr>
          <w:rFonts w:ascii="Times New Roman" w:eastAsia="Times New Roman" w:hAnsi="Times New Roman" w:cs="Times New Roman"/>
          <w:sz w:val="28"/>
          <w:szCs w:val="28"/>
        </w:rPr>
        <w:t xml:space="preserve"> д/с № 32 «Теремок», Курлова Л.А.</w:t>
      </w:r>
      <w:r w:rsidRPr="00D52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B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6920" w:rsidRPr="00D526E4" w:rsidRDefault="00B46920" w:rsidP="00B46920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образование: </w:t>
      </w:r>
      <w:r w:rsidRPr="00D526E4">
        <w:rPr>
          <w:rFonts w:ascii="Times New Roman" w:eastAsia="Times New Roman" w:hAnsi="Times New Roman" w:cs="Times New Roman"/>
          <w:sz w:val="28"/>
          <w:szCs w:val="28"/>
        </w:rPr>
        <w:t>высшее,</w:t>
      </w:r>
    </w:p>
    <w:p w:rsidR="00B46920" w:rsidRPr="00D526E4" w:rsidRDefault="00B46920" w:rsidP="00B469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526E4">
        <w:rPr>
          <w:rFonts w:ascii="Times New Roman" w:eastAsia="Times New Roman" w:hAnsi="Times New Roman" w:cs="Times New Roman"/>
          <w:sz w:val="28"/>
          <w:szCs w:val="28"/>
        </w:rPr>
        <w:t>кв</w:t>
      </w:r>
      <w:r w:rsidR="000E7B74">
        <w:rPr>
          <w:rFonts w:ascii="Times New Roman" w:eastAsia="Times New Roman" w:hAnsi="Times New Roman" w:cs="Times New Roman"/>
          <w:sz w:val="28"/>
          <w:szCs w:val="28"/>
        </w:rPr>
        <w:t>алификационная категория: первая</w:t>
      </w:r>
    </w:p>
    <w:p w:rsidR="00B46920" w:rsidRPr="00D526E4" w:rsidRDefault="00B46920" w:rsidP="00B4692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E7B7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D526E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46920" w:rsidRDefault="00B46920" w:rsidP="00B46920">
      <w:pPr>
        <w:shd w:val="clear" w:color="auto" w:fill="FFFFFF"/>
        <w:spacing w:before="195"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lastRenderedPageBreak/>
        <w:t>Выступление по теме «Фонематический слух – основа правильной речи».</w:t>
      </w:r>
    </w:p>
    <w:p w:rsidR="00B46920" w:rsidRPr="00B801CF" w:rsidRDefault="00B46920" w:rsidP="00B46920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1CF">
        <w:rPr>
          <w:rStyle w:val="c0"/>
          <w:rFonts w:ascii="Times New Roman" w:hAnsi="Times New Roman" w:cs="Times New Roman"/>
          <w:sz w:val="28"/>
          <w:szCs w:val="28"/>
        </w:rPr>
        <w:t>Умение сосредоточиться на звуке – очень важная особенность человека. Без нее нельзя научиться слушать и понимать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речь. Так же важно </w:t>
      </w:r>
      <w:r w:rsidRPr="00B801CF">
        <w:rPr>
          <w:rStyle w:val="c0"/>
          <w:rFonts w:ascii="Times New Roman" w:hAnsi="Times New Roman" w:cs="Times New Roman"/>
          <w:sz w:val="28"/>
          <w:szCs w:val="28"/>
        </w:rPr>
        <w:t>узнавать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и различать</w:t>
      </w:r>
      <w:r w:rsidRPr="00B801CF">
        <w:rPr>
          <w:rStyle w:val="c0"/>
          <w:rFonts w:ascii="Times New Roman" w:hAnsi="Times New Roman" w:cs="Times New Roman"/>
          <w:sz w:val="28"/>
          <w:szCs w:val="28"/>
        </w:rPr>
        <w:t xml:space="preserve"> на слух звук</w:t>
      </w:r>
      <w:r>
        <w:rPr>
          <w:rStyle w:val="c0"/>
          <w:rFonts w:ascii="Times New Roman" w:hAnsi="Times New Roman" w:cs="Times New Roman"/>
          <w:sz w:val="28"/>
          <w:szCs w:val="28"/>
        </w:rPr>
        <w:t>и, из которых состоит наша речь.</w:t>
      </w:r>
      <w:r w:rsidRPr="00B801CF">
        <w:rPr>
          <w:rStyle w:val="c0"/>
          <w:rFonts w:ascii="Times New Roman" w:hAnsi="Times New Roman" w:cs="Times New Roman"/>
          <w:sz w:val="28"/>
          <w:szCs w:val="28"/>
        </w:rPr>
        <w:t xml:space="preserve"> Это умение называется фонематическим слухом.</w:t>
      </w:r>
    </w:p>
    <w:p w:rsidR="00B46920" w:rsidRDefault="00B46920" w:rsidP="00B469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80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Фонематический слух –</w:t>
      </w:r>
      <w:r w:rsidRPr="00B8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основой для понимания смысла сказанного. </w:t>
      </w:r>
      <w:r w:rsidRPr="00FE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фонематического слуха ребенок может отличить одни речевые звуки от других, благодаря чему различаются, узнаются и понимаются слова, например: дом-сом-лом-ком.</w:t>
      </w:r>
    </w:p>
    <w:p w:rsidR="00B46920" w:rsidRPr="00B801CF" w:rsidRDefault="00B46920" w:rsidP="00B46920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нарушении речевого (фонематического) слуха ребенок воспринимает (запоминает, повторяет, пишет) не то, что 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сказали, а то, что он услышал: что-то </w:t>
      </w:r>
      <w:r w:rsidRPr="00B8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очно, а что-</w:t>
      </w:r>
      <w:r w:rsidRPr="00B8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очень приблизительно. Например, «игла», превращается во мглу, «лес» в «лису», «Мишина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ашина» в «мыши на машине».</w:t>
      </w:r>
    </w:p>
    <w:p w:rsidR="00B46920" w:rsidRPr="00493AE9" w:rsidRDefault="00B46920" w:rsidP="00B46920">
      <w:pPr>
        <w:spacing w:before="120" w:after="0" w:line="240" w:lineRule="auto"/>
        <w:ind w:firstLine="708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Несовершенство</w:t>
      </w:r>
      <w:r w:rsidRPr="007B30F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фонематического слуха является одной из причин неправильного звукопроизношения. </w:t>
      </w:r>
      <w:r w:rsidRPr="007B30F0">
        <w:rPr>
          <w:rStyle w:val="c0"/>
          <w:rFonts w:ascii="Times New Roman" w:hAnsi="Times New Roman" w:cs="Times New Roman"/>
          <w:sz w:val="28"/>
          <w:szCs w:val="28"/>
        </w:rPr>
        <w:t xml:space="preserve">Ребенок не только </w:t>
      </w:r>
      <w:r w:rsidRPr="007B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плохо различает на слух некоторые звуки, но и не овладевает их правильным произношением. </w:t>
      </w:r>
      <w:r w:rsidRPr="007B30F0">
        <w:rPr>
          <w:rStyle w:val="c0"/>
          <w:rFonts w:ascii="Times New Roman" w:hAnsi="Times New Roman" w:cs="Times New Roman"/>
          <w:sz w:val="28"/>
          <w:szCs w:val="28"/>
        </w:rPr>
        <w:t>Он просто не замечает, что неправильно произносит звуки.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493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Становление у ребенка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правильного звукопроизношения </w:t>
      </w:r>
      <w:r w:rsidRPr="00493AE9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невозможно без полноценного восприятия звуков речи, без четкого их различения.</w:t>
      </w:r>
    </w:p>
    <w:p w:rsidR="00B46920" w:rsidRPr="00493AE9" w:rsidRDefault="00B46920" w:rsidP="00B46920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493AE9">
        <w:rPr>
          <w:rFonts w:ascii="Times New Roman" w:hAnsi="Times New Roman" w:cs="Times New Roman"/>
          <w:sz w:val="28"/>
          <w:szCs w:val="28"/>
        </w:rPr>
        <w:t xml:space="preserve">Способность человека воспринимать и различать звуки речи (фонемы), при помощи которых образуется слово, обозначается термином </w:t>
      </w:r>
      <w:r w:rsidRPr="00445D11">
        <w:rPr>
          <w:rFonts w:ascii="Times New Roman" w:hAnsi="Times New Roman" w:cs="Times New Roman"/>
          <w:b/>
          <w:sz w:val="28"/>
          <w:szCs w:val="28"/>
        </w:rPr>
        <w:t xml:space="preserve">фонематическое восприятие. </w:t>
      </w:r>
      <w:r w:rsidRPr="00493AE9">
        <w:rPr>
          <w:rFonts w:ascii="Times New Roman" w:hAnsi="Times New Roman" w:cs="Times New Roman"/>
          <w:sz w:val="28"/>
          <w:szCs w:val="28"/>
        </w:rPr>
        <w:t>Сколько слогов в слове? Сколько в нем звуков? Какой согласный звук стоит в конце слова? Какой гласный звук в середине слова? Именно фонематическое восприятие помогает ответить на эти вопросы.</w:t>
      </w:r>
    </w:p>
    <w:p w:rsidR="00B46920" w:rsidRDefault="00B46920" w:rsidP="00B46920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B4E">
        <w:rPr>
          <w:rFonts w:ascii="Times New Roman" w:hAnsi="Times New Roman" w:cs="Times New Roman"/>
          <w:sz w:val="28"/>
          <w:szCs w:val="28"/>
        </w:rPr>
        <w:t>Недостаточно сформированное фонематическое восприятие затрудн</w:t>
      </w:r>
      <w:r>
        <w:rPr>
          <w:rFonts w:ascii="Times New Roman" w:hAnsi="Times New Roman" w:cs="Times New Roman"/>
          <w:sz w:val="28"/>
          <w:szCs w:val="28"/>
        </w:rPr>
        <w:t xml:space="preserve">яет выполнение </w:t>
      </w:r>
      <w:r w:rsidRPr="00445D11">
        <w:rPr>
          <w:rFonts w:ascii="Times New Roman" w:hAnsi="Times New Roman" w:cs="Times New Roman"/>
          <w:b/>
          <w:sz w:val="28"/>
          <w:szCs w:val="28"/>
        </w:rPr>
        <w:t>звукового анализа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слова.  А именно умение раскладывать слышимое слово на последовательный ряд звуков</w:t>
      </w:r>
      <w:r w:rsidRPr="00BE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3260">
        <w:rPr>
          <w:rFonts w:ascii="Times New Roman" w:hAnsi="Times New Roman" w:cs="Times New Roman"/>
          <w:sz w:val="28"/>
          <w:szCs w:val="28"/>
        </w:rPr>
        <w:t xml:space="preserve">Что в свою очередь, делает проблематичным, процесс овладения </w:t>
      </w:r>
      <w:r>
        <w:rPr>
          <w:rFonts w:ascii="Times New Roman" w:hAnsi="Times New Roman" w:cs="Times New Roman"/>
          <w:sz w:val="28"/>
          <w:szCs w:val="28"/>
        </w:rPr>
        <w:t>чтением и письмом (</w:t>
      </w:r>
      <w:r w:rsidRPr="00BE3260">
        <w:rPr>
          <w:rFonts w:ascii="Times New Roman" w:hAnsi="Times New Roman" w:cs="Times New Roman"/>
          <w:sz w:val="28"/>
          <w:szCs w:val="28"/>
        </w:rPr>
        <w:t>письменной речью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3260">
        <w:rPr>
          <w:rFonts w:ascii="Times New Roman" w:hAnsi="Times New Roman" w:cs="Times New Roman"/>
          <w:sz w:val="28"/>
          <w:szCs w:val="28"/>
        </w:rPr>
        <w:t>.</w:t>
      </w:r>
    </w:p>
    <w:p w:rsidR="00B46920" w:rsidRPr="0081332C" w:rsidRDefault="00B46920" w:rsidP="00B46920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F267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ab/>
      </w:r>
      <w:r w:rsidRPr="000119E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</w:t>
      </w:r>
      <w:r w:rsidRPr="0001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</w:t>
      </w:r>
      <w:r w:rsidRPr="00BE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фонематического слуха является </w:t>
      </w:r>
      <w:r w:rsidRPr="00BE3260">
        <w:rPr>
          <w:rFonts w:ascii="Times New Roman" w:hAnsi="Times New Roman" w:cs="Times New Roman"/>
          <w:sz w:val="28"/>
          <w:szCs w:val="28"/>
        </w:rPr>
        <w:t>необходимым условием для успешного обучения детей грамоте.</w:t>
      </w:r>
      <w:r w:rsidRPr="0081332C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D526E4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Поэтому ранняя диагностика </w:t>
      </w:r>
      <w:proofErr w:type="spellStart"/>
      <w:r w:rsidRPr="00D526E4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сформированности</w:t>
      </w:r>
      <w:proofErr w:type="spellEnd"/>
      <w:r w:rsidRPr="00D526E4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фонематических процессов, является необходимой для своевременно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го преодоления его недоразвития.</w:t>
      </w:r>
    </w:p>
    <w:p w:rsidR="00B46920" w:rsidRDefault="00B46920" w:rsidP="00B4692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630CA">
        <w:rPr>
          <w:rFonts w:ascii="Times New Roman" w:hAnsi="Times New Roman" w:cs="Times New Roman"/>
          <w:sz w:val="28"/>
          <w:szCs w:val="28"/>
        </w:rPr>
        <w:t>Для проверки сост</w:t>
      </w:r>
      <w:r>
        <w:rPr>
          <w:rFonts w:ascii="Times New Roman" w:hAnsi="Times New Roman" w:cs="Times New Roman"/>
          <w:sz w:val="28"/>
          <w:szCs w:val="28"/>
        </w:rPr>
        <w:t xml:space="preserve">ояния фонематического слуха проводят обследование по нескольким компонентам. </w:t>
      </w:r>
    </w:p>
    <w:p w:rsidR="00B46920" w:rsidRPr="00D526E4" w:rsidRDefault="00B46920" w:rsidP="00B46920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Выявление умения</w:t>
      </w:r>
      <w:r w:rsidRPr="00D526E4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 ребёнка узнавать и различать неречевые звуки.</w:t>
      </w:r>
    </w:p>
    <w:p w:rsidR="00B46920" w:rsidRPr="00790BBC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332C">
        <w:rPr>
          <w:b/>
          <w:color w:val="000000"/>
          <w:sz w:val="28"/>
          <w:szCs w:val="28"/>
        </w:rPr>
        <w:t>Слайд</w:t>
      </w:r>
      <w:r w:rsidRPr="00790BBC">
        <w:rPr>
          <w:color w:val="000000"/>
          <w:sz w:val="28"/>
          <w:szCs w:val="28"/>
        </w:rPr>
        <w:t xml:space="preserve"> </w:t>
      </w:r>
      <w:r w:rsidRPr="00790BBC">
        <w:rPr>
          <w:color w:val="000000"/>
          <w:sz w:val="28"/>
          <w:szCs w:val="28"/>
        </w:rPr>
        <w:tab/>
        <w:t>Отгадай, что звучит?</w:t>
      </w:r>
    </w:p>
    <w:p w:rsidR="00B46920" w:rsidRPr="00510944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46920" w:rsidRDefault="00B46920" w:rsidP="00B4692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Выявление умения</w:t>
      </w:r>
      <w:r w:rsidRPr="00510944">
        <w:rPr>
          <w:rStyle w:val="c5"/>
          <w:b/>
          <w:color w:val="000000"/>
          <w:sz w:val="28"/>
          <w:szCs w:val="28"/>
        </w:rPr>
        <w:t xml:space="preserve"> различать слова, близкие по звуковому составу. </w:t>
      </w:r>
    </w:p>
    <w:p w:rsidR="00B46920" w:rsidRPr="00790BBC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790BBC">
        <w:rPr>
          <w:rStyle w:val="c5"/>
          <w:b/>
          <w:color w:val="000000"/>
          <w:sz w:val="28"/>
          <w:szCs w:val="28"/>
        </w:rPr>
        <w:t>Слайд</w:t>
      </w:r>
      <w:r w:rsidRPr="00790BBC">
        <w:rPr>
          <w:rStyle w:val="c5"/>
          <w:color w:val="000000"/>
          <w:sz w:val="28"/>
          <w:szCs w:val="28"/>
        </w:rPr>
        <w:t xml:space="preserve"> </w:t>
      </w:r>
      <w:r w:rsidRPr="00790BBC">
        <w:rPr>
          <w:rStyle w:val="c5"/>
          <w:color w:val="000000"/>
          <w:sz w:val="28"/>
          <w:szCs w:val="28"/>
        </w:rPr>
        <w:tab/>
        <w:t xml:space="preserve">Упражнение «Покажи картинки», </w:t>
      </w:r>
      <w:r>
        <w:rPr>
          <w:rStyle w:val="c5"/>
          <w:color w:val="000000"/>
          <w:sz w:val="28"/>
          <w:szCs w:val="28"/>
        </w:rPr>
        <w:t>«Собери пары</w:t>
      </w:r>
      <w:r w:rsidR="00E92787">
        <w:rPr>
          <w:rStyle w:val="c5"/>
          <w:color w:val="000000"/>
          <w:sz w:val="28"/>
          <w:szCs w:val="28"/>
        </w:rPr>
        <w:t>».</w:t>
      </w:r>
    </w:p>
    <w:p w:rsidR="00B46920" w:rsidRPr="00790BBC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790BBC">
        <w:rPr>
          <w:rStyle w:val="c5"/>
          <w:b/>
          <w:color w:val="000000"/>
          <w:sz w:val="28"/>
          <w:szCs w:val="28"/>
        </w:rPr>
        <w:t>Слайд</w:t>
      </w:r>
      <w:r w:rsidRPr="00790BBC">
        <w:rPr>
          <w:rStyle w:val="c5"/>
          <w:color w:val="000000"/>
          <w:sz w:val="28"/>
          <w:szCs w:val="28"/>
        </w:rPr>
        <w:tab/>
        <w:t>Упражнение «Назови предметы, которые звучат похоже».</w:t>
      </w:r>
    </w:p>
    <w:p w:rsidR="00B46920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B3692D">
        <w:rPr>
          <w:rStyle w:val="c5"/>
          <w:b/>
          <w:color w:val="000000"/>
          <w:sz w:val="28"/>
          <w:szCs w:val="28"/>
        </w:rPr>
        <w:t xml:space="preserve">Слайд </w:t>
      </w:r>
      <w:r>
        <w:rPr>
          <w:rStyle w:val="c5"/>
          <w:color w:val="000000"/>
          <w:sz w:val="28"/>
          <w:szCs w:val="28"/>
        </w:rPr>
        <w:tab/>
        <w:t>Упражнение «Назови лишнее слово</w:t>
      </w:r>
      <w:r w:rsidRPr="00790BBC">
        <w:rPr>
          <w:rStyle w:val="c5"/>
          <w:color w:val="000000"/>
          <w:sz w:val="28"/>
          <w:szCs w:val="28"/>
        </w:rPr>
        <w:t>».</w:t>
      </w:r>
      <w:r>
        <w:rPr>
          <w:rStyle w:val="c5"/>
          <w:color w:val="000000"/>
          <w:sz w:val="28"/>
          <w:szCs w:val="28"/>
        </w:rPr>
        <w:t xml:space="preserve"> </w:t>
      </w:r>
    </w:p>
    <w:p w:rsidR="00B46920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B46920" w:rsidRPr="00002320" w:rsidRDefault="00B46920" w:rsidP="00B4692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lastRenderedPageBreak/>
        <w:t>Изучение дифференциации слогов</w:t>
      </w:r>
      <w:r w:rsidRPr="00002320">
        <w:rPr>
          <w:rStyle w:val="c5"/>
          <w:b/>
          <w:color w:val="000000"/>
          <w:sz w:val="28"/>
          <w:szCs w:val="28"/>
        </w:rPr>
        <w:tab/>
      </w:r>
      <w:r w:rsidRPr="00002320">
        <w:rPr>
          <w:rStyle w:val="c5"/>
          <w:b/>
          <w:color w:val="000000"/>
          <w:sz w:val="28"/>
          <w:szCs w:val="28"/>
        </w:rPr>
        <w:tab/>
      </w:r>
    </w:p>
    <w:p w:rsidR="00B46920" w:rsidRPr="007F0180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выявить</w:t>
      </w:r>
      <w:r w:rsidRPr="007F0180">
        <w:rPr>
          <w:color w:val="000000"/>
          <w:sz w:val="28"/>
          <w:szCs w:val="28"/>
        </w:rPr>
        <w:t xml:space="preserve"> умение детей запоминать на слух и повторять слоговые цепочки с согласными звуками, различающимися по звонкости/глухости, мягкости/твердости. </w:t>
      </w:r>
    </w:p>
    <w:p w:rsidR="00B46920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</w:rPr>
      </w:pPr>
    </w:p>
    <w:p w:rsidR="00B46920" w:rsidRPr="0059219B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Слайд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  <w:t>Упражнение «Повтори как я скажу</w:t>
      </w:r>
      <w:r w:rsidRPr="0059219B">
        <w:rPr>
          <w:b/>
          <w:color w:val="000000"/>
          <w:sz w:val="28"/>
          <w:szCs w:val="28"/>
        </w:rPr>
        <w:t>».</w:t>
      </w:r>
    </w:p>
    <w:p w:rsidR="00B46920" w:rsidRPr="00801D28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одним соглас</w:t>
      </w:r>
      <w:r w:rsidRPr="00801D28">
        <w:rPr>
          <w:color w:val="000000"/>
          <w:sz w:val="28"/>
          <w:szCs w:val="28"/>
        </w:rPr>
        <w:t>ным и разными гласными звуками.</w:t>
      </w:r>
    </w:p>
    <w:p w:rsidR="00B46920" w:rsidRPr="00A328C8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та—то—ту </w:t>
      </w:r>
      <w:r>
        <w:rPr>
          <w:b/>
          <w:color w:val="000000"/>
          <w:sz w:val="28"/>
          <w:szCs w:val="28"/>
        </w:rPr>
        <w:tab/>
        <w:t>шу—ши</w:t>
      </w:r>
      <w:r w:rsidRPr="00A328C8">
        <w:rPr>
          <w:b/>
          <w:color w:val="000000"/>
          <w:sz w:val="28"/>
          <w:szCs w:val="28"/>
        </w:rPr>
        <w:t>—</w:t>
      </w:r>
      <w:proofErr w:type="spellStart"/>
      <w:r w:rsidRPr="00A328C8">
        <w:rPr>
          <w:b/>
          <w:color w:val="000000"/>
          <w:sz w:val="28"/>
          <w:szCs w:val="28"/>
        </w:rPr>
        <w:t>ша</w:t>
      </w:r>
      <w:proofErr w:type="spellEnd"/>
      <w:r w:rsidRPr="00A328C8">
        <w:rPr>
          <w:b/>
          <w:color w:val="000000"/>
          <w:sz w:val="28"/>
          <w:szCs w:val="28"/>
        </w:rPr>
        <w:tab/>
      </w:r>
      <w:proofErr w:type="spellStart"/>
      <w:r w:rsidRPr="00A328C8">
        <w:rPr>
          <w:b/>
          <w:color w:val="000000"/>
          <w:sz w:val="28"/>
          <w:szCs w:val="28"/>
        </w:rPr>
        <w:t>ло</w:t>
      </w:r>
      <w:proofErr w:type="spellEnd"/>
      <w:r w:rsidRPr="00A328C8">
        <w:rPr>
          <w:b/>
          <w:color w:val="000000"/>
          <w:sz w:val="28"/>
          <w:szCs w:val="28"/>
        </w:rPr>
        <w:t>-ла-</w:t>
      </w:r>
      <w:proofErr w:type="spellStart"/>
      <w:r w:rsidRPr="00A328C8">
        <w:rPr>
          <w:b/>
          <w:color w:val="000000"/>
          <w:sz w:val="28"/>
          <w:szCs w:val="28"/>
        </w:rPr>
        <w:t>лы</w:t>
      </w:r>
      <w:proofErr w:type="spellEnd"/>
      <w:r w:rsidRPr="00A328C8">
        <w:rPr>
          <w:b/>
          <w:color w:val="000000"/>
          <w:sz w:val="28"/>
          <w:szCs w:val="28"/>
        </w:rPr>
        <w:br/>
      </w:r>
      <w:proofErr w:type="spellStart"/>
      <w:r w:rsidRPr="00A328C8">
        <w:rPr>
          <w:b/>
          <w:color w:val="000000"/>
          <w:sz w:val="28"/>
          <w:szCs w:val="28"/>
        </w:rPr>
        <w:t>сы</w:t>
      </w:r>
      <w:proofErr w:type="spellEnd"/>
      <w:r w:rsidRPr="00A328C8">
        <w:rPr>
          <w:b/>
          <w:color w:val="000000"/>
          <w:sz w:val="28"/>
          <w:szCs w:val="28"/>
        </w:rPr>
        <w:t>—</w:t>
      </w:r>
      <w:proofErr w:type="spellStart"/>
      <w:r w:rsidRPr="00A328C8">
        <w:rPr>
          <w:b/>
          <w:color w:val="000000"/>
          <w:sz w:val="28"/>
          <w:szCs w:val="28"/>
        </w:rPr>
        <w:t>са</w:t>
      </w:r>
      <w:proofErr w:type="spellEnd"/>
      <w:r w:rsidRPr="00A328C8">
        <w:rPr>
          <w:b/>
          <w:color w:val="000000"/>
          <w:sz w:val="28"/>
          <w:szCs w:val="28"/>
        </w:rPr>
        <w:t xml:space="preserve">—со         </w:t>
      </w:r>
      <w:r w:rsidRPr="00A328C8">
        <w:rPr>
          <w:b/>
          <w:color w:val="000000"/>
          <w:sz w:val="28"/>
          <w:szCs w:val="28"/>
        </w:rPr>
        <w:tab/>
      </w:r>
      <w:proofErr w:type="spellStart"/>
      <w:r w:rsidRPr="00A328C8">
        <w:rPr>
          <w:b/>
          <w:color w:val="000000"/>
          <w:sz w:val="28"/>
          <w:szCs w:val="28"/>
        </w:rPr>
        <w:t>ро</w:t>
      </w:r>
      <w:proofErr w:type="spellEnd"/>
      <w:r w:rsidRPr="00A328C8">
        <w:rPr>
          <w:b/>
          <w:color w:val="000000"/>
          <w:sz w:val="28"/>
          <w:szCs w:val="28"/>
        </w:rPr>
        <w:t>—</w:t>
      </w:r>
      <w:proofErr w:type="spellStart"/>
      <w:r w:rsidRPr="00A328C8">
        <w:rPr>
          <w:b/>
          <w:color w:val="000000"/>
          <w:sz w:val="28"/>
          <w:szCs w:val="28"/>
        </w:rPr>
        <w:t>ра</w:t>
      </w:r>
      <w:proofErr w:type="spellEnd"/>
      <w:r w:rsidRPr="00A328C8">
        <w:rPr>
          <w:b/>
          <w:color w:val="000000"/>
          <w:sz w:val="28"/>
          <w:szCs w:val="28"/>
        </w:rPr>
        <w:t>—</w:t>
      </w:r>
      <w:proofErr w:type="spellStart"/>
      <w:r w:rsidRPr="00A328C8">
        <w:rPr>
          <w:b/>
          <w:color w:val="000000"/>
          <w:sz w:val="28"/>
          <w:szCs w:val="28"/>
        </w:rPr>
        <w:t>ру</w:t>
      </w:r>
      <w:proofErr w:type="spellEnd"/>
      <w:r>
        <w:rPr>
          <w:b/>
          <w:color w:val="000000"/>
          <w:sz w:val="28"/>
          <w:szCs w:val="28"/>
        </w:rPr>
        <w:tab/>
      </w:r>
      <w:proofErr w:type="spellStart"/>
      <w:r w:rsidRPr="00A328C8">
        <w:rPr>
          <w:b/>
          <w:color w:val="000000"/>
          <w:sz w:val="28"/>
          <w:szCs w:val="28"/>
        </w:rPr>
        <w:t>цу</w:t>
      </w:r>
      <w:proofErr w:type="spellEnd"/>
      <w:r w:rsidRPr="00A328C8">
        <w:rPr>
          <w:b/>
          <w:color w:val="000000"/>
          <w:sz w:val="28"/>
          <w:szCs w:val="28"/>
        </w:rPr>
        <w:t>—</w:t>
      </w:r>
      <w:proofErr w:type="spellStart"/>
      <w:r w:rsidRPr="00A328C8">
        <w:rPr>
          <w:b/>
          <w:color w:val="000000"/>
          <w:sz w:val="28"/>
          <w:szCs w:val="28"/>
        </w:rPr>
        <w:t>цо</w:t>
      </w:r>
      <w:proofErr w:type="spellEnd"/>
      <w:r w:rsidRPr="00A328C8">
        <w:rPr>
          <w:b/>
          <w:color w:val="000000"/>
          <w:sz w:val="28"/>
          <w:szCs w:val="28"/>
        </w:rPr>
        <w:t>—</w:t>
      </w:r>
      <w:proofErr w:type="spellStart"/>
      <w:r w:rsidRPr="00A328C8">
        <w:rPr>
          <w:b/>
          <w:color w:val="000000"/>
          <w:sz w:val="28"/>
          <w:szCs w:val="28"/>
        </w:rPr>
        <w:t>ца</w:t>
      </w:r>
      <w:proofErr w:type="spellEnd"/>
    </w:p>
    <w:p w:rsidR="00B46920" w:rsidRPr="00A328C8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46920" w:rsidRPr="00801D28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с согласными зву</w:t>
      </w:r>
      <w:r w:rsidRPr="00801D28">
        <w:rPr>
          <w:color w:val="000000"/>
          <w:sz w:val="28"/>
          <w:szCs w:val="28"/>
        </w:rPr>
        <w:t xml:space="preserve">ками, различающимися </w:t>
      </w:r>
      <w:r w:rsidRPr="00522527">
        <w:rPr>
          <w:b/>
          <w:i/>
          <w:color w:val="000000"/>
          <w:sz w:val="28"/>
          <w:szCs w:val="28"/>
        </w:rPr>
        <w:t>по звонкости/глухости</w:t>
      </w:r>
    </w:p>
    <w:p w:rsidR="00B46920" w:rsidRDefault="00B46920" w:rsidP="00B46920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па—ба—па</w:t>
      </w:r>
      <w:r>
        <w:rPr>
          <w:b/>
          <w:color w:val="000000"/>
          <w:sz w:val="28"/>
          <w:szCs w:val="28"/>
        </w:rPr>
        <w:tab/>
        <w:t>та—да—та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proofErr w:type="spellStart"/>
      <w:r w:rsidRPr="0059219B">
        <w:rPr>
          <w:b/>
          <w:color w:val="000000"/>
          <w:sz w:val="28"/>
          <w:szCs w:val="28"/>
        </w:rPr>
        <w:t>ва</w:t>
      </w:r>
      <w:proofErr w:type="spellEnd"/>
      <w:r w:rsidRPr="0059219B">
        <w:rPr>
          <w:b/>
          <w:color w:val="000000"/>
          <w:sz w:val="28"/>
          <w:szCs w:val="28"/>
        </w:rPr>
        <w:t>—фа—</w:t>
      </w:r>
      <w:proofErr w:type="spellStart"/>
      <w:r w:rsidRPr="0059219B">
        <w:rPr>
          <w:b/>
          <w:color w:val="000000"/>
          <w:sz w:val="28"/>
          <w:szCs w:val="28"/>
        </w:rPr>
        <w:t>ва</w:t>
      </w:r>
      <w:proofErr w:type="spellEnd"/>
      <w:r>
        <w:rPr>
          <w:color w:val="000000"/>
          <w:sz w:val="28"/>
          <w:szCs w:val="28"/>
        </w:rPr>
        <w:tab/>
      </w:r>
      <w:r w:rsidRPr="0059219B">
        <w:rPr>
          <w:b/>
          <w:color w:val="000000"/>
          <w:sz w:val="28"/>
          <w:szCs w:val="28"/>
        </w:rPr>
        <w:t>ка—га—ка</w:t>
      </w:r>
      <w:r>
        <w:rPr>
          <w:b/>
          <w:color w:val="000000"/>
          <w:sz w:val="28"/>
          <w:szCs w:val="28"/>
        </w:rPr>
        <w:tab/>
      </w:r>
    </w:p>
    <w:p w:rsidR="00B46920" w:rsidRPr="005E1075" w:rsidRDefault="00B46920" w:rsidP="00B46920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59219B">
        <w:rPr>
          <w:b/>
          <w:color w:val="000000"/>
          <w:sz w:val="28"/>
          <w:szCs w:val="28"/>
        </w:rPr>
        <w:t>са</w:t>
      </w:r>
      <w:proofErr w:type="spellEnd"/>
      <w:r w:rsidRPr="0059219B">
        <w:rPr>
          <w:b/>
          <w:color w:val="000000"/>
          <w:sz w:val="28"/>
          <w:szCs w:val="28"/>
        </w:rPr>
        <w:t>—за—</w:t>
      </w:r>
      <w:proofErr w:type="spellStart"/>
      <w:r w:rsidRPr="0059219B">
        <w:rPr>
          <w:b/>
          <w:color w:val="000000"/>
          <w:sz w:val="28"/>
          <w:szCs w:val="28"/>
        </w:rPr>
        <w:t>са</w:t>
      </w:r>
      <w:proofErr w:type="spell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proofErr w:type="spellStart"/>
      <w:r w:rsidRPr="0059219B">
        <w:rPr>
          <w:b/>
          <w:color w:val="000000"/>
          <w:sz w:val="28"/>
          <w:szCs w:val="28"/>
        </w:rPr>
        <w:t>жа</w:t>
      </w:r>
      <w:proofErr w:type="spellEnd"/>
      <w:r w:rsidRPr="0059219B">
        <w:rPr>
          <w:b/>
          <w:color w:val="000000"/>
          <w:sz w:val="28"/>
          <w:szCs w:val="28"/>
        </w:rPr>
        <w:t xml:space="preserve"> – </w:t>
      </w:r>
      <w:proofErr w:type="spellStart"/>
      <w:r w:rsidRPr="0059219B">
        <w:rPr>
          <w:b/>
          <w:color w:val="000000"/>
          <w:sz w:val="28"/>
          <w:szCs w:val="28"/>
        </w:rPr>
        <w:t>ша</w:t>
      </w:r>
      <w:proofErr w:type="spellEnd"/>
      <w:r w:rsidRPr="00211925">
        <w:rPr>
          <w:b/>
          <w:color w:val="000000"/>
          <w:sz w:val="28"/>
          <w:szCs w:val="28"/>
        </w:rPr>
        <w:t xml:space="preserve">– </w:t>
      </w:r>
      <w:proofErr w:type="spellStart"/>
      <w:r w:rsidRPr="00211925">
        <w:rPr>
          <w:b/>
          <w:color w:val="000000"/>
          <w:sz w:val="28"/>
          <w:szCs w:val="28"/>
        </w:rPr>
        <w:t>жа</w:t>
      </w:r>
      <w:proofErr w:type="spellEnd"/>
    </w:p>
    <w:p w:rsidR="00B46920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46920" w:rsidRPr="00790BBC" w:rsidRDefault="00B46920" w:rsidP="00B4692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90BBC">
        <w:rPr>
          <w:b/>
          <w:color w:val="000000"/>
          <w:sz w:val="28"/>
          <w:szCs w:val="28"/>
        </w:rPr>
        <w:t>Изучение дифференциации звуков</w:t>
      </w:r>
    </w:p>
    <w:p w:rsidR="00B46920" w:rsidRPr="00790BBC" w:rsidRDefault="00B46920" w:rsidP="00B4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выявить</w:t>
      </w:r>
      <w:r w:rsidRPr="00790BBC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умение различать звуки родного языка. Работу по различению звуков начинаем с гласных. Гласные звуки легче услышать, легче произнести, легче выделить.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0BBC">
        <w:rPr>
          <w:rStyle w:val="c5"/>
          <w:rFonts w:ascii="Times New Roman" w:hAnsi="Times New Roman" w:cs="Times New Roman"/>
          <w:color w:val="000000"/>
          <w:sz w:val="28"/>
          <w:szCs w:val="28"/>
        </w:rPr>
        <w:t>Их можно тянуть, петь.</w:t>
      </w:r>
      <w:r w:rsidRPr="0079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6920" w:rsidRPr="006E11A6" w:rsidRDefault="00B46920" w:rsidP="00B46920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46920" w:rsidRPr="00B3692D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BBC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Игра «Поймай звук</w:t>
      </w:r>
      <w:r w:rsidRPr="00B3692D">
        <w:rPr>
          <w:rFonts w:ascii="Times New Roman" w:hAnsi="Times New Roman" w:cs="Times New Roman"/>
          <w:b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Послушай </w:t>
      </w:r>
      <w:r w:rsidRPr="00B3692D">
        <w:rPr>
          <w:rFonts w:ascii="Times New Roman" w:hAnsi="Times New Roman" w:cs="Times New Roman"/>
          <w:sz w:val="28"/>
          <w:szCs w:val="28"/>
        </w:rPr>
        <w:t>ряд звуков. Если услышишь звук А, хлопни в ладоши. А, О, У, А, И, О, А.</w:t>
      </w:r>
    </w:p>
    <w:p w:rsidR="00B46920" w:rsidRPr="00790BBC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0BBC">
        <w:rPr>
          <w:rFonts w:ascii="Times New Roman" w:hAnsi="Times New Roman" w:cs="Times New Roman"/>
          <w:sz w:val="28"/>
          <w:szCs w:val="28"/>
        </w:rPr>
        <w:t xml:space="preserve">После гласных звуков переходим к упражнениям на узнавание согласных. </w:t>
      </w:r>
    </w:p>
    <w:p w:rsidR="00B46920" w:rsidRPr="00427E48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«Различай и повторяй»</w:t>
      </w:r>
    </w:p>
    <w:p w:rsidR="00B46920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E48">
        <w:rPr>
          <w:rFonts w:ascii="Times New Roman" w:hAnsi="Times New Roman" w:cs="Times New Roman"/>
          <w:color w:val="000000" w:themeColor="text1"/>
          <w:sz w:val="28"/>
          <w:szCs w:val="28"/>
        </w:rPr>
        <w:t>«Повторяй за мной только слова со звуком м»</w:t>
      </w:r>
      <w:r w:rsidRPr="00762079">
        <w:rPr>
          <w:color w:val="000000" w:themeColor="text1"/>
          <w:sz w:val="28"/>
          <w:szCs w:val="28"/>
        </w:rPr>
        <w:t xml:space="preserve"> — </w:t>
      </w:r>
      <w:r w:rsidRPr="00DF037E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предлагаемые слова: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7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алина — малина, море — горе, мох — пух, мухи — сухо, раки — маки, монета — ракета, мука — рука, магазин — бензин, зайка — майка, мыло — шило.</w:t>
      </w:r>
    </w:p>
    <w:p w:rsidR="00B46920" w:rsidRPr="00762079" w:rsidRDefault="00B46920" w:rsidP="00B46920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B46920" w:rsidRPr="00DF037E" w:rsidRDefault="00B46920" w:rsidP="00B4692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37E">
        <w:rPr>
          <w:rFonts w:ascii="Times New Roman" w:hAnsi="Times New Roman" w:cs="Times New Roman"/>
          <w:b/>
          <w:sz w:val="28"/>
          <w:szCs w:val="28"/>
        </w:rPr>
        <w:t>На основе фонематического слуха развивается правильное фонематическое восприятие.</w:t>
      </w:r>
    </w:p>
    <w:p w:rsidR="00B46920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A6">
        <w:rPr>
          <w:rFonts w:ascii="Times New Roman" w:hAnsi="Times New Roman" w:cs="Times New Roman"/>
          <w:sz w:val="28"/>
          <w:szCs w:val="28"/>
        </w:rPr>
        <w:t>Для проверки состояния фонематического восприятия используют следующие типы заданий:</w:t>
      </w:r>
    </w:p>
    <w:p w:rsidR="00B46920" w:rsidRPr="00B46920" w:rsidRDefault="00B46920" w:rsidP="00B4692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920">
        <w:rPr>
          <w:rFonts w:ascii="Times New Roman" w:hAnsi="Times New Roman" w:cs="Times New Roman"/>
          <w:sz w:val="28"/>
          <w:szCs w:val="28"/>
        </w:rPr>
        <w:t>Ребенок должен найти картинку, в названии которой есть заданный звук.</w:t>
      </w:r>
    </w:p>
    <w:p w:rsidR="00B46920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C3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Игра «Помоги Незнайке собрать портфель</w:t>
      </w:r>
      <w:r w:rsidRPr="00056AC3">
        <w:rPr>
          <w:rFonts w:ascii="Times New Roman" w:hAnsi="Times New Roman" w:cs="Times New Roman"/>
          <w:b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Выбери предметы, в названиях которых есть звук Р.</w:t>
      </w:r>
    </w:p>
    <w:p w:rsidR="00B46920" w:rsidRPr="00B46920" w:rsidRDefault="00B46920" w:rsidP="00B46920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920">
        <w:rPr>
          <w:rFonts w:ascii="Times New Roman" w:hAnsi="Times New Roman" w:cs="Times New Roman"/>
          <w:sz w:val="28"/>
          <w:szCs w:val="28"/>
        </w:rPr>
        <w:t xml:space="preserve">И второй тип заданий на дифференциацию звуков схожих по звучанию. </w:t>
      </w:r>
    </w:p>
    <w:p w:rsidR="00B46920" w:rsidRPr="00B46920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469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«Размести картинки по ящикам» на дифференциацию звуков Ц – С – З.</w:t>
      </w:r>
    </w:p>
    <w:p w:rsidR="00B46920" w:rsidRPr="00682AF2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46920" w:rsidRPr="00DF037E" w:rsidRDefault="00B46920" w:rsidP="00B4692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37E">
        <w:rPr>
          <w:rFonts w:ascii="Times New Roman" w:hAnsi="Times New Roman" w:cs="Times New Roman"/>
          <w:b/>
          <w:sz w:val="28"/>
          <w:szCs w:val="28"/>
        </w:rPr>
        <w:t xml:space="preserve">Далее переходим к высшей ступени развития фонематического слуха – это звуковой анализ слова. </w:t>
      </w:r>
    </w:p>
    <w:p w:rsidR="00B46920" w:rsidRPr="009630CA" w:rsidRDefault="00B46920" w:rsidP="00B469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тобы </w:t>
      </w:r>
      <w:r w:rsidRPr="009630CA">
        <w:rPr>
          <w:rFonts w:ascii="Times New Roman" w:hAnsi="Times New Roman" w:cs="Times New Roman"/>
          <w:sz w:val="28"/>
          <w:szCs w:val="28"/>
        </w:rPr>
        <w:t xml:space="preserve">проверить уровень </w:t>
      </w:r>
      <w:proofErr w:type="spellStart"/>
      <w:r w:rsidRPr="009630C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630C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авыков фонематического анализа </w:t>
      </w:r>
      <w:r w:rsidRPr="009630CA">
        <w:rPr>
          <w:rFonts w:ascii="Times New Roman" w:hAnsi="Times New Roman" w:cs="Times New Roman"/>
          <w:sz w:val="28"/>
          <w:szCs w:val="28"/>
        </w:rPr>
        <w:t>применяют следующие задания:</w:t>
      </w:r>
    </w:p>
    <w:p w:rsidR="00B46920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BBA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ab/>
        <w:t xml:space="preserve">Игра «Назовите 1-й звук». </w:t>
      </w:r>
      <w:r w:rsidRPr="00497485">
        <w:rPr>
          <w:rFonts w:ascii="Times New Roman" w:hAnsi="Times New Roman" w:cs="Times New Roman"/>
          <w:sz w:val="28"/>
          <w:szCs w:val="28"/>
        </w:rPr>
        <w:t>Слова следует подбирать таким образом, чтобы первый гласный звук был в ударной позиции.</w:t>
      </w:r>
    </w:p>
    <w:p w:rsidR="00B46920" w:rsidRPr="00DF037E" w:rsidRDefault="00B46920" w:rsidP="00B4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927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картинку и найди</w:t>
      </w:r>
      <w:r w:rsidRPr="00DF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гласный звук в середине слова.</w:t>
      </w:r>
    </w:p>
    <w:p w:rsidR="00B46920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92D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r>
        <w:rPr>
          <w:rFonts w:ascii="Times New Roman" w:hAnsi="Times New Roman" w:cs="Times New Roman"/>
          <w:sz w:val="28"/>
          <w:szCs w:val="28"/>
        </w:rPr>
        <w:tab/>
      </w:r>
      <w:r w:rsidRPr="0081332C">
        <w:rPr>
          <w:rFonts w:ascii="Times New Roman" w:hAnsi="Times New Roman" w:cs="Times New Roman"/>
          <w:sz w:val="28"/>
          <w:szCs w:val="28"/>
        </w:rPr>
        <w:t>Изучение умения определять место звука в слове.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920" w:rsidRPr="0040650B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292">
        <w:rPr>
          <w:rFonts w:ascii="Times New Roman" w:hAnsi="Times New Roman" w:cs="Times New Roman"/>
          <w:sz w:val="28"/>
          <w:szCs w:val="28"/>
        </w:rPr>
        <w:t>Где же место звука [И] в словах ива, кит, коньки?</w:t>
      </w:r>
    </w:p>
    <w:p w:rsidR="00B46920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920" w:rsidRPr="00B3692D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920">
        <w:rPr>
          <w:rFonts w:ascii="Times New Roman" w:hAnsi="Times New Roman" w:cs="Times New Roman"/>
          <w:b/>
          <w:sz w:val="28"/>
          <w:szCs w:val="28"/>
        </w:rPr>
        <w:t>Выявление умения выполнять простейший звуковой анализ</w:t>
      </w:r>
      <w:r w:rsidRPr="00B3692D">
        <w:rPr>
          <w:rFonts w:ascii="Times New Roman" w:hAnsi="Times New Roman" w:cs="Times New Roman"/>
          <w:sz w:val="28"/>
          <w:szCs w:val="28"/>
        </w:rPr>
        <w:t xml:space="preserve"> слов из 2-х гласных (ау,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46920" w:rsidRPr="00B3692D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2D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осмотрите на картинку. </w:t>
      </w:r>
      <w:r w:rsidRPr="00B3692D">
        <w:rPr>
          <w:rFonts w:ascii="Times New Roman" w:hAnsi="Times New Roman" w:cs="Times New Roman"/>
          <w:sz w:val="28"/>
          <w:szCs w:val="28"/>
        </w:rPr>
        <w:t>"Что случилось с мальчиком?", " Что он кричит?". «АУ».</w:t>
      </w:r>
      <w:r>
        <w:rPr>
          <w:rFonts w:ascii="Times New Roman" w:hAnsi="Times New Roman" w:cs="Times New Roman"/>
          <w:sz w:val="28"/>
          <w:szCs w:val="28"/>
        </w:rPr>
        <w:t xml:space="preserve"> Какой первый звук произносит мальчик? (А). Обозначьте символом звука А. Какой второй звук произносит мальчик? (У). Обозначьте символом звука У.</w:t>
      </w:r>
    </w:p>
    <w:p w:rsidR="00B46920" w:rsidRPr="00B3692D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2D">
        <w:rPr>
          <w:rFonts w:ascii="Times New Roman" w:hAnsi="Times New Roman" w:cs="Times New Roman"/>
          <w:sz w:val="28"/>
          <w:szCs w:val="28"/>
        </w:rPr>
        <w:t xml:space="preserve">Сколько звуков в слове? Прочитаем слово. Обозначьте звуки буквами. Прочитайте слово. </w:t>
      </w:r>
    </w:p>
    <w:p w:rsidR="00B46920" w:rsidRPr="00B46920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920">
        <w:rPr>
          <w:rFonts w:ascii="Times New Roman" w:hAnsi="Times New Roman" w:cs="Times New Roman"/>
          <w:b/>
          <w:sz w:val="28"/>
          <w:szCs w:val="28"/>
        </w:rPr>
        <w:t xml:space="preserve">Выявление умения детей делить слова на слоги. </w:t>
      </w:r>
    </w:p>
    <w:p w:rsidR="00B46920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1332C">
        <w:rPr>
          <w:rFonts w:ascii="Times New Roman" w:hAnsi="Times New Roman" w:cs="Times New Roman"/>
          <w:sz w:val="28"/>
          <w:szCs w:val="28"/>
        </w:rPr>
        <w:t>Игра «Собери урожай».</w:t>
      </w:r>
      <w:r>
        <w:rPr>
          <w:rFonts w:ascii="Times New Roman" w:hAnsi="Times New Roman" w:cs="Times New Roman"/>
          <w:sz w:val="28"/>
          <w:szCs w:val="28"/>
        </w:rPr>
        <w:t xml:space="preserve"> Назовите слово, разделите его на слоги и разложите овощи по корзинкам.</w:t>
      </w:r>
    </w:p>
    <w:p w:rsidR="00B46920" w:rsidRDefault="00B46920" w:rsidP="00B4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920" w:rsidRPr="00CE6AA0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Выявление умения о</w:t>
      </w:r>
      <w:r w:rsidRPr="00CE6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пределять последний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согласный </w:t>
      </w:r>
      <w:r w:rsidRPr="00CE6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звук в слове. </w:t>
      </w:r>
    </w:p>
    <w:p w:rsidR="00B46920" w:rsidRPr="00BE23F8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E2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последний звук в словах съел Дракоша?</w:t>
      </w:r>
    </w:p>
    <w:p w:rsidR="00B46920" w:rsidRPr="00B3692D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2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слова, которые заканчиваются </w:t>
      </w:r>
      <w:r w:rsidRPr="00BE2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звук М</w:t>
      </w:r>
    </w:p>
    <w:p w:rsidR="00B46920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6920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Выявление умения определять первый согласный звук в слове. </w:t>
      </w:r>
    </w:p>
    <w:p w:rsidR="00B46920" w:rsidRPr="00BE23F8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«Магазин». </w:t>
      </w:r>
      <w:r w:rsidRPr="00BE2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Оплатите первым звуком в названии покупки</w:t>
      </w:r>
    </w:p>
    <w:p w:rsidR="00B46920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6920" w:rsidRPr="008722E8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Выявление умения р</w:t>
      </w:r>
      <w:r w:rsidRPr="008722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азличать мягкие и твёрдые согласные </w:t>
      </w:r>
    </w:p>
    <w:p w:rsidR="00B46920" w:rsidRPr="00B3692D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«Помоги Кате разложить предметы»</w:t>
      </w:r>
    </w:p>
    <w:p w:rsidR="00B46920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6920" w:rsidRPr="00E92787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Выявление умения </w:t>
      </w:r>
      <w:r w:rsidRPr="008722E8">
        <w:rPr>
          <w:rFonts w:ascii="Times New Roman" w:hAnsi="Times New Roman" w:cs="Times New Roman"/>
          <w:b/>
          <w:sz w:val="28"/>
          <w:szCs w:val="28"/>
        </w:rPr>
        <w:t>определять место звука в слове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2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(начало, середина, конец слова)</w:t>
      </w:r>
    </w:p>
    <w:p w:rsidR="00B46920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«Новоселье в зоопарке»</w:t>
      </w:r>
    </w:p>
    <w:p w:rsidR="00B46920" w:rsidRPr="0081332C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Выявление умения выполнять полный звуковой анализ слова</w:t>
      </w:r>
    </w:p>
    <w:p w:rsidR="00B46920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Состав</w:t>
      </w:r>
      <w:r w:rsidRPr="00A1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звуковую схему слов.</w:t>
      </w:r>
    </w:p>
    <w:p w:rsidR="00B46920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920" w:rsidRPr="0081332C" w:rsidRDefault="00B46920" w:rsidP="00B469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32C">
        <w:rPr>
          <w:rFonts w:ascii="Times New Roman" w:hAnsi="Times New Roman" w:cs="Times New Roman"/>
          <w:b/>
          <w:sz w:val="28"/>
          <w:szCs w:val="28"/>
        </w:rPr>
        <w:t>И, наконец, не обойтись при обучении грамоте без навыков фонематического синтеза. Фонематический синтез – это мыслительный процесс соединения звуков в целое слово.</w:t>
      </w:r>
    </w:p>
    <w:p w:rsidR="00B46920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1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загадку (по первым звукам слов-картинок</w:t>
      </w:r>
      <w:r w:rsidRPr="00A1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920" w:rsidRPr="0080664B" w:rsidRDefault="00B46920" w:rsidP="00B469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920" w:rsidRPr="00002320" w:rsidRDefault="00B46920" w:rsidP="00B469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</w:t>
      </w:r>
      <w:r w:rsidRPr="007F5292">
        <w:rPr>
          <w:rFonts w:ascii="Times New Roman" w:hAnsi="Times New Roman" w:cs="Times New Roman"/>
          <w:sz w:val="28"/>
          <w:szCs w:val="28"/>
        </w:rPr>
        <w:t>Итак, проведя это несложное обследование, мы уже можем сделать вывод о состоянии фонематического слуха и фонематического восприятия ребенка.</w:t>
      </w:r>
      <w:r>
        <w:rPr>
          <w:rFonts w:ascii="Times New Roman" w:hAnsi="Times New Roman" w:cs="Times New Roman"/>
          <w:sz w:val="28"/>
          <w:szCs w:val="28"/>
        </w:rPr>
        <w:t xml:space="preserve"> Если выявились какие-то проблемы, то начинаем работу по их устранению. Для развития фонематического слуха существуют специальные игры и упражнения. </w:t>
      </w:r>
    </w:p>
    <w:p w:rsidR="003B21E9" w:rsidRDefault="004B3F76"/>
    <w:sectPr w:rsidR="003B21E9" w:rsidSect="00E92787">
      <w:pgSz w:w="11906" w:h="16838"/>
      <w:pgMar w:top="851" w:right="851" w:bottom="851" w:left="1134" w:header="709" w:footer="709" w:gutter="0"/>
      <w:pgBorders w:offsetFrom="page">
        <w:top w:val="double" w:sz="6" w:space="24" w:color="0070C0"/>
        <w:left w:val="double" w:sz="6" w:space="24" w:color="0070C0"/>
        <w:bottom w:val="double" w:sz="6" w:space="24" w:color="0070C0"/>
        <w:right w:val="doubl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B7E44"/>
    <w:multiLevelType w:val="hybridMultilevel"/>
    <w:tmpl w:val="F21A8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A7A9C"/>
    <w:multiLevelType w:val="hybridMultilevel"/>
    <w:tmpl w:val="30360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20"/>
    <w:rsid w:val="000E7B74"/>
    <w:rsid w:val="0025538B"/>
    <w:rsid w:val="004B3F76"/>
    <w:rsid w:val="00B46586"/>
    <w:rsid w:val="00B46920"/>
    <w:rsid w:val="00E92787"/>
    <w:rsid w:val="00F3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46920"/>
  </w:style>
  <w:style w:type="paragraph" w:customStyle="1" w:styleId="c3">
    <w:name w:val="c3"/>
    <w:basedOn w:val="a"/>
    <w:rsid w:val="00B4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6920"/>
  </w:style>
  <w:style w:type="character" w:styleId="a3">
    <w:name w:val="Subtle Emphasis"/>
    <w:basedOn w:val="a0"/>
    <w:uiPriority w:val="19"/>
    <w:qFormat/>
    <w:rsid w:val="00B46920"/>
    <w:rPr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B469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46920"/>
  </w:style>
  <w:style w:type="paragraph" w:customStyle="1" w:styleId="c3">
    <w:name w:val="c3"/>
    <w:basedOn w:val="a"/>
    <w:rsid w:val="00B4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6920"/>
  </w:style>
  <w:style w:type="character" w:styleId="a3">
    <w:name w:val="Subtle Emphasis"/>
    <w:basedOn w:val="a0"/>
    <w:uiPriority w:val="19"/>
    <w:qFormat/>
    <w:rsid w:val="00B46920"/>
    <w:rPr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B469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2017-02-24T13:22:00Z</dcterms:created>
  <dcterms:modified xsi:type="dcterms:W3CDTF">2025-06-27T10:39:00Z</dcterms:modified>
</cp:coreProperties>
</file>