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D6" w:rsidRDefault="007344D6" w:rsidP="00077C81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</w:pPr>
      <w:r w:rsidRPr="00077C81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>Деловая игра для педагогов по нравственно-патриотическому воспитанию дошкольников «Воспитание гражданина России»</w:t>
      </w:r>
      <w:r w:rsidR="00F4286F" w:rsidRPr="00077C81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  <w:t>.</w:t>
      </w:r>
    </w:p>
    <w:p w:rsidR="000A75CF" w:rsidRDefault="000A75CF" w:rsidP="000A75CF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30"/>
          <w:szCs w:val="30"/>
        </w:rPr>
      </w:pPr>
      <w:r w:rsidRPr="000A75C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Подготовила воспитатель Власова Е. Н.</w:t>
      </w:r>
    </w:p>
    <w:p w:rsidR="007344D6" w:rsidRPr="000A75CF" w:rsidRDefault="007344D6" w:rsidP="000A75CF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Цель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расширить уровень знаний </w:t>
      </w:r>
      <w:r w:rsidRPr="00077C81">
        <w:rPr>
          <w:rFonts w:ascii="Times New Roman" w:eastAsia="Times New Roman" w:hAnsi="Times New Roman" w:cs="Times New Roman"/>
          <w:bCs/>
          <w:sz w:val="30"/>
        </w:rPr>
        <w:t>педагогов по нравственно-патриотическому </w:t>
      </w:r>
      <w:hyperlink r:id="rId7" w:tooltip="Воспитание детей. Материалы для педагогов" w:history="1">
        <w:r w:rsidRPr="00077C81">
          <w:rPr>
            <w:rFonts w:ascii="Times New Roman" w:hAnsi="Times New Roman" w:cs="Times New Roman"/>
            <w:sz w:val="32"/>
            <w:szCs w:val="32"/>
          </w:rPr>
          <w:t>воспитанию детей дошкольного возраста</w:t>
        </w:r>
      </w:hyperlink>
      <w:r w:rsidR="00D17842" w:rsidRPr="00077C81">
        <w:rPr>
          <w:rFonts w:ascii="Times New Roman" w:hAnsi="Times New Roman" w:cs="Times New Roman"/>
        </w:rPr>
        <w:t>.</w:t>
      </w:r>
    </w:p>
    <w:p w:rsidR="007344D6" w:rsidRPr="00077C81" w:rsidRDefault="007344D6" w:rsidP="000A75CF">
      <w:pPr>
        <w:spacing w:after="0"/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Задачи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• повысить профессиональную компетентность </w:t>
      </w:r>
      <w:r w:rsidRPr="00077C81">
        <w:rPr>
          <w:rFonts w:ascii="Times New Roman" w:eastAsia="Times New Roman" w:hAnsi="Times New Roman" w:cs="Times New Roman"/>
          <w:bCs/>
          <w:sz w:val="30"/>
        </w:rPr>
        <w:t>педагогов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по организации работы в области </w:t>
      </w:r>
      <w:r w:rsidRPr="00077C81">
        <w:rPr>
          <w:rFonts w:ascii="Times New Roman" w:eastAsia="Times New Roman" w:hAnsi="Times New Roman" w:cs="Times New Roman"/>
          <w:bCs/>
          <w:sz w:val="30"/>
        </w:rPr>
        <w:t>нравственно-патриотического воспитания дошкольников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• углубить теоретические знания </w:t>
      </w:r>
      <w:r w:rsidRPr="00077C81">
        <w:rPr>
          <w:rFonts w:ascii="Times New Roman" w:eastAsia="Times New Roman" w:hAnsi="Times New Roman" w:cs="Times New Roman"/>
          <w:bCs/>
          <w:sz w:val="30"/>
        </w:rPr>
        <w:t>педагогов по вопросу нравственно-патриотического воспитания дошкольников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• вызвать интерес </w:t>
      </w:r>
      <w:r w:rsidRPr="00077C81">
        <w:rPr>
          <w:rFonts w:ascii="Times New Roman" w:eastAsia="Times New Roman" w:hAnsi="Times New Roman" w:cs="Times New Roman"/>
          <w:bCs/>
          <w:sz w:val="30"/>
        </w:rPr>
        <w:t>педагогов к данной теме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• способствовать приобретению опыта коллективной работы.</w:t>
      </w:r>
    </w:p>
    <w:p w:rsidR="007344D6" w:rsidRPr="000A75CF" w:rsidRDefault="007344D6" w:rsidP="00D17842">
      <w:pPr>
        <w:rPr>
          <w:rFonts w:ascii="Times New Roman" w:eastAsia="Times New Roman" w:hAnsi="Times New Roman" w:cs="Times New Roman"/>
          <w:sz w:val="36"/>
          <w:szCs w:val="36"/>
        </w:rPr>
      </w:pPr>
      <w:r w:rsidRPr="000A75CF">
        <w:rPr>
          <w:rFonts w:ascii="Times New Roman" w:eastAsia="Times New Roman" w:hAnsi="Times New Roman" w:cs="Times New Roman"/>
          <w:sz w:val="36"/>
          <w:szCs w:val="36"/>
        </w:rPr>
        <w:t>Ход игры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Ведущий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Сегодня мы с вами проведём </w:t>
      </w:r>
      <w:hyperlink r:id="rId8" w:tooltip="Деловая игра, интеллектуальные игры для педагогов" w:history="1">
        <w:r w:rsidRPr="00077C81">
          <w:rPr>
            <w:rFonts w:ascii="Times New Roman" w:eastAsia="Times New Roman" w:hAnsi="Times New Roman" w:cs="Times New Roman"/>
            <w:bCs/>
            <w:sz w:val="30"/>
            <w:u w:val="single"/>
          </w:rPr>
          <w:t>деловую игру</w:t>
        </w:r>
      </w:hyperlink>
      <w:r w:rsidRPr="00077C81">
        <w:rPr>
          <w:rFonts w:ascii="Times New Roman" w:eastAsia="Times New Roman" w:hAnsi="Times New Roman" w:cs="Times New Roman"/>
          <w:bCs/>
          <w:sz w:val="30"/>
        </w:rPr>
        <w:t> по нравственно-патриотическому воспитанию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 И</w:t>
      </w:r>
      <w:r w:rsidR="00F4286F" w:rsidRPr="00077C81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 по традиции</w:t>
      </w:r>
      <w:r w:rsidR="00F4286F" w:rsidRPr="00077C81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4286F" w:rsidRPr="00077C81">
        <w:rPr>
          <w:rFonts w:ascii="Times New Roman" w:eastAsia="Times New Roman" w:hAnsi="Times New Roman" w:cs="Times New Roman"/>
          <w:sz w:val="30"/>
          <w:szCs w:val="30"/>
        </w:rPr>
        <w:t xml:space="preserve">разделимся 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на две команды.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На ринге встречаются две команды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 команда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«Знатоки»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; 2 команда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«Умники»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bCs/>
          <w:sz w:val="30"/>
        </w:rPr>
        <w:t>Игра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состоит из нескольких раундов. 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Ваша задача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выполн</w:t>
      </w:r>
      <w:r w:rsidR="00F4286F" w:rsidRPr="00077C81">
        <w:rPr>
          <w:rFonts w:ascii="Times New Roman" w:eastAsia="Times New Roman" w:hAnsi="Times New Roman" w:cs="Times New Roman"/>
          <w:sz w:val="30"/>
          <w:szCs w:val="30"/>
        </w:rPr>
        <w:t>ить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 задани</w:t>
      </w:r>
      <w:r w:rsidR="00F4286F" w:rsidRPr="00077C81">
        <w:rPr>
          <w:rFonts w:ascii="Times New Roman" w:eastAsia="Times New Roman" w:hAnsi="Times New Roman" w:cs="Times New Roman"/>
          <w:sz w:val="30"/>
          <w:szCs w:val="30"/>
        </w:rPr>
        <w:t>е и дать правильный ответ.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Команда, победившая в каждом раунде, получает по 1 баллу.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Итак, начинаем нашу игру!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  <w:u w:val="single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</w:rPr>
        <w:t>1 раунд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u w:val="single"/>
          <w:bdr w:val="none" w:sz="0" w:space="0" w:color="auto" w:frame="1"/>
        </w:rPr>
        <w:t>«Блиц-опрос»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1. Земля, где ты родился?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(Родина)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2. Древнее название </w:t>
      </w:r>
      <w:r w:rsidRPr="00077C81">
        <w:rPr>
          <w:rFonts w:ascii="Times New Roman" w:eastAsia="Times New Roman" w:hAnsi="Times New Roman" w:cs="Times New Roman"/>
          <w:bCs/>
          <w:sz w:val="30"/>
        </w:rPr>
        <w:t>России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(Русь)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lastRenderedPageBreak/>
        <w:t>3. Человек, который принадлежит к постоянному населению данного государства и пользуется всеми правами, выполняет все обязанности этого государства?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</w:t>
      </w:r>
      <w:r w:rsidRPr="00077C81">
        <w:rPr>
          <w:rFonts w:ascii="Times New Roman" w:eastAsia="Times New Roman" w:hAnsi="Times New Roman" w:cs="Times New Roman"/>
          <w:bCs/>
          <w:i/>
          <w:iCs/>
          <w:sz w:val="30"/>
        </w:rPr>
        <w:t>Гражданин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4. Сохранение прошлых ценностей в настоящем?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(Культурное наследие)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5. Своеобразие, непохожесть на других?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(Самобытность)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6. Преданность и любовь к своему отечеству, к своему народу?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(Патриотизм)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7. Крупная территория, которая имеет определенные границы и пользуется государственным суверенитетом?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(Страна)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8. Историческая наука, изучающая культуру и быт народов мира, их происхождение, этническую историю и культурные взаимовлияния?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(Этнография)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9. Особый политический институт, который обеспечивает социальную защищенность населения, оборону и безопасность страны?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(Государство)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10. Кто несет ответственность за </w:t>
      </w:r>
      <w:r w:rsidRPr="00077C81">
        <w:rPr>
          <w:rFonts w:ascii="Times New Roman" w:eastAsia="Times New Roman" w:hAnsi="Times New Roman" w:cs="Times New Roman"/>
          <w:bCs/>
          <w:sz w:val="30"/>
        </w:rPr>
        <w:t>воспитание ребенка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(Родители)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11. Символ государства, </w:t>
      </w: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его суверенитета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прикрепленное к древу или шнуру полотнище установленных размеров и цветов?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(Флаг)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12. Официальная эмблема государства?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(Герб)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13. Особый политический институт, который обеспечивает социальную защищенность населения, оборону и безопасность страны?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(государство)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14. Совокупность близких родственников, живущих вместе и ведущих общее хозяйство?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(семья)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15. Народное искусство, свойственное какой-либо местности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(Промысел)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16. Короткий рассказ, чаще всего стихотворный, иносказательного содержания с выводом – моралью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(Басня)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17. Устное народное творчество,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«народная мудрость»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(Фольклор)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18. Где находится смерть </w:t>
      </w:r>
      <w:proofErr w:type="spellStart"/>
      <w:r w:rsidRPr="00077C81">
        <w:rPr>
          <w:rFonts w:ascii="Times New Roman" w:eastAsia="Times New Roman" w:hAnsi="Times New Roman" w:cs="Times New Roman"/>
          <w:sz w:val="30"/>
          <w:szCs w:val="30"/>
        </w:rPr>
        <w:t>Кащея</w:t>
      </w:r>
      <w:proofErr w:type="spellEnd"/>
      <w:r w:rsidRPr="00077C81">
        <w:rPr>
          <w:rFonts w:ascii="Times New Roman" w:eastAsia="Times New Roman" w:hAnsi="Times New Roman" w:cs="Times New Roman"/>
          <w:sz w:val="30"/>
          <w:szCs w:val="30"/>
        </w:rPr>
        <w:t>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(дерево-сундук-заяц-утка-яйцо-игла)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lastRenderedPageBreak/>
        <w:t>19. Как называется деталь женского платья, в которой помещаются реки, озера, лебеди и другие элементы окружающей среды?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(Рукава)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20. Слово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«фольклор»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родилось в какой стране?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(Англия)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21. Из каких полос сверху вниз состоит современный государственный флаг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(белый, красный, синий)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22. Как выглядит Знамя Победы?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(Это красное знамя)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077C81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2 раунд </w:t>
      </w:r>
      <w:r w:rsidRPr="00077C81">
        <w:rPr>
          <w:rFonts w:ascii="Times New Roman" w:eastAsia="Times New Roman" w:hAnsi="Times New Roman" w:cs="Times New Roman"/>
          <w:b/>
          <w:i/>
          <w:iCs/>
          <w:sz w:val="30"/>
          <w:szCs w:val="30"/>
          <w:u w:val="single"/>
          <w:bdr w:val="none" w:sz="0" w:space="0" w:color="auto" w:frame="1"/>
        </w:rPr>
        <w:t>«Ребусная чехарда»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Ведущий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Внимание!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Каждой команде даны конверты, в которых находятся карточки с ребусами. В ребусах зашифрованы слова-понятия, относящиеся к теме нашей </w:t>
      </w:r>
      <w:r w:rsidRPr="00077C81">
        <w:rPr>
          <w:rFonts w:ascii="Times New Roman" w:eastAsia="Times New Roman" w:hAnsi="Times New Roman" w:cs="Times New Roman"/>
          <w:bCs/>
          <w:sz w:val="30"/>
        </w:rPr>
        <w:t>деловой игры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 Ваша задача расшифровать эти ребусы, назвать зашифрованные слова.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Ответы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герб, гимн, </w:t>
      </w:r>
      <w:r w:rsidRPr="00077C81">
        <w:rPr>
          <w:rFonts w:ascii="Times New Roman" w:eastAsia="Times New Roman" w:hAnsi="Times New Roman" w:cs="Times New Roman"/>
          <w:bCs/>
          <w:sz w:val="30"/>
        </w:rPr>
        <w:t>Россия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, честь, Родина, война, победа, память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077C81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3 раунд </w:t>
      </w:r>
      <w:r w:rsidRPr="00077C81">
        <w:rPr>
          <w:rFonts w:ascii="Times New Roman" w:eastAsia="Times New Roman" w:hAnsi="Times New Roman" w:cs="Times New Roman"/>
          <w:b/>
          <w:i/>
          <w:iCs/>
          <w:sz w:val="30"/>
          <w:szCs w:val="30"/>
          <w:u w:val="single"/>
          <w:bdr w:val="none" w:sz="0" w:space="0" w:color="auto" w:frame="1"/>
        </w:rPr>
        <w:t>«Так какой он, наш город Кулебаки?»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Ведущий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Наш город неповторим своим историческим прошлым, архитектурой. Задача </w:t>
      </w:r>
      <w:r w:rsidRPr="00077C81">
        <w:rPr>
          <w:rFonts w:ascii="Times New Roman" w:eastAsia="Times New Roman" w:hAnsi="Times New Roman" w:cs="Times New Roman"/>
          <w:bCs/>
          <w:sz w:val="30"/>
        </w:rPr>
        <w:t>педагогов рассказать ребёнку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, что его родной город славен своей историей, достопримечательностями, памятниками, великими людьми. Каждая улица, здание, каждый уголок родного города хранит в себе память событий. Невозможно их полюбить, оберегать, не зная их судьбы, исторического прошлого.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Ведущий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Придумайте слова-признаки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(прилагательные)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о нашем городе на каждую букву, которые есть в названии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Кулебаки»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К-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красивый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У – удивительный, удобный, удостоенный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Л – любимый, любознательный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Е – единственный</w:t>
      </w:r>
    </w:p>
    <w:p w:rsidR="00D43C2A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Б – безграничный, безбрежный, большой, богатый</w:t>
      </w:r>
    </w:p>
    <w:p w:rsidR="007344D6" w:rsidRPr="00077C81" w:rsidRDefault="00D43C2A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А-  аккуратный</w:t>
      </w:r>
    </w:p>
    <w:p w:rsidR="00D43C2A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К – культурный</w:t>
      </w:r>
      <w:r w:rsidR="00D43C2A" w:rsidRPr="00077C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7344D6" w:rsidRPr="00077C81" w:rsidRDefault="00D43C2A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lastRenderedPageBreak/>
        <w:t>И – интересный, известный</w:t>
      </w:r>
      <w:bookmarkStart w:id="0" w:name="_GoBack"/>
      <w:bookmarkEnd w:id="0"/>
    </w:p>
    <w:p w:rsidR="007344D6" w:rsidRPr="00077C81" w:rsidRDefault="007344D6" w:rsidP="00D17842">
      <w:pPr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077C81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4 раунд </w:t>
      </w:r>
      <w:r w:rsidRPr="00077C81">
        <w:rPr>
          <w:rFonts w:ascii="Times New Roman" w:eastAsia="Times New Roman" w:hAnsi="Times New Roman" w:cs="Times New Roman"/>
          <w:b/>
          <w:i/>
          <w:iCs/>
          <w:sz w:val="30"/>
          <w:szCs w:val="30"/>
          <w:u w:val="single"/>
          <w:bdr w:val="none" w:sz="0" w:space="0" w:color="auto" w:frame="1"/>
        </w:rPr>
        <w:t>«Узнай родной наш край»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Участникам предлагается узнать памятные и исторические места нашего края.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Участникам показывают иллюстрации, на которых изображены достопримечательности </w:t>
      </w:r>
      <w:r w:rsidR="00F4286F" w:rsidRPr="00077C81">
        <w:rPr>
          <w:rFonts w:ascii="Times New Roman" w:eastAsia="Times New Roman" w:hAnsi="Times New Roman" w:cs="Times New Roman"/>
          <w:sz w:val="30"/>
          <w:szCs w:val="30"/>
        </w:rPr>
        <w:t xml:space="preserve">и предприятия </w:t>
      </w:r>
      <w:r w:rsidR="00D43C2A" w:rsidRPr="00077C81">
        <w:rPr>
          <w:rFonts w:ascii="Times New Roman" w:eastAsia="Times New Roman" w:hAnsi="Times New Roman" w:cs="Times New Roman"/>
          <w:sz w:val="30"/>
          <w:szCs w:val="30"/>
        </w:rPr>
        <w:t>нашего города.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b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b/>
          <w:sz w:val="30"/>
          <w:szCs w:val="30"/>
        </w:rPr>
        <w:t>5 раунд </w:t>
      </w:r>
      <w:r w:rsidRPr="00077C81">
        <w:rPr>
          <w:rFonts w:ascii="Times New Roman" w:eastAsia="Times New Roman" w:hAnsi="Times New Roman" w:cs="Times New Roman"/>
          <w:b/>
          <w:i/>
          <w:iCs/>
          <w:sz w:val="30"/>
          <w:szCs w:val="30"/>
          <w:bdr w:val="none" w:sz="0" w:space="0" w:color="auto" w:frame="1"/>
        </w:rPr>
        <w:t>«Бой пословиц»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Ведущий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: С чего начинается Родина… со сказок, легенд, былин, </w:t>
      </w:r>
      <w:proofErr w:type="spellStart"/>
      <w:r w:rsidRPr="00077C81">
        <w:rPr>
          <w:rFonts w:ascii="Times New Roman" w:eastAsia="Times New Roman" w:hAnsi="Times New Roman" w:cs="Times New Roman"/>
          <w:sz w:val="30"/>
          <w:szCs w:val="30"/>
        </w:rPr>
        <w:t>потешек</w:t>
      </w:r>
      <w:proofErr w:type="spellEnd"/>
      <w:r w:rsidRPr="00077C81">
        <w:rPr>
          <w:rFonts w:ascii="Times New Roman" w:eastAsia="Times New Roman" w:hAnsi="Times New Roman" w:cs="Times New Roman"/>
          <w:sz w:val="30"/>
          <w:szCs w:val="30"/>
        </w:rPr>
        <w:t>, пословиц, поговорок…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7344D6" w:rsidRPr="00077C81" w:rsidRDefault="00D43C2A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-</w:t>
      </w:r>
      <w:r w:rsidR="007344D6" w:rsidRPr="00077C81">
        <w:rPr>
          <w:rFonts w:ascii="Times New Roman" w:eastAsia="Times New Roman" w:hAnsi="Times New Roman" w:cs="Times New Roman"/>
          <w:sz w:val="30"/>
          <w:szCs w:val="30"/>
        </w:rPr>
        <w:t>Восстановите пословицы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Нет в мире краше Родины нашей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Глупа та птица, которой свое гнездо не мило.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Если дружба велика, будет Родина крепка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Семья сильна, когда над ней крыша одна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Человек без Родины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 что соловей без песни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В хорошей семье хорошие дети растут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077C81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Книгу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читать</w:t>
      </w:r>
      <w:proofErr w:type="gramStart"/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,</w:t>
      </w:r>
      <w:r w:rsidR="007344D6" w:rsidRPr="00077C81">
        <w:rPr>
          <w:rFonts w:ascii="Times New Roman" w:eastAsia="Times New Roman" w:hAnsi="Times New Roman" w:cs="Times New Roman"/>
          <w:sz w:val="30"/>
          <w:szCs w:val="30"/>
        </w:rPr>
        <w:t>к</w:t>
      </w:r>
      <w:proofErr w:type="gramEnd"/>
      <w:r w:rsidR="007344D6" w:rsidRPr="00077C81">
        <w:rPr>
          <w:rFonts w:ascii="Times New Roman" w:eastAsia="Times New Roman" w:hAnsi="Times New Roman" w:cs="Times New Roman"/>
          <w:sz w:val="30"/>
          <w:szCs w:val="30"/>
        </w:rPr>
        <w:t>ак</w:t>
      </w:r>
      <w:proofErr w:type="spellEnd"/>
      <w:r w:rsidR="007344D6" w:rsidRPr="00077C81">
        <w:rPr>
          <w:rFonts w:ascii="Times New Roman" w:eastAsia="Times New Roman" w:hAnsi="Times New Roman" w:cs="Times New Roman"/>
          <w:sz w:val="30"/>
          <w:szCs w:val="30"/>
        </w:rPr>
        <w:t xml:space="preserve"> на крыльях летать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Мир освещается солнцем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а человек знанием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D856FF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Дом вести- не рукавом трясти.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Велика русская земля и везде солнышко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077C81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6 раунд </w:t>
      </w:r>
      <w:r w:rsidRPr="00077C81">
        <w:rPr>
          <w:rFonts w:ascii="Times New Roman" w:eastAsia="Times New Roman" w:hAnsi="Times New Roman" w:cs="Times New Roman"/>
          <w:b/>
          <w:i/>
          <w:iCs/>
          <w:sz w:val="30"/>
          <w:szCs w:val="30"/>
          <w:u w:val="single"/>
          <w:bdr w:val="none" w:sz="0" w:space="0" w:color="auto" w:frame="1"/>
        </w:rPr>
        <w:t>«Скажи иначе пословицу»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Ведущий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Найдите русский аналог иностранным пословицам.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 команда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1. 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«Когда леди выходит из автомобиля, автомобиль идёт быстрее»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(англ.)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–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«Баба с возу –кобыле легче»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lastRenderedPageBreak/>
        <w:t>2. 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«Голова – венец тела, а глаза – лучшие алмазы в том венце»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(азерб.)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–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«Глаза – зеркало души»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3. 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Полученный уксус лучше обещанной халвы 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proofErr w:type="gramStart"/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</w:t>
      </w:r>
      <w:proofErr w:type="gramEnd"/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персидская)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D856FF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r w:rsidR="007344D6" w:rsidRPr="00077C81">
        <w:rPr>
          <w:rFonts w:ascii="Times New Roman" w:eastAsia="Times New Roman" w:hAnsi="Times New Roman" w:cs="Times New Roman"/>
          <w:sz w:val="30"/>
          <w:szCs w:val="30"/>
        </w:rPr>
        <w:t>Лучше синица в руках, чем журавль в небе.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4. 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Подумай прежде, чем что-либо сделать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. – 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Семь раз отмерь, один отрежь.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2 команда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1. 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«Тот не заблудится, кто спрашивает»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(финн.)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–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«Язык до Киева доведёт»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2. 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«Разговорами риса не сваришь»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(кит.)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–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«Соловья баснями не кормят»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3.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 Человек – не остров 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proofErr w:type="gramStart"/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</w:t>
      </w:r>
      <w:proofErr w:type="gramEnd"/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англ.)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 – 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Один в поле не воин.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</w:p>
    <w:p w:rsidR="00A0311B" w:rsidRPr="00077C81" w:rsidRDefault="007344D6" w:rsidP="00A0311B">
      <w:pPr>
        <w:pStyle w:val="a8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4. 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Как отец, так сын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".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(англ.)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 – </w:t>
      </w:r>
      <w:r w:rsidR="00D856FF" w:rsidRPr="00077C81">
        <w:rPr>
          <w:rFonts w:ascii="Times New Roman" w:eastAsia="Times New Roman" w:hAnsi="Times New Roman" w:cs="Times New Roman"/>
          <w:sz w:val="30"/>
          <w:szCs w:val="30"/>
        </w:rPr>
        <w:t>"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Яблочко от яблоньки недалеко </w:t>
      </w:r>
    </w:p>
    <w:p w:rsidR="00A0311B" w:rsidRPr="00077C81" w:rsidRDefault="00A0311B" w:rsidP="00A0311B">
      <w:pPr>
        <w:pStyle w:val="a8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77C81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Ведущий: -Итак, вам необходимо отгадать сказку.</w:t>
      </w:r>
    </w:p>
    <w:p w:rsidR="00A0311B" w:rsidRPr="00077C81" w:rsidRDefault="00A0311B" w:rsidP="00A0311B">
      <w:pPr>
        <w:pStyle w:val="a8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077C81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1.</w:t>
      </w:r>
      <w:r w:rsidRPr="00077C8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Сказка о первой жертве неудачного вложения денег? Ответ - сказка “ Золотой ключик”, а жертва - Буратино. Вы готовы?</w:t>
      </w:r>
    </w:p>
    <w:p w:rsidR="00A0311B" w:rsidRPr="00077C81" w:rsidRDefault="00A0311B" w:rsidP="00A0311B">
      <w:pPr>
        <w:pStyle w:val="a8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077C81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2. </w:t>
      </w:r>
      <w:r w:rsidRPr="00077C8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Сказка о том, как любовь превращает зверя в человека (“Аленький цветочек”).</w:t>
      </w:r>
    </w:p>
    <w:p w:rsidR="00A0311B" w:rsidRPr="00077C81" w:rsidRDefault="00A0311B" w:rsidP="00A0311B">
      <w:pPr>
        <w:pStyle w:val="a8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077C8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1 ведущий Сказка о фермерском хозяйстве по выращиванию овощей (“Репка”).</w:t>
      </w:r>
    </w:p>
    <w:p w:rsidR="00A0311B" w:rsidRPr="00077C81" w:rsidRDefault="00A0311B" w:rsidP="00A0311B">
      <w:pPr>
        <w:pStyle w:val="a8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077C81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3.</w:t>
      </w:r>
      <w:r w:rsidRPr="00077C8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Сказка о преимуществе каменных строений перед соломенными (“Три поросенка”).</w:t>
      </w:r>
    </w:p>
    <w:p w:rsidR="00A0311B" w:rsidRPr="00077C81" w:rsidRDefault="00A0311B" w:rsidP="00A0311B">
      <w:pPr>
        <w:pStyle w:val="a8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077C81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4.</w:t>
      </w:r>
      <w:r w:rsidRPr="00077C8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Сказка о девушке, которая 3 раза чуть не вступила в неравный брак, но потом все-таки нашла своего принца (“</w:t>
      </w:r>
      <w:proofErr w:type="spellStart"/>
      <w:r w:rsidRPr="00077C8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Дюймовочка</w:t>
      </w:r>
      <w:proofErr w:type="spellEnd"/>
      <w:r w:rsidRPr="00077C8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”).</w:t>
      </w:r>
    </w:p>
    <w:p w:rsidR="00A0311B" w:rsidRPr="00077C81" w:rsidRDefault="00A0311B" w:rsidP="00A0311B">
      <w:pPr>
        <w:pStyle w:val="a8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077C81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5.</w:t>
      </w:r>
      <w:r w:rsidRPr="00077C8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Сказка о перенаселении жилой площади, что привело к разрушению строения (“Теремок”).</w:t>
      </w:r>
    </w:p>
    <w:p w:rsidR="00A0311B" w:rsidRPr="00077C81" w:rsidRDefault="00A0311B" w:rsidP="00A0311B">
      <w:pPr>
        <w:pStyle w:val="a8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077C81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6. </w:t>
      </w:r>
      <w:r w:rsidRPr="00077C8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Сказка о том, как крупное животное использовало детский труд в домашнем хозяйстве (“Машенька и медведь”).</w:t>
      </w:r>
    </w:p>
    <w:p w:rsidR="00A0311B" w:rsidRPr="00077C81" w:rsidRDefault="00A0311B" w:rsidP="00A0311B">
      <w:pPr>
        <w:pStyle w:val="a8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077C8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Молодцы, мамочки! Хорошо помните сказки.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</w:p>
    <w:p w:rsidR="007344D6" w:rsidRPr="00077C81" w:rsidRDefault="007344D6" w:rsidP="00D17842">
      <w:pPr>
        <w:rPr>
          <w:rFonts w:ascii="Times New Roman" w:eastAsia="Times New Roman" w:hAnsi="Times New Roman" w:cs="Times New Roman"/>
          <w:b/>
          <w:color w:val="1D1B11" w:themeColor="background2" w:themeShade="1A"/>
          <w:sz w:val="30"/>
          <w:szCs w:val="30"/>
          <w:u w:val="single"/>
        </w:rPr>
      </w:pPr>
      <w:r w:rsidRPr="00077C81">
        <w:rPr>
          <w:rFonts w:ascii="Times New Roman" w:eastAsia="Times New Roman" w:hAnsi="Times New Roman" w:cs="Times New Roman"/>
          <w:b/>
          <w:color w:val="1D1B11" w:themeColor="background2" w:themeShade="1A"/>
          <w:sz w:val="30"/>
          <w:szCs w:val="30"/>
          <w:u w:val="single"/>
        </w:rPr>
        <w:t>7 раунд </w:t>
      </w:r>
      <w:r w:rsidRPr="00077C81">
        <w:rPr>
          <w:rFonts w:ascii="Times New Roman" w:eastAsia="Times New Roman" w:hAnsi="Times New Roman" w:cs="Times New Roman"/>
          <w:b/>
          <w:i/>
          <w:iCs/>
          <w:color w:val="1D1B11" w:themeColor="background2" w:themeShade="1A"/>
          <w:sz w:val="30"/>
          <w:szCs w:val="30"/>
          <w:u w:val="single"/>
          <w:bdr w:val="none" w:sz="0" w:space="0" w:color="auto" w:frame="1"/>
        </w:rPr>
        <w:t>«Чёрный ящик»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Ведущий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Каждой команде даётся чёрный ящик. </w:t>
      </w: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Ваша задача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по описанию определить изображение какого предмета находится в чёрном ящике. Внимание! Вопрос!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1 команда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 xml:space="preserve">: В чёрном ящике находится символ русского быта, который долго служил признаком социального неравенства и мерой достатка в 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lastRenderedPageBreak/>
        <w:t>семье. В деревнях он передавался из поколения в поколение. С развитием промышленности каждый мог заказать его по каталогу или своему эскизу. На ярмарках их продавали по весу и сорту. Итак, это…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(Самовар)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2 команда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Здесь лежит предмет, который является символом споров, горечи, печали, зла, из-за него начинались войны. Но это людей не останавливало, не отталкивало от этого предмета, а, наоборот, прельщало. Этот предмет встречается не только в сказках, но и в мифологии, и в христианской легенде. Итак, это… </w:t>
      </w:r>
      <w:r w:rsidRPr="00077C81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</w:rPr>
        <w:t>(Яблоко)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077C81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Итог </w:t>
      </w:r>
      <w:r w:rsidRPr="00077C81">
        <w:rPr>
          <w:rFonts w:ascii="Times New Roman" w:eastAsia="Times New Roman" w:hAnsi="Times New Roman" w:cs="Times New Roman"/>
          <w:b/>
          <w:bCs/>
          <w:sz w:val="30"/>
          <w:u w:val="single"/>
        </w:rPr>
        <w:t>деловой игры </w:t>
      </w:r>
      <w:r w:rsidRPr="00077C81">
        <w:rPr>
          <w:rFonts w:ascii="Times New Roman" w:eastAsia="Times New Roman" w:hAnsi="Times New Roman" w:cs="Times New Roman"/>
          <w:b/>
          <w:i/>
          <w:iCs/>
          <w:sz w:val="30"/>
          <w:szCs w:val="30"/>
          <w:u w:val="single"/>
          <w:bdr w:val="none" w:sz="0" w:space="0" w:color="auto" w:frame="1"/>
        </w:rPr>
        <w:t>«Всё в наших руках»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Ведущий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Вот и подошла наша </w:t>
      </w:r>
      <w:r w:rsidRPr="00077C81">
        <w:rPr>
          <w:rFonts w:ascii="Times New Roman" w:eastAsia="Times New Roman" w:hAnsi="Times New Roman" w:cs="Times New Roman"/>
          <w:bCs/>
          <w:sz w:val="30"/>
        </w:rPr>
        <w:t>деловая игра к концу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 Родить патриота нельзя, его можно только </w:t>
      </w:r>
      <w:r w:rsidRPr="00077C81">
        <w:rPr>
          <w:rFonts w:ascii="Times New Roman" w:eastAsia="Times New Roman" w:hAnsi="Times New Roman" w:cs="Times New Roman"/>
          <w:bCs/>
          <w:sz w:val="30"/>
        </w:rPr>
        <w:t>воспитать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«Правильное </w:t>
      </w:r>
      <w:r w:rsidRPr="00077C81">
        <w:rPr>
          <w:rFonts w:ascii="Times New Roman" w:eastAsia="Times New Roman" w:hAnsi="Times New Roman" w:cs="Times New Roman"/>
          <w:bCs/>
          <w:sz w:val="30"/>
        </w:rPr>
        <w:t>воспитание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– это наша счастливая старость, плохое </w:t>
      </w:r>
      <w:r w:rsidRPr="00077C81">
        <w:rPr>
          <w:rFonts w:ascii="Times New Roman" w:eastAsia="Times New Roman" w:hAnsi="Times New Roman" w:cs="Times New Roman"/>
          <w:bCs/>
          <w:sz w:val="30"/>
        </w:rPr>
        <w:t>воспитание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 – это наше будущее горе, это наши слёзы, это наша вина перед другими людьми, перед всей страной» /А. С. Макаренко/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sz w:val="30"/>
          <w:szCs w:val="30"/>
        </w:rPr>
        <w:t>Притча. «Жил мудрец, который знал все. Один человек захотел доказать, что мудрец знает не все. Зажав в ладонях бабочку, </w:t>
      </w: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он спросил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«Скажи, мудрец, </w:t>
      </w: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какая бабочка у меня в руках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 мертвая или живая?». </w:t>
      </w: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А сам думает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«Скажет живая – я ее умертвляю, скажет мертвая – выпущу»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 Мудрец, подумав, </w:t>
      </w:r>
      <w:r w:rsidRPr="00077C81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</w:rPr>
        <w:t>ответил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: </w:t>
      </w:r>
      <w:r w:rsidRPr="00077C81">
        <w:rPr>
          <w:rFonts w:ascii="Times New Roman" w:eastAsia="Times New Roman" w:hAnsi="Times New Roman" w:cs="Times New Roman"/>
          <w:iCs/>
          <w:sz w:val="30"/>
          <w:szCs w:val="30"/>
          <w:bdr w:val="none" w:sz="0" w:space="0" w:color="auto" w:frame="1"/>
        </w:rPr>
        <w:t>«Все в твоих руках»</w:t>
      </w:r>
      <w:r w:rsidRPr="00077C8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344D6" w:rsidRPr="00077C81" w:rsidRDefault="007344D6" w:rsidP="00D17842">
      <w:pP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77C8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Ведь действительно всё в наших руках, не бойтесь творить, искать что-то новое, познавать неизвестное. </w:t>
      </w:r>
      <w:r w:rsidRPr="00077C81">
        <w:rPr>
          <w:rFonts w:ascii="Times New Roman" w:eastAsia="Times New Roman" w:hAnsi="Times New Roman" w:cs="Times New Roman"/>
          <w:bCs/>
          <w:color w:val="000000" w:themeColor="text1"/>
          <w:sz w:val="30"/>
        </w:rPr>
        <w:t>Воспитание нравственно-патриотических</w:t>
      </w:r>
      <w:r w:rsidRPr="00077C8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 чувств у детей тоже в Ваших руках!</w:t>
      </w:r>
    </w:p>
    <w:p w:rsidR="002F6349" w:rsidRPr="00077C81" w:rsidRDefault="002F6349" w:rsidP="00D17842">
      <w:pPr>
        <w:rPr>
          <w:rFonts w:ascii="Times New Roman" w:hAnsi="Times New Roman" w:cs="Times New Roman"/>
          <w:color w:val="000000" w:themeColor="text1"/>
        </w:rPr>
      </w:pPr>
    </w:p>
    <w:sectPr w:rsidR="002F6349" w:rsidRPr="00077C81" w:rsidSect="000A75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A17F2"/>
    <w:multiLevelType w:val="multilevel"/>
    <w:tmpl w:val="7910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815CFC"/>
    <w:multiLevelType w:val="multilevel"/>
    <w:tmpl w:val="F812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44D6"/>
    <w:rsid w:val="00077C81"/>
    <w:rsid w:val="000A75CF"/>
    <w:rsid w:val="00237878"/>
    <w:rsid w:val="002F6349"/>
    <w:rsid w:val="005033EA"/>
    <w:rsid w:val="00663439"/>
    <w:rsid w:val="007344D6"/>
    <w:rsid w:val="009B3CCF"/>
    <w:rsid w:val="00A0311B"/>
    <w:rsid w:val="00B60AAC"/>
    <w:rsid w:val="00D17842"/>
    <w:rsid w:val="00D43C2A"/>
    <w:rsid w:val="00D856FF"/>
    <w:rsid w:val="00E404D0"/>
    <w:rsid w:val="00F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AC"/>
  </w:style>
  <w:style w:type="paragraph" w:styleId="1">
    <w:name w:val="heading 1"/>
    <w:basedOn w:val="a"/>
    <w:link w:val="10"/>
    <w:uiPriority w:val="9"/>
    <w:qFormat/>
    <w:rsid w:val="00734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34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4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344D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73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3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44D6"/>
    <w:rPr>
      <w:b/>
      <w:bCs/>
    </w:rPr>
  </w:style>
  <w:style w:type="character" w:styleId="a5">
    <w:name w:val="Hyperlink"/>
    <w:basedOn w:val="a0"/>
    <w:uiPriority w:val="99"/>
    <w:unhideWhenUsed/>
    <w:rsid w:val="007344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4D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031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lovaya-igr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vospitanie-det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E46A-CD9A-43E3-8C39-014F900C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13</cp:revision>
  <cp:lastPrinted>2025-11-10T18:05:00Z</cp:lastPrinted>
  <dcterms:created xsi:type="dcterms:W3CDTF">2025-11-10T17:45:00Z</dcterms:created>
  <dcterms:modified xsi:type="dcterms:W3CDTF">2026-02-06T11:21:00Z</dcterms:modified>
</cp:coreProperties>
</file>