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99" w:rsidRDefault="00912C99" w:rsidP="00912C99">
      <w:pPr>
        <w:pStyle w:val="a3"/>
        <w:jc w:val="center"/>
        <w:rPr>
          <w:rFonts w:ascii="Times New Roman" w:hAnsi="Times New Roman" w:cs="Times New Roman"/>
        </w:rPr>
      </w:pPr>
      <w:r w:rsidRPr="00A37C33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униципальное бюджетное общеобразовательное учреждение  «</w:t>
      </w:r>
      <w:r w:rsidRPr="00A37C33">
        <w:rPr>
          <w:rFonts w:ascii="Times New Roman" w:hAnsi="Times New Roman" w:cs="Times New Roman"/>
        </w:rPr>
        <w:t xml:space="preserve"> </w:t>
      </w:r>
      <w:proofErr w:type="spellStart"/>
      <w:r w:rsidRPr="00A37C33">
        <w:rPr>
          <w:rFonts w:ascii="Times New Roman" w:hAnsi="Times New Roman" w:cs="Times New Roman"/>
        </w:rPr>
        <w:t>Вознесеновская</w:t>
      </w:r>
      <w:proofErr w:type="spellEnd"/>
      <w:r w:rsidRPr="00A37C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средняя общеобразовательная школа </w:t>
      </w:r>
      <w:proofErr w:type="spellStart"/>
      <w:r>
        <w:rPr>
          <w:rFonts w:ascii="Times New Roman" w:hAnsi="Times New Roman" w:cs="Times New Roman"/>
        </w:rPr>
        <w:t>Шебекинского</w:t>
      </w:r>
      <w:proofErr w:type="spellEnd"/>
      <w:r>
        <w:rPr>
          <w:rFonts w:ascii="Times New Roman" w:hAnsi="Times New Roman" w:cs="Times New Roman"/>
        </w:rPr>
        <w:t xml:space="preserve"> района Белгородской области»</w:t>
      </w:r>
    </w:p>
    <w:p w:rsidR="00912C99" w:rsidRPr="00A37C33" w:rsidRDefault="00912C99" w:rsidP="00912C99">
      <w:pPr>
        <w:pStyle w:val="a3"/>
        <w:jc w:val="center"/>
        <w:rPr>
          <w:rFonts w:ascii="Times New Roman" w:hAnsi="Times New Roman" w:cs="Times New Roman"/>
        </w:rPr>
      </w:pPr>
      <w:r w:rsidRPr="00A37C33">
        <w:rPr>
          <w:rFonts w:ascii="Times New Roman" w:hAnsi="Times New Roman" w:cs="Times New Roman"/>
        </w:rPr>
        <w:t>структурное подразделение «Детский сад»</w:t>
      </w:r>
    </w:p>
    <w:p w:rsidR="00912C99" w:rsidRDefault="00912C99" w:rsidP="00912C99">
      <w:pPr>
        <w:pStyle w:val="a3"/>
      </w:pPr>
    </w:p>
    <w:p w:rsidR="00BB1063" w:rsidRDefault="00BB1063" w:rsidP="00BB1063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B1063" w:rsidRDefault="00BB1063" w:rsidP="00BB1063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B1063" w:rsidRDefault="00BB1063" w:rsidP="00BB1063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B1063" w:rsidRDefault="00BB1063" w:rsidP="00BB1063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B1063" w:rsidRDefault="00BB1063" w:rsidP="00BB1063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B1063" w:rsidRDefault="00BB1063" w:rsidP="00BB1063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B1063" w:rsidRDefault="00BB1063" w:rsidP="00BB1063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B1063" w:rsidRDefault="00BB1063" w:rsidP="00BB1063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B1063" w:rsidRDefault="00BB1063" w:rsidP="00BB1063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B1063" w:rsidRDefault="00BB1063" w:rsidP="00BB1063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B1063" w:rsidRDefault="00BB1063" w:rsidP="00BB1063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B1063" w:rsidRDefault="00BB1063" w:rsidP="00BB1063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 w:rsidRPr="00BB1063">
        <w:rPr>
          <w:rStyle w:val="c4"/>
          <w:b/>
          <w:bCs/>
          <w:color w:val="000000"/>
          <w:sz w:val="28"/>
          <w:szCs w:val="28"/>
        </w:rPr>
        <w:t>Консультация для родителей</w:t>
      </w:r>
    </w:p>
    <w:p w:rsidR="00AF5CB5" w:rsidRDefault="00AF5CB5" w:rsidP="00BB1063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AF5CB5" w:rsidRDefault="00BB1063" w:rsidP="00BB1063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  <w:shd w:val="clear" w:color="auto" w:fill="FFFFFF"/>
        </w:rPr>
      </w:pPr>
      <w:r w:rsidRPr="00BB1063">
        <w:rPr>
          <w:rStyle w:val="c4"/>
          <w:b/>
          <w:bCs/>
          <w:color w:val="000000"/>
          <w:sz w:val="28"/>
          <w:szCs w:val="28"/>
        </w:rPr>
        <w:t xml:space="preserve"> </w:t>
      </w:r>
      <w:r w:rsidR="007403FD">
        <w:rPr>
          <w:b/>
          <w:bCs/>
          <w:color w:val="000000"/>
          <w:sz w:val="40"/>
          <w:szCs w:val="40"/>
          <w:shd w:val="clear" w:color="auto" w:fill="FFFFFF"/>
        </w:rPr>
        <w:t>« ТРИЗ</w:t>
      </w:r>
      <w:r w:rsidR="00AF5CB5">
        <w:rPr>
          <w:b/>
          <w:bCs/>
          <w:color w:val="000000"/>
          <w:sz w:val="40"/>
          <w:szCs w:val="40"/>
          <w:shd w:val="clear" w:color="auto" w:fill="FFFFFF"/>
        </w:rPr>
        <w:t>-технология</w:t>
      </w:r>
    </w:p>
    <w:p w:rsidR="00BB1063" w:rsidRPr="00BB1063" w:rsidRDefault="007403FD" w:rsidP="00BB106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40"/>
          <w:szCs w:val="40"/>
          <w:shd w:val="clear" w:color="auto" w:fill="FFFFFF"/>
        </w:rPr>
        <w:t xml:space="preserve"> в детском саду и дома»</w:t>
      </w:r>
    </w:p>
    <w:p w:rsidR="00BB1063" w:rsidRDefault="00BB1063" w:rsidP="00BB1063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B1063" w:rsidRDefault="00BB1063" w:rsidP="00BB1063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B1063" w:rsidRDefault="00BB1063" w:rsidP="00BB1063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B1063" w:rsidRDefault="00BB1063" w:rsidP="00BB1063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B1063" w:rsidRDefault="00BB1063" w:rsidP="00BB1063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B1063" w:rsidRDefault="00BB1063" w:rsidP="00BB1063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B1063" w:rsidRPr="00BB1063" w:rsidRDefault="00BB1063" w:rsidP="00BB1063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B1063" w:rsidRDefault="00BB1063" w:rsidP="00BB1063">
      <w:pPr>
        <w:pStyle w:val="c2"/>
        <w:shd w:val="clear" w:color="auto" w:fill="FFFFFF"/>
        <w:spacing w:before="0" w:beforeAutospacing="0" w:after="0" w:afterAutospacing="0"/>
        <w:jc w:val="right"/>
        <w:rPr>
          <w:rStyle w:val="c4"/>
          <w:bCs/>
          <w:color w:val="000000"/>
        </w:rPr>
      </w:pPr>
    </w:p>
    <w:p w:rsidR="00BB1063" w:rsidRDefault="00BB1063" w:rsidP="00BB1063">
      <w:pPr>
        <w:pStyle w:val="c2"/>
        <w:shd w:val="clear" w:color="auto" w:fill="FFFFFF"/>
        <w:spacing w:before="0" w:beforeAutospacing="0" w:after="0" w:afterAutospacing="0"/>
        <w:jc w:val="right"/>
        <w:rPr>
          <w:rStyle w:val="c4"/>
          <w:bCs/>
          <w:color w:val="000000"/>
        </w:rPr>
      </w:pPr>
    </w:p>
    <w:p w:rsidR="00BB1063" w:rsidRDefault="00BB1063" w:rsidP="00BB1063">
      <w:pPr>
        <w:pStyle w:val="c2"/>
        <w:shd w:val="clear" w:color="auto" w:fill="FFFFFF"/>
        <w:spacing w:before="0" w:beforeAutospacing="0" w:after="0" w:afterAutospacing="0"/>
        <w:jc w:val="right"/>
        <w:rPr>
          <w:rStyle w:val="c4"/>
          <w:bCs/>
          <w:color w:val="000000"/>
        </w:rPr>
      </w:pPr>
    </w:p>
    <w:p w:rsidR="00BB1063" w:rsidRDefault="00BB1063" w:rsidP="00BB1063">
      <w:pPr>
        <w:pStyle w:val="c2"/>
        <w:shd w:val="clear" w:color="auto" w:fill="FFFFFF"/>
        <w:spacing w:before="0" w:beforeAutospacing="0" w:after="0" w:afterAutospacing="0"/>
        <w:jc w:val="right"/>
        <w:rPr>
          <w:rStyle w:val="c4"/>
          <w:bCs/>
          <w:color w:val="000000"/>
        </w:rPr>
      </w:pPr>
    </w:p>
    <w:p w:rsidR="00BB1063" w:rsidRDefault="00BB1063" w:rsidP="00BB1063">
      <w:pPr>
        <w:pStyle w:val="c2"/>
        <w:shd w:val="clear" w:color="auto" w:fill="FFFFFF"/>
        <w:spacing w:before="0" w:beforeAutospacing="0" w:after="0" w:afterAutospacing="0"/>
        <w:jc w:val="right"/>
        <w:rPr>
          <w:rStyle w:val="c4"/>
          <w:bCs/>
          <w:color w:val="000000"/>
        </w:rPr>
      </w:pPr>
    </w:p>
    <w:p w:rsidR="00BB1063" w:rsidRDefault="00BB1063" w:rsidP="00BB1063">
      <w:pPr>
        <w:pStyle w:val="c2"/>
        <w:shd w:val="clear" w:color="auto" w:fill="FFFFFF"/>
        <w:spacing w:before="0" w:beforeAutospacing="0" w:after="0" w:afterAutospacing="0"/>
        <w:jc w:val="right"/>
        <w:rPr>
          <w:rStyle w:val="c4"/>
          <w:bCs/>
          <w:color w:val="000000"/>
        </w:rPr>
      </w:pPr>
    </w:p>
    <w:p w:rsidR="00BB1063" w:rsidRDefault="00BB1063" w:rsidP="00BB1063">
      <w:pPr>
        <w:pStyle w:val="c2"/>
        <w:shd w:val="clear" w:color="auto" w:fill="FFFFFF"/>
        <w:spacing w:before="0" w:beforeAutospacing="0" w:after="0" w:afterAutospacing="0"/>
        <w:jc w:val="right"/>
        <w:rPr>
          <w:rStyle w:val="c4"/>
          <w:bCs/>
          <w:color w:val="000000"/>
        </w:rPr>
      </w:pPr>
    </w:p>
    <w:p w:rsidR="00BB1063" w:rsidRDefault="00BB1063" w:rsidP="00BB1063">
      <w:pPr>
        <w:pStyle w:val="c2"/>
        <w:shd w:val="clear" w:color="auto" w:fill="FFFFFF"/>
        <w:spacing w:before="0" w:beforeAutospacing="0" w:after="0" w:afterAutospacing="0"/>
        <w:jc w:val="right"/>
        <w:rPr>
          <w:rStyle w:val="c4"/>
          <w:bCs/>
          <w:color w:val="000000"/>
        </w:rPr>
      </w:pPr>
    </w:p>
    <w:p w:rsidR="00BB1063" w:rsidRDefault="00BB1063" w:rsidP="00BB1063">
      <w:pPr>
        <w:pStyle w:val="c2"/>
        <w:shd w:val="clear" w:color="auto" w:fill="FFFFFF"/>
        <w:spacing w:before="0" w:beforeAutospacing="0" w:after="0" w:afterAutospacing="0"/>
        <w:jc w:val="right"/>
        <w:rPr>
          <w:rStyle w:val="c4"/>
          <w:bCs/>
          <w:color w:val="000000"/>
        </w:rPr>
      </w:pPr>
    </w:p>
    <w:p w:rsidR="00BB1063" w:rsidRPr="00BB1063" w:rsidRDefault="00BB1063" w:rsidP="00BB1063">
      <w:pPr>
        <w:pStyle w:val="c2"/>
        <w:shd w:val="clear" w:color="auto" w:fill="FFFFFF"/>
        <w:spacing w:before="0" w:beforeAutospacing="0" w:after="0" w:afterAutospacing="0"/>
        <w:jc w:val="right"/>
        <w:rPr>
          <w:rStyle w:val="c4"/>
          <w:bCs/>
          <w:color w:val="000000"/>
        </w:rPr>
      </w:pPr>
      <w:r w:rsidRPr="00BB1063">
        <w:rPr>
          <w:rStyle w:val="c4"/>
          <w:bCs/>
          <w:color w:val="000000"/>
        </w:rPr>
        <w:t>Подготовила воспитатель:</w:t>
      </w:r>
    </w:p>
    <w:p w:rsidR="00BB1063" w:rsidRPr="00BB1063" w:rsidRDefault="00BB1063" w:rsidP="00BB1063">
      <w:pPr>
        <w:pStyle w:val="c2"/>
        <w:shd w:val="clear" w:color="auto" w:fill="FFFFFF"/>
        <w:spacing w:before="0" w:beforeAutospacing="0" w:after="0" w:afterAutospacing="0"/>
        <w:jc w:val="right"/>
        <w:rPr>
          <w:rStyle w:val="c4"/>
          <w:bCs/>
          <w:color w:val="000000"/>
        </w:rPr>
      </w:pPr>
      <w:proofErr w:type="spellStart"/>
      <w:r w:rsidRPr="00BB1063">
        <w:rPr>
          <w:rStyle w:val="c4"/>
          <w:bCs/>
          <w:color w:val="000000"/>
        </w:rPr>
        <w:t>Кантемирова</w:t>
      </w:r>
      <w:proofErr w:type="spellEnd"/>
      <w:r w:rsidRPr="00BB1063">
        <w:rPr>
          <w:rStyle w:val="c4"/>
          <w:bCs/>
          <w:color w:val="000000"/>
        </w:rPr>
        <w:t xml:space="preserve"> О.С.</w:t>
      </w:r>
    </w:p>
    <w:p w:rsidR="00BB1063" w:rsidRPr="00BB1063" w:rsidRDefault="00BB1063" w:rsidP="00BB1063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B1063" w:rsidRPr="00BB1063" w:rsidRDefault="00BB1063" w:rsidP="00BB1063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B1063" w:rsidRDefault="00BB1063" w:rsidP="00BB1063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B1063" w:rsidRDefault="00BB1063" w:rsidP="00BB1063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B1063" w:rsidRDefault="00BB1063" w:rsidP="00BB1063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B1063" w:rsidRDefault="00BB1063" w:rsidP="00BB1063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B1063" w:rsidRDefault="00BB1063" w:rsidP="00BB1063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B1063" w:rsidRDefault="00BB1063" w:rsidP="00BB1063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B1063" w:rsidRDefault="00BB1063" w:rsidP="00BB1063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B1063" w:rsidRDefault="00BB1063" w:rsidP="00BB1063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B1063" w:rsidRDefault="00BB1063" w:rsidP="00BB1063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B1063" w:rsidRDefault="00BB1063" w:rsidP="00BB1063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B1063" w:rsidRPr="007403FD" w:rsidRDefault="00BB1063" w:rsidP="00BB1063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sz w:val="28"/>
          <w:szCs w:val="28"/>
        </w:rPr>
      </w:pPr>
    </w:p>
    <w:p w:rsidR="007403FD" w:rsidRPr="007403FD" w:rsidRDefault="007403FD" w:rsidP="00740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3FD">
        <w:rPr>
          <w:rFonts w:ascii="Times New Roman" w:eastAsia="Times New Roman" w:hAnsi="Times New Roman" w:cs="Times New Roman"/>
          <w:sz w:val="28"/>
          <w:szCs w:val="28"/>
        </w:rPr>
        <w:t xml:space="preserve">ТРИЗ – теория решения изобретательных задач. Основателем является Генрих </w:t>
      </w:r>
      <w:proofErr w:type="spellStart"/>
      <w:r w:rsidRPr="007403FD">
        <w:rPr>
          <w:rFonts w:ascii="Times New Roman" w:eastAsia="Times New Roman" w:hAnsi="Times New Roman" w:cs="Times New Roman"/>
          <w:sz w:val="28"/>
          <w:szCs w:val="28"/>
        </w:rPr>
        <w:t>Саулович</w:t>
      </w:r>
      <w:proofErr w:type="spellEnd"/>
      <w:r w:rsidRPr="00740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03FD">
        <w:rPr>
          <w:rFonts w:ascii="Times New Roman" w:eastAsia="Times New Roman" w:hAnsi="Times New Roman" w:cs="Times New Roman"/>
          <w:sz w:val="28"/>
          <w:szCs w:val="28"/>
        </w:rPr>
        <w:t>Альтшуллер</w:t>
      </w:r>
      <w:proofErr w:type="spellEnd"/>
      <w:r w:rsidRPr="007403FD">
        <w:rPr>
          <w:rFonts w:ascii="Times New Roman" w:eastAsia="Times New Roman" w:hAnsi="Times New Roman" w:cs="Times New Roman"/>
          <w:sz w:val="28"/>
          <w:szCs w:val="28"/>
        </w:rPr>
        <w:t xml:space="preserve">. Главная идея его технологии состоит в том, что технические системы возникают и развиваются не «как попало», а по определенным законам. Технология Г.С. </w:t>
      </w:r>
      <w:proofErr w:type="spellStart"/>
      <w:r w:rsidRPr="007403FD">
        <w:rPr>
          <w:rFonts w:ascii="Times New Roman" w:eastAsia="Times New Roman" w:hAnsi="Times New Roman" w:cs="Times New Roman"/>
          <w:sz w:val="28"/>
          <w:szCs w:val="28"/>
        </w:rPr>
        <w:t>Альтшуллера</w:t>
      </w:r>
      <w:proofErr w:type="spellEnd"/>
      <w:r w:rsidRPr="007403FD">
        <w:rPr>
          <w:rFonts w:ascii="Times New Roman" w:eastAsia="Times New Roman" w:hAnsi="Times New Roman" w:cs="Times New Roman"/>
          <w:sz w:val="28"/>
          <w:szCs w:val="28"/>
        </w:rPr>
        <w:t xml:space="preserve"> в течение многих лет с успехом использовалась в работе с детьми на станциях юных техников, где и появилась ее вторая часть – творческая педагогика, а затем и новый раздел ТРИЗ – теория развития творческой личности.</w:t>
      </w:r>
    </w:p>
    <w:p w:rsidR="007403FD" w:rsidRPr="007403FD" w:rsidRDefault="007403FD" w:rsidP="00740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3FD">
        <w:rPr>
          <w:rFonts w:ascii="Times New Roman" w:eastAsia="Times New Roman" w:hAnsi="Times New Roman" w:cs="Times New Roman"/>
          <w:sz w:val="28"/>
          <w:szCs w:val="28"/>
        </w:rPr>
        <w:t>В настоящее время приемы и методы ТРИЗ с успехом используются в детских садах для развития у дошкольников изобретательской смекалки, творческого воображения, мышления.</w:t>
      </w:r>
    </w:p>
    <w:p w:rsidR="007403FD" w:rsidRPr="007403FD" w:rsidRDefault="007403FD" w:rsidP="00740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3FD">
        <w:rPr>
          <w:rFonts w:ascii="Times New Roman" w:eastAsia="Times New Roman" w:hAnsi="Times New Roman" w:cs="Times New Roman"/>
          <w:sz w:val="28"/>
          <w:szCs w:val="28"/>
        </w:rPr>
        <w:t xml:space="preserve">Цель ТРИЗ – не просто развить фантазию детей, а научить мыслить системно.                                                                                                                                Детский возраст – период бурной речевой деятельности. Поэтому каждое встреча с ТРИЗ – это коллективная игра, она вызывает у ребенка прилив сил, даёт возможность полнее раскрыться творческим способностям. В связи с этим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</w:t>
      </w:r>
      <w:r w:rsidRPr="007403FD">
        <w:rPr>
          <w:rFonts w:ascii="Times New Roman" w:eastAsia="Times New Roman" w:hAnsi="Times New Roman" w:cs="Times New Roman"/>
          <w:sz w:val="28"/>
          <w:szCs w:val="28"/>
        </w:rPr>
        <w:t> ТРИЗ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3F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3FD">
        <w:rPr>
          <w:rFonts w:ascii="Times New Roman" w:eastAsia="Times New Roman" w:hAnsi="Times New Roman" w:cs="Times New Roman"/>
          <w:sz w:val="28"/>
          <w:szCs w:val="28"/>
        </w:rPr>
        <w:t>технологии в детском саду является развитие, с одной стороны, таких качеств мышления как гибкость, подвижность, системность; с другой - поисковой активности, стремление к новизне; развитие речи и творческого воображения. ТРИЗ дает детям возможность проявить свою индивидуальность, учит детей нестандартно мыслить, развивает такие нравственные качества, как умение радоваться успехам других, желание помочь, стремление найти выход из затруднительного положения.  </w:t>
      </w:r>
    </w:p>
    <w:p w:rsidR="007403FD" w:rsidRPr="007403FD" w:rsidRDefault="007403FD" w:rsidP="00740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3FD">
        <w:rPr>
          <w:rFonts w:ascii="Times New Roman" w:eastAsia="Times New Roman" w:hAnsi="Times New Roman" w:cs="Times New Roman"/>
          <w:b/>
          <w:bCs/>
          <w:sz w:val="28"/>
          <w:szCs w:val="28"/>
        </w:rPr>
        <w:t>Девиз ТРИЗ « Творчество во всем»</w:t>
      </w:r>
      <w:proofErr w:type="gramStart"/>
      <w:r w:rsidRPr="007403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7403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                                </w:t>
      </w:r>
      <w:r w:rsidRPr="007403FD">
        <w:rPr>
          <w:rFonts w:ascii="Times New Roman" w:eastAsia="Times New Roman" w:hAnsi="Times New Roman" w:cs="Times New Roman"/>
          <w:sz w:val="28"/>
          <w:szCs w:val="28"/>
        </w:rPr>
        <w:t>Основным средством работы с детьми является педагогический поиск. Педагог не дает детям готовую информацию, а учит ее находить.  ТРИЗ позволяет получать знания без перегрузок, без зубрежки.</w:t>
      </w:r>
    </w:p>
    <w:p w:rsidR="007403FD" w:rsidRPr="007403FD" w:rsidRDefault="007403FD" w:rsidP="00740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3FD">
        <w:rPr>
          <w:rFonts w:ascii="Times New Roman" w:eastAsia="Times New Roman" w:hAnsi="Times New Roman" w:cs="Times New Roman"/>
          <w:sz w:val="28"/>
          <w:szCs w:val="28"/>
        </w:rPr>
        <w:t>Одним из основных показателей уровня развития ребёнка можно считать богатство его речи. И от этих данных во многом зависит его общее психическое развитие и будущая успешность в школе. Вот почему в ТРИЗ - педагогике основное внимание уделяется именно этому направлению. Способность общаться, познавать мир, планировать свои действия формируются у ребёнка по мере  развития его речи.                                                                    Именно методы ТРИЗ позволили создать методики по развитию речи дошкольника, которые наилучшим образом позволяют педагогам решать проблемы речевого развития.</w:t>
      </w:r>
    </w:p>
    <w:p w:rsidR="007403FD" w:rsidRPr="007403FD" w:rsidRDefault="007403FD" w:rsidP="00740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3FD">
        <w:rPr>
          <w:rFonts w:ascii="Times New Roman" w:eastAsia="Times New Roman" w:hAnsi="Times New Roman" w:cs="Times New Roman"/>
          <w:sz w:val="28"/>
          <w:szCs w:val="28"/>
        </w:rPr>
        <w:t>В нашем детском саду очень широко и активно используются методы и приёмы, предлагаемые ТРИЗ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3F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3FD">
        <w:rPr>
          <w:rFonts w:ascii="Times New Roman" w:eastAsia="Times New Roman" w:hAnsi="Times New Roman" w:cs="Times New Roman"/>
          <w:sz w:val="28"/>
          <w:szCs w:val="28"/>
        </w:rPr>
        <w:t>технологией. С некоторыми из них мы хотим вас познакомить.</w:t>
      </w:r>
    </w:p>
    <w:p w:rsidR="007403FD" w:rsidRPr="007403FD" w:rsidRDefault="007403FD" w:rsidP="00740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3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Круги </w:t>
      </w:r>
      <w:proofErr w:type="spellStart"/>
      <w:r w:rsidRPr="007403FD">
        <w:rPr>
          <w:rFonts w:ascii="Times New Roman" w:eastAsia="Times New Roman" w:hAnsi="Times New Roman" w:cs="Times New Roman"/>
          <w:b/>
          <w:bCs/>
          <w:sz w:val="28"/>
          <w:szCs w:val="28"/>
        </w:rPr>
        <w:t>Луллия</w:t>
      </w:r>
      <w:proofErr w:type="spellEnd"/>
      <w:r w:rsidRPr="007403FD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</w:p>
    <w:p w:rsidR="007403FD" w:rsidRPr="007403FD" w:rsidRDefault="007403FD" w:rsidP="00740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3FD">
        <w:rPr>
          <w:rFonts w:ascii="Times New Roman" w:eastAsia="Times New Roman" w:hAnsi="Times New Roman" w:cs="Times New Roman"/>
          <w:sz w:val="28"/>
          <w:szCs w:val="28"/>
        </w:rPr>
        <w:lastRenderedPageBreak/>
        <w:t>Пособие представляет собой несколько кругов разного диаметра, нанизанных на общий стержень. В верхней части стержня устанавливается стрелка. Все круги разделены на одинаковое количество секторов. Круги и стрелка подвижны. Свободное вращение всех частей приводит к тому, что под стрелкой оказываются определённые сектора на каждом из кругов.                     </w:t>
      </w:r>
    </w:p>
    <w:p w:rsidR="007403FD" w:rsidRPr="007403FD" w:rsidRDefault="007403FD" w:rsidP="00740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3FD">
        <w:rPr>
          <w:rFonts w:ascii="Times New Roman" w:eastAsia="Times New Roman" w:hAnsi="Times New Roman" w:cs="Times New Roman"/>
          <w:sz w:val="28"/>
          <w:szCs w:val="28"/>
        </w:rPr>
        <w:t> Цель данного пособия:  уточнять знания дошкольников в различных предметных областях; развивать вариативность воображаемых образов.              </w:t>
      </w:r>
    </w:p>
    <w:p w:rsidR="007403FD" w:rsidRPr="007403FD" w:rsidRDefault="007403FD" w:rsidP="00740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3FD">
        <w:rPr>
          <w:rFonts w:ascii="Times New Roman" w:eastAsia="Times New Roman" w:hAnsi="Times New Roman" w:cs="Times New Roman"/>
          <w:b/>
          <w:bCs/>
          <w:sz w:val="28"/>
          <w:szCs w:val="28"/>
        </w:rPr>
        <w:t> «Волшебная дорожка».</w:t>
      </w:r>
      <w:r w:rsidRPr="007403F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403FD" w:rsidRPr="007403FD" w:rsidRDefault="007403FD" w:rsidP="00740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3FD">
        <w:rPr>
          <w:rFonts w:ascii="Times New Roman" w:eastAsia="Times New Roman" w:hAnsi="Times New Roman" w:cs="Times New Roman"/>
          <w:sz w:val="28"/>
          <w:szCs w:val="28"/>
        </w:rPr>
        <w:t xml:space="preserve">В основе сюжета многих сказок - </w:t>
      </w:r>
      <w:proofErr w:type="gramStart"/>
      <w:r w:rsidRPr="007403FD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proofErr w:type="gramEnd"/>
      <w:r w:rsidRPr="007403FD">
        <w:rPr>
          <w:rFonts w:ascii="Times New Roman" w:eastAsia="Times New Roman" w:hAnsi="Times New Roman" w:cs="Times New Roman"/>
          <w:sz w:val="28"/>
          <w:szCs w:val="28"/>
        </w:rPr>
        <w:t xml:space="preserve"> какого- либо героя: он путешествует с определенной целью, при этом взаимодействует с другими объектами (преодолевает препятствия, решает задачи, изменяясь при этом сам и меняя объекты взаимодействия), и многому может научиться.</w:t>
      </w:r>
    </w:p>
    <w:p w:rsidR="007403FD" w:rsidRPr="007403FD" w:rsidRDefault="007403FD" w:rsidP="00740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3FD">
        <w:rPr>
          <w:rFonts w:ascii="Times New Roman" w:eastAsia="Times New Roman" w:hAnsi="Times New Roman" w:cs="Times New Roman"/>
          <w:b/>
          <w:bCs/>
          <w:sz w:val="28"/>
          <w:szCs w:val="28"/>
        </w:rPr>
        <w:t>"Дидактический мяч» </w:t>
      </w:r>
    </w:p>
    <w:p w:rsidR="007403FD" w:rsidRPr="007403FD" w:rsidRDefault="007403FD" w:rsidP="00740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3FD">
        <w:rPr>
          <w:rFonts w:ascii="Times New Roman" w:eastAsia="Times New Roman" w:hAnsi="Times New Roman" w:cs="Times New Roman"/>
          <w:sz w:val="28"/>
          <w:szCs w:val="28"/>
        </w:rPr>
        <w:t>Активно используется в дошкольном возрасте пособие "Дидактический мяч", с помощью которого детей учим находить слова - антонимы Воспитатель предлагает слово - существительное (прилагательное, глагол), а ребёнок говорит противоположное по значению. Пример: грусть - радость; белый - чёрный; плакать - смеяться.</w:t>
      </w:r>
    </w:p>
    <w:p w:rsidR="007403FD" w:rsidRPr="007403FD" w:rsidRDefault="007403FD" w:rsidP="00740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3FD">
        <w:rPr>
          <w:rFonts w:ascii="Times New Roman" w:eastAsia="Times New Roman" w:hAnsi="Times New Roman" w:cs="Times New Roman"/>
          <w:b/>
          <w:bCs/>
          <w:sz w:val="28"/>
          <w:szCs w:val="28"/>
        </w:rPr>
        <w:t>Пособие «Сенсорный сундучок».  </w:t>
      </w:r>
    </w:p>
    <w:p w:rsidR="007403FD" w:rsidRPr="007403FD" w:rsidRDefault="007403FD" w:rsidP="00740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3FD">
        <w:rPr>
          <w:rFonts w:ascii="Times New Roman" w:eastAsia="Times New Roman" w:hAnsi="Times New Roman" w:cs="Times New Roman"/>
          <w:sz w:val="28"/>
          <w:szCs w:val="28"/>
        </w:rPr>
        <w:t>Способствует  развитию умения обследовать предмет с помощью различных анализаторов, формулировать и задавать вопросы.</w:t>
      </w:r>
    </w:p>
    <w:p w:rsidR="007403FD" w:rsidRPr="007403FD" w:rsidRDefault="007403FD" w:rsidP="00740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3FD">
        <w:rPr>
          <w:rFonts w:ascii="Times New Roman" w:eastAsia="Times New Roman" w:hAnsi="Times New Roman" w:cs="Times New Roman"/>
          <w:sz w:val="28"/>
          <w:szCs w:val="28"/>
        </w:rPr>
        <w:t>Ход игры</w:t>
      </w:r>
      <w:r w:rsidRPr="007403FD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7403FD">
        <w:rPr>
          <w:rFonts w:ascii="Times New Roman" w:eastAsia="Times New Roman" w:hAnsi="Times New Roman" w:cs="Times New Roman"/>
          <w:sz w:val="28"/>
          <w:szCs w:val="28"/>
        </w:rPr>
        <w:t> В сенсорном ящике спрятан какой-то фрукт.</w:t>
      </w:r>
    </w:p>
    <w:p w:rsidR="007403FD" w:rsidRPr="007403FD" w:rsidRDefault="007403FD" w:rsidP="00740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это, </w:t>
      </w:r>
      <w:r w:rsidRPr="007403FD">
        <w:rPr>
          <w:rFonts w:ascii="Times New Roman" w:eastAsia="Times New Roman" w:hAnsi="Times New Roman" w:cs="Times New Roman"/>
          <w:sz w:val="28"/>
          <w:szCs w:val="28"/>
        </w:rPr>
        <w:t>дети до</w:t>
      </w:r>
      <w:r>
        <w:rPr>
          <w:rFonts w:ascii="Times New Roman" w:eastAsia="Times New Roman" w:hAnsi="Times New Roman" w:cs="Times New Roman"/>
          <w:sz w:val="28"/>
          <w:szCs w:val="28"/>
        </w:rPr>
        <w:t>лжны угадать, задавая вопросы. И</w:t>
      </w:r>
      <w:r w:rsidRPr="007403FD">
        <w:rPr>
          <w:rFonts w:ascii="Times New Roman" w:eastAsia="Times New Roman" w:hAnsi="Times New Roman" w:cs="Times New Roman"/>
          <w:sz w:val="28"/>
          <w:szCs w:val="28"/>
        </w:rPr>
        <w:t>спользуя усл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овные обозначения анализаторов: </w:t>
      </w:r>
      <w:r w:rsidRPr="007403FD">
        <w:rPr>
          <w:rFonts w:ascii="Times New Roman" w:eastAsia="Times New Roman" w:hAnsi="Times New Roman" w:cs="Times New Roman"/>
          <w:sz w:val="28"/>
          <w:szCs w:val="28"/>
        </w:rPr>
        <w:t xml:space="preserve">зрение, слух, обоняние, осязание,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вкус, которые находятся </w:t>
      </w:r>
      <w:r w:rsidRPr="007403FD">
        <w:rPr>
          <w:rFonts w:ascii="Times New Roman" w:eastAsia="Times New Roman" w:hAnsi="Times New Roman" w:cs="Times New Roman"/>
          <w:sz w:val="28"/>
          <w:szCs w:val="28"/>
        </w:rPr>
        <w:t xml:space="preserve"> на полях сенсорного ящика. На вопросы детей отвечает воспитатель.</w:t>
      </w:r>
    </w:p>
    <w:p w:rsidR="007403FD" w:rsidRPr="007403FD" w:rsidRDefault="007403FD" w:rsidP="00740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3FD">
        <w:rPr>
          <w:rFonts w:ascii="Times New Roman" w:eastAsia="Times New Roman" w:hAnsi="Times New Roman" w:cs="Times New Roman"/>
          <w:i/>
          <w:iCs/>
          <w:sz w:val="28"/>
          <w:szCs w:val="28"/>
        </w:rPr>
        <w:t>Зрение:</w:t>
      </w:r>
      <w:r w:rsidRPr="007403FD">
        <w:rPr>
          <w:rFonts w:ascii="Times New Roman" w:eastAsia="Times New Roman" w:hAnsi="Times New Roman" w:cs="Times New Roman"/>
          <w:sz w:val="28"/>
          <w:szCs w:val="28"/>
        </w:rPr>
        <w:t> Какой он формы? (он овальной формы)</w:t>
      </w:r>
    </w:p>
    <w:p w:rsidR="007403FD" w:rsidRPr="007403FD" w:rsidRDefault="007403FD" w:rsidP="00740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3FD">
        <w:rPr>
          <w:rFonts w:ascii="Times New Roman" w:eastAsia="Times New Roman" w:hAnsi="Times New Roman" w:cs="Times New Roman"/>
          <w:sz w:val="28"/>
          <w:szCs w:val="28"/>
        </w:rPr>
        <w:t>Какого он цвета?  (он желтый)</w:t>
      </w:r>
    </w:p>
    <w:p w:rsidR="007403FD" w:rsidRPr="007403FD" w:rsidRDefault="007403FD" w:rsidP="00740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3FD">
        <w:rPr>
          <w:rFonts w:ascii="Times New Roman" w:eastAsia="Times New Roman" w:hAnsi="Times New Roman" w:cs="Times New Roman"/>
          <w:sz w:val="28"/>
          <w:szCs w:val="28"/>
        </w:rPr>
        <w:t>Какого он размера? (по сравнению с арбузом – он маленький, по сравнению с вишней – большой)</w:t>
      </w:r>
    </w:p>
    <w:p w:rsidR="007403FD" w:rsidRPr="007403FD" w:rsidRDefault="007403FD" w:rsidP="00740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3FD">
        <w:rPr>
          <w:rFonts w:ascii="Times New Roman" w:eastAsia="Times New Roman" w:hAnsi="Times New Roman" w:cs="Times New Roman"/>
          <w:sz w:val="28"/>
          <w:szCs w:val="28"/>
        </w:rPr>
        <w:t>Сколько у него частей? (у него есть кожица, мякоть, семечки, дольки)</w:t>
      </w:r>
    </w:p>
    <w:p w:rsidR="007403FD" w:rsidRPr="007403FD" w:rsidRDefault="007403FD" w:rsidP="00740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3FD">
        <w:rPr>
          <w:rFonts w:ascii="Times New Roman" w:eastAsia="Times New Roman" w:hAnsi="Times New Roman" w:cs="Times New Roman"/>
          <w:i/>
          <w:iCs/>
          <w:sz w:val="28"/>
          <w:szCs w:val="28"/>
        </w:rPr>
        <w:t>Осязание:</w:t>
      </w:r>
      <w:r w:rsidRPr="007403FD">
        <w:rPr>
          <w:rFonts w:ascii="Times New Roman" w:eastAsia="Times New Roman" w:hAnsi="Times New Roman" w:cs="Times New Roman"/>
          <w:sz w:val="28"/>
          <w:szCs w:val="28"/>
        </w:rPr>
        <w:t> Какой он на ощупь? (он шероховатый на ощупь)</w:t>
      </w:r>
    </w:p>
    <w:p w:rsidR="007403FD" w:rsidRPr="007403FD" w:rsidRDefault="007403FD" w:rsidP="00740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3FD">
        <w:rPr>
          <w:rFonts w:ascii="Times New Roman" w:eastAsia="Times New Roman" w:hAnsi="Times New Roman" w:cs="Times New Roman"/>
          <w:i/>
          <w:iCs/>
          <w:sz w:val="28"/>
          <w:szCs w:val="28"/>
        </w:rPr>
        <w:t>Слух:</w:t>
      </w:r>
      <w:r w:rsidRPr="007403FD">
        <w:rPr>
          <w:rFonts w:ascii="Times New Roman" w:eastAsia="Times New Roman" w:hAnsi="Times New Roman" w:cs="Times New Roman"/>
          <w:sz w:val="28"/>
          <w:szCs w:val="28"/>
        </w:rPr>
        <w:t> Он издает звук? (нет)</w:t>
      </w:r>
    </w:p>
    <w:p w:rsidR="007403FD" w:rsidRPr="007403FD" w:rsidRDefault="007403FD" w:rsidP="00740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3FD">
        <w:rPr>
          <w:rFonts w:ascii="Times New Roman" w:eastAsia="Times New Roman" w:hAnsi="Times New Roman" w:cs="Times New Roman"/>
          <w:i/>
          <w:iCs/>
          <w:sz w:val="28"/>
          <w:szCs w:val="28"/>
        </w:rPr>
        <w:t>Обоняние:</w:t>
      </w:r>
      <w:r w:rsidRPr="007403FD">
        <w:rPr>
          <w:rFonts w:ascii="Times New Roman" w:eastAsia="Times New Roman" w:hAnsi="Times New Roman" w:cs="Times New Roman"/>
          <w:sz w:val="28"/>
          <w:szCs w:val="28"/>
        </w:rPr>
        <w:t> Он пахнет? (да)</w:t>
      </w:r>
    </w:p>
    <w:p w:rsidR="007403FD" w:rsidRPr="007403FD" w:rsidRDefault="007403FD" w:rsidP="00740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3FD">
        <w:rPr>
          <w:rFonts w:ascii="Times New Roman" w:eastAsia="Times New Roman" w:hAnsi="Times New Roman" w:cs="Times New Roman"/>
          <w:sz w:val="28"/>
          <w:szCs w:val="28"/>
        </w:rPr>
        <w:t>Какой запах у этого предмета? (у него кисловатый запах)</w:t>
      </w:r>
    </w:p>
    <w:p w:rsidR="007403FD" w:rsidRPr="007403FD" w:rsidRDefault="007403FD" w:rsidP="00740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3FD">
        <w:rPr>
          <w:rFonts w:ascii="Times New Roman" w:eastAsia="Times New Roman" w:hAnsi="Times New Roman" w:cs="Times New Roman"/>
          <w:i/>
          <w:iCs/>
          <w:sz w:val="28"/>
          <w:szCs w:val="28"/>
        </w:rPr>
        <w:t>Вкус:</w:t>
      </w:r>
      <w:r w:rsidRPr="007403FD">
        <w:rPr>
          <w:rFonts w:ascii="Times New Roman" w:eastAsia="Times New Roman" w:hAnsi="Times New Roman" w:cs="Times New Roman"/>
          <w:sz w:val="28"/>
          <w:szCs w:val="28"/>
        </w:rPr>
        <w:t> Это съедобный предмет? (да)</w:t>
      </w:r>
    </w:p>
    <w:p w:rsidR="007403FD" w:rsidRPr="007403FD" w:rsidRDefault="007403FD" w:rsidP="00740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3FD">
        <w:rPr>
          <w:rFonts w:ascii="Times New Roman" w:eastAsia="Times New Roman" w:hAnsi="Times New Roman" w:cs="Times New Roman"/>
          <w:sz w:val="28"/>
          <w:szCs w:val="28"/>
        </w:rPr>
        <w:t>Какой он на вкус? (он кислый)</w:t>
      </w:r>
    </w:p>
    <w:p w:rsidR="007403FD" w:rsidRPr="007403FD" w:rsidRDefault="007403FD" w:rsidP="00740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3FD">
        <w:rPr>
          <w:rFonts w:ascii="Times New Roman" w:eastAsia="Times New Roman" w:hAnsi="Times New Roman" w:cs="Times New Roman"/>
          <w:sz w:val="28"/>
          <w:szCs w:val="28"/>
        </w:rPr>
        <w:t>Это лимон. Правильный ответ.</w:t>
      </w:r>
    </w:p>
    <w:p w:rsidR="007403FD" w:rsidRDefault="007403FD" w:rsidP="00740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03F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7403FD">
        <w:rPr>
          <w:rFonts w:ascii="Times New Roman" w:eastAsia="Times New Roman" w:hAnsi="Times New Roman" w:cs="Times New Roman"/>
          <w:b/>
          <w:bCs/>
          <w:sz w:val="28"/>
          <w:szCs w:val="28"/>
        </w:rPr>
        <w:t>Вертолина</w:t>
      </w:r>
      <w:proofErr w:type="spellEnd"/>
      <w:r w:rsidRPr="007403FD">
        <w:rPr>
          <w:rFonts w:ascii="Times New Roman" w:eastAsia="Times New Roman" w:hAnsi="Times New Roman" w:cs="Times New Roman"/>
          <w:b/>
          <w:bCs/>
          <w:sz w:val="28"/>
          <w:szCs w:val="28"/>
        </w:rPr>
        <w:t>»                                                                                       </w:t>
      </w:r>
    </w:p>
    <w:p w:rsidR="007403FD" w:rsidRPr="007403FD" w:rsidRDefault="007403FD" w:rsidP="00740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3FD">
        <w:rPr>
          <w:rFonts w:ascii="Times New Roman" w:eastAsia="Times New Roman" w:hAnsi="Times New Roman" w:cs="Times New Roman"/>
          <w:sz w:val="28"/>
          <w:szCs w:val="28"/>
        </w:rPr>
        <w:t xml:space="preserve">Игра, способствующая расширению и активизации словарного запаса детей, поле разделено на несколько предметных областей: птицы, посуда, одежда и др. раскручивается стрелка и находится определённая область, дети по </w:t>
      </w:r>
      <w:r w:rsidRPr="007403FD">
        <w:rPr>
          <w:rFonts w:ascii="Times New Roman" w:eastAsia="Times New Roman" w:hAnsi="Times New Roman" w:cs="Times New Roman"/>
          <w:sz w:val="28"/>
          <w:szCs w:val="28"/>
        </w:rPr>
        <w:lastRenderedPageBreak/>
        <w:t>очереди называют  слова, относящиеся к данной области. Побеждает тот, кто наберёт наибольшее количество баллов.</w:t>
      </w:r>
    </w:p>
    <w:p w:rsidR="00474399" w:rsidRDefault="00474399"/>
    <w:sectPr w:rsidR="00474399" w:rsidSect="00912C99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DA2" w:rsidRDefault="00C75DA2" w:rsidP="00BB1063">
      <w:pPr>
        <w:spacing w:after="0" w:line="240" w:lineRule="auto"/>
      </w:pPr>
      <w:r>
        <w:separator/>
      </w:r>
    </w:p>
  </w:endnote>
  <w:endnote w:type="continuationSeparator" w:id="0">
    <w:p w:rsidR="00C75DA2" w:rsidRDefault="00C75DA2" w:rsidP="00BB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0896"/>
      <w:docPartObj>
        <w:docPartGallery w:val="Page Numbers (Bottom of Page)"/>
        <w:docPartUnique/>
      </w:docPartObj>
    </w:sdtPr>
    <w:sdtContent>
      <w:p w:rsidR="00912C99" w:rsidRDefault="00F90523">
        <w:pPr>
          <w:pStyle w:val="a5"/>
          <w:jc w:val="center"/>
        </w:pPr>
        <w:fldSimple w:instr=" PAGE   \* MERGEFORMAT ">
          <w:r w:rsidR="00AF5CB5">
            <w:rPr>
              <w:noProof/>
            </w:rPr>
            <w:t>4</w:t>
          </w:r>
        </w:fldSimple>
      </w:p>
    </w:sdtContent>
  </w:sdt>
  <w:p w:rsidR="00BB1063" w:rsidRDefault="00BB10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DA2" w:rsidRDefault="00C75DA2" w:rsidP="00BB1063">
      <w:pPr>
        <w:spacing w:after="0" w:line="240" w:lineRule="auto"/>
      </w:pPr>
      <w:r>
        <w:separator/>
      </w:r>
    </w:p>
  </w:footnote>
  <w:footnote w:type="continuationSeparator" w:id="0">
    <w:p w:rsidR="00C75DA2" w:rsidRDefault="00C75DA2" w:rsidP="00BB1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C99" w:rsidRPr="00912C99" w:rsidRDefault="00912C99" w:rsidP="00912C99">
    <w:pPr>
      <w:pStyle w:val="a3"/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912C99">
      <w:rPr>
        <w:rFonts w:ascii="Times New Roman" w:hAnsi="Times New Roman" w:cs="Times New Roman"/>
        <w:sz w:val="24"/>
        <w:szCs w:val="24"/>
      </w:rPr>
      <w:t>Кантемирова</w:t>
    </w:r>
    <w:proofErr w:type="spellEnd"/>
    <w:r w:rsidRPr="00912C99">
      <w:rPr>
        <w:rFonts w:ascii="Times New Roman" w:hAnsi="Times New Roman" w:cs="Times New Roman"/>
        <w:sz w:val="24"/>
        <w:szCs w:val="24"/>
      </w:rPr>
      <w:t xml:space="preserve"> Ольга Сергеевна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1063"/>
    <w:rsid w:val="00474399"/>
    <w:rsid w:val="005B4480"/>
    <w:rsid w:val="007403FD"/>
    <w:rsid w:val="00912C99"/>
    <w:rsid w:val="00AF5CB5"/>
    <w:rsid w:val="00BB1063"/>
    <w:rsid w:val="00C75DA2"/>
    <w:rsid w:val="00F71336"/>
    <w:rsid w:val="00F9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B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B1063"/>
  </w:style>
  <w:style w:type="paragraph" w:customStyle="1" w:styleId="c0">
    <w:name w:val="c0"/>
    <w:basedOn w:val="a"/>
    <w:rsid w:val="00BB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B1063"/>
  </w:style>
  <w:style w:type="character" w:customStyle="1" w:styleId="c6">
    <w:name w:val="c6"/>
    <w:basedOn w:val="a0"/>
    <w:rsid w:val="00BB1063"/>
  </w:style>
  <w:style w:type="character" w:customStyle="1" w:styleId="c5">
    <w:name w:val="c5"/>
    <w:basedOn w:val="a0"/>
    <w:rsid w:val="00BB1063"/>
  </w:style>
  <w:style w:type="paragraph" w:styleId="a3">
    <w:name w:val="header"/>
    <w:basedOn w:val="a"/>
    <w:link w:val="a4"/>
    <w:uiPriority w:val="99"/>
    <w:unhideWhenUsed/>
    <w:rsid w:val="00BB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1063"/>
  </w:style>
  <w:style w:type="paragraph" w:styleId="a5">
    <w:name w:val="footer"/>
    <w:basedOn w:val="a"/>
    <w:link w:val="a6"/>
    <w:uiPriority w:val="99"/>
    <w:unhideWhenUsed/>
    <w:rsid w:val="00BB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1063"/>
  </w:style>
  <w:style w:type="character" w:customStyle="1" w:styleId="c8">
    <w:name w:val="c8"/>
    <w:basedOn w:val="a0"/>
    <w:rsid w:val="007403FD"/>
  </w:style>
  <w:style w:type="paragraph" w:customStyle="1" w:styleId="c16">
    <w:name w:val="c16"/>
    <w:basedOn w:val="a"/>
    <w:rsid w:val="0074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7403FD"/>
  </w:style>
  <w:style w:type="character" w:customStyle="1" w:styleId="c3">
    <w:name w:val="c3"/>
    <w:basedOn w:val="a0"/>
    <w:rsid w:val="007403FD"/>
  </w:style>
  <w:style w:type="character" w:customStyle="1" w:styleId="c21">
    <w:name w:val="c21"/>
    <w:basedOn w:val="a0"/>
    <w:rsid w:val="007403FD"/>
  </w:style>
  <w:style w:type="paragraph" w:customStyle="1" w:styleId="c9">
    <w:name w:val="c9"/>
    <w:basedOn w:val="a"/>
    <w:rsid w:val="0074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74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74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805</Words>
  <Characters>4589</Characters>
  <Application>Microsoft Office Word</Application>
  <DocSecurity>0</DocSecurity>
  <Lines>38</Lines>
  <Paragraphs>10</Paragraphs>
  <ScaleCrop>false</ScaleCrop>
  <Company>Microsoft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7</cp:revision>
  <dcterms:created xsi:type="dcterms:W3CDTF">2017-12-17T17:37:00Z</dcterms:created>
  <dcterms:modified xsi:type="dcterms:W3CDTF">2017-12-18T19:19:00Z</dcterms:modified>
</cp:coreProperties>
</file>