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C0" w:rsidRP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lang w:eastAsia="ru-RU"/>
        </w:rPr>
        <w:br/>
      </w:r>
      <w:r w:rsidRPr="002976C0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 xml:space="preserve">Уже в </w:t>
      </w:r>
      <w:r w:rsidRPr="002976C0">
        <w:rPr>
          <w:rFonts w:ascii="Georgia" w:eastAsia="Times New Roman" w:hAnsi="Georgia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58D6450C" wp14:editId="2F23C6DC">
            <wp:extent cx="2067339" cy="1133061"/>
            <wp:effectExtent l="0" t="0" r="9525" b="0"/>
            <wp:docPr id="1" name="Рисунок 1" descr="выучить песню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учить песню с ребенк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19" cy="11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6C0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2 года ребенок чрезвычайно просто</w:t>
      </w: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запоминает тексты несложных песенок и стихотворений. Родители, которые занимаются с ребенком и вместе поют песенки, делают просто неоценимый вклад в развитие своего малыша.</w:t>
      </w:r>
    </w:p>
    <w:p w:rsidR="002976C0" w:rsidRP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Специалистами по развитию ребенка замечено, что дети, которым мамы поют песенки и потешки, развиваются быстрее своих сверстников, в частности, их речь становится более внятной, они имеют больший словарный запас.</w:t>
      </w:r>
    </w:p>
    <w:p w:rsidR="002976C0" w:rsidRP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Итак, как же выучить с ребенком текст песенки и привить при этом любовь к музыке.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Подходите к этому процессу как к игре. В чем разница между двумя предложениями: "Сейчас будем учить песню!" и "Давай поиграем, я буду читать стихотворение, а ты за мной повторяй!"? Заметили разницу?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Для этой цели подбирайте специальные </w:t>
      </w:r>
      <w:hyperlink r:id="rId7" w:tgtFrame="_blank" w:history="1">
        <w:r w:rsidRPr="002976C0">
          <w:rPr>
            <w:rFonts w:ascii="Georgia" w:eastAsia="Times New Roman" w:hAnsi="Georgia" w:cs="Times New Roman"/>
            <w:color w:val="3082BF"/>
            <w:sz w:val="32"/>
            <w:szCs w:val="32"/>
            <w:u w:val="single"/>
            <w:lang w:eastAsia="ru-RU"/>
          </w:rPr>
          <w:t>детские песенки для малышей</w:t>
        </w:r>
      </w:hyperlink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 взрослые песни в исполнении детей могут быть забавны, но не всегда несут посильную смысловую нагрузку для ребенка.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Обязательно объясните все непонятные слова в тексте песни, чтобы малыш опирался не на механическое запоминание, а на смысловое.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Во время разучивания песни, разделите ее на несколько частей и переходите от разучивания одной части к другой, когда предыдущая уже освоена. Такое изучение небольших кусочков текста песни способствует тому, что ребенок верит в свои силы и изучение превращает в игру. 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Старайтесь не утомлять малыша этим процессом. Если он не хочет сейчас заниматься этим, капризничает, отвлекается, не торопите и не стремитесь выучить все до конца. Отложите это занятие до хорошего настроения.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При изучении текста песни демонстрация музыкального видеоклипа или видеоряда поможет малышу усвоить текст песни и поддержит его интерес. Кстати, найти видео к детской песенке вы можете на </w:t>
      </w:r>
      <w:hyperlink r:id="rId8" w:tgtFrame="_blank" w:history="1">
        <w:r w:rsidRPr="002976C0">
          <w:rPr>
            <w:rFonts w:ascii="Georgia" w:eastAsia="Times New Roman" w:hAnsi="Georgia" w:cs="Times New Roman"/>
            <w:color w:val="3082BF"/>
            <w:sz w:val="32"/>
            <w:szCs w:val="32"/>
            <w:u w:val="single"/>
            <w:lang w:eastAsia="ru-RU"/>
          </w:rPr>
          <w:t>Масик ТВ - бесплатное видео для самых маленьких</w:t>
        </w:r>
      </w:hyperlink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Начиная изучать текст новой и незнакомой песенки, прочитайте ее малышу несколько раз от начала до конца.</w:t>
      </w:r>
    </w:p>
    <w:p w:rsidR="002976C0" w:rsidRPr="002976C0" w:rsidRDefault="002976C0" w:rsidP="0029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Читая текст в очередной раз, не завершайте строчку стихотворения, тем самым предлагая малышу завершить ее самому, поощряя за правильный ответ похвалой. Например: "Наша Таня громко ...".</w:t>
      </w:r>
    </w:p>
    <w:p w:rsidR="002976C0" w:rsidRP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Также вы можете разучивать песенки, играя несложный ритм на каком-нибудь инструменте, например, на барабане, клавесине или металлофоне. Этим вы будете способствовать развитию музыкального слуха и привьете любовь к музыке у своего ребенка.</w:t>
      </w: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  <w:t>Увлекаясь игрой на музыкальных инструментах и разучиванием текстов песенок, не забывайте, что многим малышам нравится просто слушать музыку.</w:t>
      </w:r>
    </w:p>
    <w:p w:rsid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Чтобы развивать кругозор и хороший вкус, периодически включайте малышу не только детские песенки и классические произведения, но и музыку различных жанров, стилей и направлений.</w:t>
      </w: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652067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                                         Муз. Рук. Кутилова Т. И</w:t>
      </w:r>
    </w:p>
    <w:p w:rsidR="00652067" w:rsidRPr="002976C0" w:rsidRDefault="00652067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                                                               2017 г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2976C0" w:rsidRPr="002976C0" w:rsidRDefault="002976C0" w:rsidP="002976C0">
      <w:pPr>
        <w:shd w:val="clear" w:color="auto" w:fill="FFFFFF"/>
        <w:spacing w:before="120" w:after="12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976C0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5B7DA5" w:rsidRPr="002976C0" w:rsidRDefault="005B7DA5">
      <w:pPr>
        <w:rPr>
          <w:sz w:val="32"/>
          <w:szCs w:val="32"/>
        </w:rPr>
      </w:pPr>
    </w:p>
    <w:sectPr w:rsidR="005B7DA5" w:rsidRPr="0029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4F27"/>
    <w:multiLevelType w:val="multilevel"/>
    <w:tmpl w:val="9B9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C0"/>
    <w:rsid w:val="002976C0"/>
    <w:rsid w:val="005B7DA5"/>
    <w:rsid w:val="006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ik.t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sik.tv/detskie-pesen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4</cp:revision>
  <dcterms:created xsi:type="dcterms:W3CDTF">2017-02-24T08:11:00Z</dcterms:created>
  <dcterms:modified xsi:type="dcterms:W3CDTF">2017-02-24T08:16:00Z</dcterms:modified>
</cp:coreProperties>
</file>