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B21" w:rsidRPr="009B0B21" w:rsidRDefault="009B0B21" w:rsidP="000D1CE4">
      <w:pPr>
        <w:shd w:val="clear" w:color="auto" w:fill="FFFFFF"/>
        <w:spacing w:after="0" w:line="357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proofErr w:type="gramStart"/>
      <w:r w:rsidRPr="009B0B2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Муниципальное дошкольное образовательное автономное учреждение Детский сад «Солнышко» с. Томское, Серышевский район</w:t>
      </w:r>
      <w:proofErr w:type="gramEnd"/>
    </w:p>
    <w:p w:rsidR="009B0B21" w:rsidRDefault="009B0B21" w:rsidP="000D1CE4">
      <w:pPr>
        <w:shd w:val="clear" w:color="auto" w:fill="FFFFFF"/>
        <w:spacing w:after="0" w:line="357" w:lineRule="atLeast"/>
        <w:jc w:val="center"/>
        <w:rPr>
          <w:rFonts w:ascii="Times New Roman" w:eastAsia="Times New Roman" w:hAnsi="Times New Roman" w:cs="Times New Roman"/>
          <w:b/>
          <w:bCs/>
          <w:color w:val="0033CC"/>
          <w:sz w:val="24"/>
          <w:szCs w:val="24"/>
          <w:bdr w:val="none" w:sz="0" w:space="0" w:color="auto" w:frame="1"/>
          <w:lang w:eastAsia="ru-RU"/>
        </w:rPr>
      </w:pPr>
    </w:p>
    <w:p w:rsidR="009B0B21" w:rsidRDefault="009B0B21" w:rsidP="000D1CE4">
      <w:pPr>
        <w:shd w:val="clear" w:color="auto" w:fill="FFFFFF"/>
        <w:spacing w:after="0" w:line="357" w:lineRule="atLeast"/>
        <w:jc w:val="center"/>
        <w:rPr>
          <w:rFonts w:ascii="Times New Roman" w:eastAsia="Times New Roman" w:hAnsi="Times New Roman" w:cs="Times New Roman"/>
          <w:b/>
          <w:bCs/>
          <w:color w:val="0033CC"/>
          <w:sz w:val="24"/>
          <w:szCs w:val="24"/>
          <w:bdr w:val="none" w:sz="0" w:space="0" w:color="auto" w:frame="1"/>
          <w:lang w:eastAsia="ru-RU"/>
        </w:rPr>
      </w:pPr>
    </w:p>
    <w:p w:rsidR="009B0B21" w:rsidRDefault="009B0B21" w:rsidP="000D1CE4">
      <w:pPr>
        <w:shd w:val="clear" w:color="auto" w:fill="FFFFFF"/>
        <w:spacing w:after="0" w:line="357" w:lineRule="atLeast"/>
        <w:jc w:val="center"/>
        <w:rPr>
          <w:rFonts w:ascii="Times New Roman" w:eastAsia="Times New Roman" w:hAnsi="Times New Roman" w:cs="Times New Roman"/>
          <w:b/>
          <w:bCs/>
          <w:color w:val="0033CC"/>
          <w:sz w:val="24"/>
          <w:szCs w:val="24"/>
          <w:bdr w:val="none" w:sz="0" w:space="0" w:color="auto" w:frame="1"/>
          <w:lang w:eastAsia="ru-RU"/>
        </w:rPr>
      </w:pPr>
    </w:p>
    <w:p w:rsidR="009B0B21" w:rsidRDefault="009B0B21" w:rsidP="000D1CE4">
      <w:pPr>
        <w:shd w:val="clear" w:color="auto" w:fill="FFFFFF"/>
        <w:spacing w:after="0" w:line="357" w:lineRule="atLeast"/>
        <w:jc w:val="center"/>
        <w:rPr>
          <w:rFonts w:ascii="Times New Roman" w:eastAsia="Times New Roman" w:hAnsi="Times New Roman" w:cs="Times New Roman"/>
          <w:b/>
          <w:bCs/>
          <w:color w:val="0033CC"/>
          <w:sz w:val="24"/>
          <w:szCs w:val="24"/>
          <w:bdr w:val="none" w:sz="0" w:space="0" w:color="auto" w:frame="1"/>
          <w:lang w:eastAsia="ru-RU"/>
        </w:rPr>
      </w:pPr>
    </w:p>
    <w:p w:rsidR="009B0B21" w:rsidRDefault="009B0B21" w:rsidP="000D1CE4">
      <w:pPr>
        <w:shd w:val="clear" w:color="auto" w:fill="FFFFFF"/>
        <w:spacing w:after="0" w:line="357" w:lineRule="atLeast"/>
        <w:jc w:val="center"/>
        <w:rPr>
          <w:rFonts w:ascii="Times New Roman" w:eastAsia="Times New Roman" w:hAnsi="Times New Roman" w:cs="Times New Roman"/>
          <w:b/>
          <w:bCs/>
          <w:color w:val="0033CC"/>
          <w:sz w:val="24"/>
          <w:szCs w:val="24"/>
          <w:bdr w:val="none" w:sz="0" w:space="0" w:color="auto" w:frame="1"/>
          <w:lang w:eastAsia="ru-RU"/>
        </w:rPr>
      </w:pPr>
    </w:p>
    <w:p w:rsidR="009B0B21" w:rsidRPr="009B0B21" w:rsidRDefault="009B0B21" w:rsidP="000D1CE4">
      <w:pPr>
        <w:shd w:val="clear" w:color="auto" w:fill="FFFFFF"/>
        <w:spacing w:after="0" w:line="357" w:lineRule="atLeast"/>
        <w:jc w:val="center"/>
        <w:rPr>
          <w:rFonts w:ascii="Times New Roman" w:eastAsia="Times New Roman" w:hAnsi="Times New Roman" w:cs="Times New Roman"/>
          <w:b/>
          <w:bCs/>
          <w:color w:val="0033CC"/>
          <w:sz w:val="24"/>
          <w:szCs w:val="24"/>
          <w:bdr w:val="none" w:sz="0" w:space="0" w:color="auto" w:frame="1"/>
          <w:lang w:eastAsia="ru-RU"/>
        </w:rPr>
      </w:pPr>
    </w:p>
    <w:p w:rsidR="000D1CE4" w:rsidRPr="009C4DAD" w:rsidRDefault="000D1CE4" w:rsidP="000D1CE4">
      <w:pPr>
        <w:shd w:val="clear" w:color="auto" w:fill="FFFFFF"/>
        <w:spacing w:after="0" w:line="357" w:lineRule="atLeast"/>
        <w:jc w:val="center"/>
        <w:rPr>
          <w:rFonts w:ascii="Georgia" w:eastAsia="Times New Roman" w:hAnsi="Georgia" w:cs="Times New Roman"/>
          <w:color w:val="333333"/>
          <w:lang w:eastAsia="ru-RU"/>
        </w:rPr>
      </w:pPr>
      <w:r w:rsidRPr="009C4DAD">
        <w:rPr>
          <w:rFonts w:ascii="Georgia" w:eastAsia="Times New Roman" w:hAnsi="Georgia" w:cs="Times New Roman"/>
          <w:b/>
          <w:bCs/>
          <w:color w:val="0033CC"/>
          <w:sz w:val="72"/>
          <w:szCs w:val="72"/>
          <w:bdr w:val="none" w:sz="0" w:space="0" w:color="auto" w:frame="1"/>
          <w:lang w:eastAsia="ru-RU"/>
        </w:rPr>
        <w:t xml:space="preserve">Консультация для родителей  </w:t>
      </w:r>
    </w:p>
    <w:p w:rsidR="000D1CE4" w:rsidRPr="009C4DAD" w:rsidRDefault="000D1CE4" w:rsidP="000D1CE4">
      <w:pPr>
        <w:shd w:val="clear" w:color="auto" w:fill="FFFFFF"/>
        <w:spacing w:after="0" w:line="357" w:lineRule="atLeast"/>
        <w:jc w:val="center"/>
        <w:rPr>
          <w:rFonts w:ascii="Georgia" w:eastAsia="Times New Roman" w:hAnsi="Georgia" w:cs="Times New Roman"/>
          <w:color w:val="333333"/>
          <w:lang w:eastAsia="ru-RU"/>
        </w:rPr>
      </w:pPr>
      <w:r w:rsidRPr="009C4DAD">
        <w:rPr>
          <w:rFonts w:ascii="Georgia" w:eastAsia="Times New Roman" w:hAnsi="Georgia" w:cs="Times New Roman"/>
          <w:b/>
          <w:bCs/>
          <w:color w:val="0033CC"/>
          <w:sz w:val="72"/>
          <w:szCs w:val="72"/>
          <w:bdr w:val="none" w:sz="0" w:space="0" w:color="auto" w:frame="1"/>
          <w:lang w:eastAsia="ru-RU"/>
        </w:rPr>
        <w:t>«Одежда для прогулок»</w:t>
      </w:r>
    </w:p>
    <w:p w:rsidR="000D1CE4" w:rsidRPr="009C4DAD" w:rsidRDefault="000D1CE4" w:rsidP="000D1CE4">
      <w:pPr>
        <w:shd w:val="clear" w:color="auto" w:fill="FFFFFF"/>
        <w:spacing w:after="0" w:line="357" w:lineRule="atLeast"/>
        <w:rPr>
          <w:rFonts w:ascii="Georgia" w:eastAsia="Times New Roman" w:hAnsi="Georgia" w:cs="Times New Roman"/>
          <w:color w:val="333333"/>
          <w:lang w:eastAsia="ru-RU"/>
        </w:rPr>
      </w:pPr>
    </w:p>
    <w:p w:rsidR="000D1CE4" w:rsidRPr="009C4DAD" w:rsidRDefault="000D1CE4" w:rsidP="000D1CE4">
      <w:pPr>
        <w:shd w:val="clear" w:color="auto" w:fill="FFFFFF"/>
        <w:spacing w:after="0" w:line="357" w:lineRule="atLeast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9C4DAD">
        <w:rPr>
          <w:rFonts w:ascii="Georgia" w:eastAsia="Times New Roman" w:hAnsi="Georgia" w:cs="Times New Roman"/>
          <w:b/>
          <w:bCs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Об этом нельзя забывать</w:t>
      </w:r>
    </w:p>
    <w:p w:rsidR="000D1CE4" w:rsidRDefault="000D1CE4" w:rsidP="000D1CE4">
      <w:pPr>
        <w:spacing w:after="0"/>
        <w:ind w:firstLine="708"/>
        <w:jc w:val="both"/>
        <w:rPr>
          <w:rFonts w:ascii="Georgia" w:eastAsia="Times New Roman" w:hAnsi="Georgia" w:cs="Times New Roman"/>
          <w:b/>
          <w:bCs/>
          <w:color w:val="0033CC"/>
          <w:sz w:val="32"/>
          <w:szCs w:val="32"/>
          <w:lang w:eastAsia="ru-RU"/>
        </w:rPr>
      </w:pPr>
      <w:r w:rsidRPr="009C4DAD">
        <w:rPr>
          <w:rFonts w:ascii="Georgia" w:eastAsia="Times New Roman" w:hAnsi="Georgia" w:cs="Times New Roman"/>
          <w:b/>
          <w:bCs/>
          <w:color w:val="0033CC"/>
          <w:sz w:val="32"/>
          <w:szCs w:val="32"/>
          <w:lang w:eastAsia="ru-RU"/>
        </w:rPr>
        <w:t>Одежда и обувь для детского сада,  для прогулок.</w:t>
      </w:r>
    </w:p>
    <w:p w:rsidR="009B0B21" w:rsidRDefault="009B0B21" w:rsidP="000D1CE4">
      <w:pPr>
        <w:spacing w:after="0"/>
        <w:ind w:firstLine="708"/>
        <w:jc w:val="both"/>
        <w:rPr>
          <w:rFonts w:ascii="Georgia" w:eastAsia="Times New Roman" w:hAnsi="Georgia" w:cs="Times New Roman"/>
          <w:b/>
          <w:bCs/>
          <w:color w:val="0033CC"/>
          <w:sz w:val="32"/>
          <w:szCs w:val="32"/>
          <w:lang w:eastAsia="ru-RU"/>
        </w:rPr>
      </w:pPr>
    </w:p>
    <w:p w:rsidR="009B0B21" w:rsidRDefault="009B0B21" w:rsidP="000D1CE4">
      <w:pPr>
        <w:spacing w:after="0"/>
        <w:ind w:firstLine="708"/>
        <w:jc w:val="both"/>
        <w:rPr>
          <w:rFonts w:ascii="Georgia" w:eastAsia="Times New Roman" w:hAnsi="Georgia" w:cs="Times New Roman"/>
          <w:b/>
          <w:bCs/>
          <w:color w:val="0033CC"/>
          <w:sz w:val="32"/>
          <w:szCs w:val="32"/>
          <w:lang w:eastAsia="ru-RU"/>
        </w:rPr>
      </w:pPr>
    </w:p>
    <w:p w:rsidR="009B0B21" w:rsidRDefault="009B0B21" w:rsidP="000D1CE4">
      <w:pPr>
        <w:spacing w:after="0"/>
        <w:ind w:firstLine="708"/>
        <w:jc w:val="both"/>
        <w:rPr>
          <w:rFonts w:ascii="Georgia" w:eastAsia="Times New Roman" w:hAnsi="Georgia" w:cs="Times New Roman"/>
          <w:b/>
          <w:bCs/>
          <w:color w:val="0033CC"/>
          <w:sz w:val="32"/>
          <w:szCs w:val="32"/>
          <w:lang w:eastAsia="ru-RU"/>
        </w:rPr>
      </w:pPr>
    </w:p>
    <w:p w:rsidR="009B0B21" w:rsidRDefault="009B0B21" w:rsidP="000D1CE4">
      <w:pPr>
        <w:spacing w:after="0"/>
        <w:ind w:firstLine="708"/>
        <w:jc w:val="both"/>
        <w:rPr>
          <w:rFonts w:ascii="Georgia" w:eastAsia="Times New Roman" w:hAnsi="Georgia" w:cs="Times New Roman"/>
          <w:b/>
          <w:bCs/>
          <w:color w:val="0033CC"/>
          <w:sz w:val="32"/>
          <w:szCs w:val="32"/>
          <w:lang w:eastAsia="ru-RU"/>
        </w:rPr>
      </w:pPr>
    </w:p>
    <w:p w:rsidR="009B0B21" w:rsidRDefault="009B0B21" w:rsidP="000D1CE4">
      <w:pPr>
        <w:spacing w:after="0"/>
        <w:ind w:firstLine="708"/>
        <w:jc w:val="both"/>
        <w:rPr>
          <w:rFonts w:ascii="Georgia" w:eastAsia="Times New Roman" w:hAnsi="Georgia" w:cs="Times New Roman"/>
          <w:b/>
          <w:bCs/>
          <w:color w:val="0033CC"/>
          <w:sz w:val="32"/>
          <w:szCs w:val="32"/>
          <w:lang w:eastAsia="ru-RU"/>
        </w:rPr>
      </w:pPr>
    </w:p>
    <w:p w:rsidR="009B0B21" w:rsidRDefault="009B0B21" w:rsidP="000D1CE4">
      <w:pPr>
        <w:spacing w:after="0"/>
        <w:ind w:firstLine="708"/>
        <w:jc w:val="both"/>
        <w:rPr>
          <w:rFonts w:ascii="Georgia" w:eastAsia="Times New Roman" w:hAnsi="Georgia" w:cs="Times New Roman"/>
          <w:b/>
          <w:bCs/>
          <w:color w:val="0033CC"/>
          <w:sz w:val="32"/>
          <w:szCs w:val="32"/>
          <w:lang w:eastAsia="ru-RU"/>
        </w:rPr>
      </w:pPr>
    </w:p>
    <w:p w:rsidR="009B0B21" w:rsidRDefault="009B0B21" w:rsidP="000D1CE4">
      <w:pPr>
        <w:spacing w:after="0"/>
        <w:ind w:firstLine="708"/>
        <w:jc w:val="both"/>
        <w:rPr>
          <w:rFonts w:ascii="Georgia" w:eastAsia="Times New Roman" w:hAnsi="Georgia" w:cs="Times New Roman"/>
          <w:b/>
          <w:bCs/>
          <w:color w:val="0033CC"/>
          <w:sz w:val="32"/>
          <w:szCs w:val="32"/>
          <w:lang w:eastAsia="ru-RU"/>
        </w:rPr>
      </w:pPr>
    </w:p>
    <w:p w:rsidR="009B0B21" w:rsidRDefault="009B0B21" w:rsidP="000D1CE4">
      <w:pPr>
        <w:spacing w:after="0"/>
        <w:ind w:firstLine="708"/>
        <w:jc w:val="both"/>
        <w:rPr>
          <w:rFonts w:ascii="Georgia" w:eastAsia="Times New Roman" w:hAnsi="Georgia" w:cs="Times New Roman"/>
          <w:b/>
          <w:bCs/>
          <w:color w:val="0033CC"/>
          <w:sz w:val="32"/>
          <w:szCs w:val="32"/>
          <w:lang w:eastAsia="ru-RU"/>
        </w:rPr>
      </w:pPr>
    </w:p>
    <w:p w:rsidR="009B0B21" w:rsidRDefault="009B0B21" w:rsidP="000D1CE4">
      <w:pPr>
        <w:spacing w:after="0"/>
        <w:ind w:firstLine="708"/>
        <w:jc w:val="both"/>
        <w:rPr>
          <w:rFonts w:ascii="Georgia" w:eastAsia="Times New Roman" w:hAnsi="Georgia" w:cs="Times New Roman"/>
          <w:b/>
          <w:bCs/>
          <w:color w:val="0033CC"/>
          <w:sz w:val="32"/>
          <w:szCs w:val="32"/>
          <w:lang w:eastAsia="ru-RU"/>
        </w:rPr>
      </w:pPr>
    </w:p>
    <w:p w:rsidR="009B0B21" w:rsidRDefault="009B0B21" w:rsidP="000D1CE4">
      <w:pPr>
        <w:spacing w:after="0"/>
        <w:ind w:firstLine="708"/>
        <w:jc w:val="both"/>
        <w:rPr>
          <w:rFonts w:ascii="Georgia" w:eastAsia="Times New Roman" w:hAnsi="Georgia" w:cs="Times New Roman"/>
          <w:b/>
          <w:bCs/>
          <w:color w:val="0033CC"/>
          <w:sz w:val="32"/>
          <w:szCs w:val="32"/>
          <w:lang w:eastAsia="ru-RU"/>
        </w:rPr>
      </w:pPr>
    </w:p>
    <w:p w:rsidR="009B0B21" w:rsidRDefault="009B0B21" w:rsidP="000D1CE4">
      <w:pPr>
        <w:spacing w:after="0"/>
        <w:ind w:firstLine="708"/>
        <w:jc w:val="both"/>
        <w:rPr>
          <w:rFonts w:ascii="Georgia" w:eastAsia="Times New Roman" w:hAnsi="Georgia" w:cs="Times New Roman"/>
          <w:b/>
          <w:bCs/>
          <w:color w:val="0033CC"/>
          <w:sz w:val="32"/>
          <w:szCs w:val="32"/>
          <w:lang w:eastAsia="ru-RU"/>
        </w:rPr>
      </w:pPr>
    </w:p>
    <w:p w:rsidR="009B0B21" w:rsidRDefault="009B0B21" w:rsidP="000D1CE4">
      <w:pPr>
        <w:spacing w:after="0"/>
        <w:ind w:firstLine="708"/>
        <w:jc w:val="both"/>
        <w:rPr>
          <w:rFonts w:ascii="Georgia" w:eastAsia="Times New Roman" w:hAnsi="Georgia" w:cs="Times New Roman"/>
          <w:b/>
          <w:bCs/>
          <w:color w:val="0033CC"/>
          <w:sz w:val="32"/>
          <w:szCs w:val="32"/>
          <w:lang w:eastAsia="ru-RU"/>
        </w:rPr>
      </w:pPr>
      <w:r>
        <w:rPr>
          <w:rFonts w:ascii="Georgia" w:eastAsia="Times New Roman" w:hAnsi="Georgia" w:cs="Times New Roman"/>
          <w:b/>
          <w:bCs/>
          <w:color w:val="0033CC"/>
          <w:sz w:val="32"/>
          <w:szCs w:val="32"/>
          <w:lang w:eastAsia="ru-RU"/>
        </w:rPr>
        <w:t xml:space="preserve">                                                 </w:t>
      </w:r>
    </w:p>
    <w:p w:rsidR="009B0B21" w:rsidRDefault="009B0B21" w:rsidP="000D1CE4">
      <w:pPr>
        <w:spacing w:after="0"/>
        <w:ind w:firstLine="708"/>
        <w:jc w:val="both"/>
        <w:rPr>
          <w:rFonts w:ascii="Georgia" w:eastAsia="Times New Roman" w:hAnsi="Georgia" w:cs="Times New Roman"/>
          <w:b/>
          <w:bCs/>
          <w:color w:val="0033CC"/>
          <w:sz w:val="32"/>
          <w:szCs w:val="32"/>
          <w:lang w:eastAsia="ru-RU"/>
        </w:rPr>
      </w:pPr>
    </w:p>
    <w:p w:rsidR="009B0B21" w:rsidRPr="009B0B21" w:rsidRDefault="009B0B21" w:rsidP="000D1CE4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b/>
          <w:bCs/>
          <w:color w:val="0033CC"/>
          <w:sz w:val="32"/>
          <w:szCs w:val="32"/>
          <w:lang w:eastAsia="ru-RU"/>
        </w:rPr>
        <w:t xml:space="preserve">                                                                    </w:t>
      </w:r>
      <w:r w:rsidRPr="009B0B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Подготовила:</w:t>
      </w:r>
      <w:r w:rsidRPr="009B0B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</w:t>
      </w:r>
      <w:r w:rsidRPr="009B0B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воспитатель</w:t>
      </w:r>
      <w:r w:rsidRPr="009B0B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</w:t>
      </w:r>
      <w:proofErr w:type="spellStart"/>
      <w:r w:rsidRPr="009B0B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Дуплинская</w:t>
      </w:r>
      <w:proofErr w:type="spellEnd"/>
      <w:r w:rsidRPr="009B0B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Т.В. </w:t>
      </w:r>
    </w:p>
    <w:p w:rsidR="009B0B21" w:rsidRPr="009B0B21" w:rsidRDefault="009B0B21" w:rsidP="000D1CE4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B0B21" w:rsidRPr="009B0B21" w:rsidRDefault="009B0B21" w:rsidP="009B0B21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B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Март</w:t>
      </w:r>
      <w:r w:rsidRPr="009B0B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</w:t>
      </w:r>
      <w:bookmarkStart w:id="0" w:name="_GoBack"/>
      <w:bookmarkEnd w:id="0"/>
      <w:r w:rsidRPr="009B0B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2017 г.</w:t>
      </w:r>
    </w:p>
    <w:p w:rsidR="000D1CE4" w:rsidRPr="009C4DAD" w:rsidRDefault="000D1CE4" w:rsidP="009B0B21">
      <w:pPr>
        <w:spacing w:after="0"/>
        <w:jc w:val="center"/>
        <w:rPr>
          <w:rFonts w:ascii="Georgia" w:eastAsia="Times New Roman" w:hAnsi="Georgia" w:cs="Times New Roman"/>
          <w:color w:val="333333"/>
          <w:lang w:eastAsia="ru-RU"/>
        </w:rPr>
      </w:pPr>
    </w:p>
    <w:p w:rsidR="000D1CE4" w:rsidRPr="009A18CC" w:rsidRDefault="000D1CE4" w:rsidP="009A18C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A18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Одежда для прогулок должна быть подобрана таким образом, чтобы ребенок мог одеться с минимальной помощью воспитателя или самостоятельно.</w:t>
      </w:r>
    </w:p>
    <w:p w:rsidR="000D1CE4" w:rsidRPr="009A18CC" w:rsidRDefault="000D1CE4" w:rsidP="009A18C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A18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Обувь должна быть без шнурков — например, на молнии или на липучках.</w:t>
      </w:r>
    </w:p>
    <w:p w:rsidR="000D1CE4" w:rsidRPr="009A18CC" w:rsidRDefault="000D1CE4" w:rsidP="009A18C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A18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Куртка должна быть без пуговиц. Оптимальной застежкой являются липучки или молнии.</w:t>
      </w:r>
    </w:p>
    <w:p w:rsidR="000D1CE4" w:rsidRPr="009A18CC" w:rsidRDefault="000D1CE4" w:rsidP="009A18CC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A18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Шапку лучше покупать без завязок — например, с застежкой на липучке.</w:t>
      </w:r>
    </w:p>
    <w:p w:rsidR="000D1CE4" w:rsidRPr="009A18CC" w:rsidRDefault="000D1CE4" w:rsidP="009A18CC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A18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Вместо шарфа удобнее использовать «манишку», которую надевают через голову.</w:t>
      </w:r>
    </w:p>
    <w:p w:rsidR="000D1CE4" w:rsidRPr="009A18CC" w:rsidRDefault="000D1CE4" w:rsidP="009A18CC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A18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Для маленьких детей лучше купить не перчатки, а варежки. Малышам старших групп, напротив, удобнее в перчатках. Весной и осенью ткань, из </w:t>
      </w:r>
      <w:proofErr w:type="gramStart"/>
      <w:r w:rsidRPr="009A18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которых</w:t>
      </w:r>
      <w:proofErr w:type="gramEnd"/>
      <w:r w:rsidRPr="009A18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сшиты рукавицы, должна быть непромокаемой. К варежкам нужно пришить тесемку или резинку. Не пришивайте резинку к куртке! Достаточно продеть ее в петельку для вешалки, чтобы можно было снять и посушить на батарее отопления.</w:t>
      </w:r>
    </w:p>
    <w:p w:rsidR="000D1CE4" w:rsidRPr="009A18CC" w:rsidRDefault="000D1CE4" w:rsidP="009A18C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A18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Детям одинаково вредно как перегреваться, так и переохлаждаться. Количество слоев одежды зависит от температуры воздуха. Дополнительно нужно учитывать силу ветра. При одинаковой отрицательной температуре воздуха человек мерзнет тем сильнее, чем больше скорость ветра.</w:t>
      </w:r>
    </w:p>
    <w:p w:rsidR="000D1CE4" w:rsidRPr="009A18CC" w:rsidRDefault="000D1CE4" w:rsidP="009A18C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A18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Большое значение имеют индивидуальные особенности ребенка. Малоподвижный, постоянно зябнущий ребенок должен быть одет теплее, чем активный. Слишком укутанных малышей можно встретить гораздо чаще, чем недостаточно тепло одетых.</w:t>
      </w:r>
      <w:r w:rsidRPr="009A18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Многие мамы, собираясь на прогулку, стараются одеть ребенка теплее, чем одеваются сами. Но если это прогулка, во время которой ребенок постоянно двигается, а мама за ним наблюдает, то это неправильно. Вспотевший ребенок имеет гораздо больше шансов заболеть, чем одетый по погоде. К тому же пот может вызвать у ребенка раздражение и сыпь.</w:t>
      </w:r>
    </w:p>
    <w:p w:rsidR="000D1CE4" w:rsidRPr="009A18CC" w:rsidRDefault="000D1CE4" w:rsidP="009A18C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A18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Детей нужно одевать не теплее, чем одеваются взрослые, а возможно, даже легче. (Речь не идет о детях, «гуляющих» в колясках, им нужна дополнительная защита.)</w:t>
      </w:r>
      <w:r w:rsidRPr="009A18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Одевая ребенка, помните, что дети мерзнут меньше, чем взрослые и больше двигаются.</w:t>
      </w:r>
    </w:p>
    <w:p w:rsidR="000D1CE4" w:rsidRPr="009A18CC" w:rsidRDefault="000D1CE4" w:rsidP="009A18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A18C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"Правильная" обувь</w:t>
      </w:r>
    </w:p>
    <w:p w:rsidR="000D1CE4" w:rsidRPr="009A18CC" w:rsidRDefault="000D1CE4" w:rsidP="009A18C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D1CE4" w:rsidRPr="009A18CC" w:rsidRDefault="000D1CE4" w:rsidP="009A18C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A18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Различают домашнюю, уличную и спортивную обувь. Обувь для детского сада – вариант домашней обуви. Малышам нельзя носить шлепанцы любых видов, мягкие, свободные тряпичные тапочки. Домашние тапочки должны напоминать туфли </w:t>
      </w:r>
      <w:proofErr w:type="gramStart"/>
      <w:r w:rsidRPr="009A18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-о</w:t>
      </w:r>
      <w:proofErr w:type="gramEnd"/>
      <w:r w:rsidRPr="009A18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блегающие, открытые, с хорошей вентиляцией.</w:t>
      </w:r>
    </w:p>
    <w:p w:rsidR="000D1CE4" w:rsidRPr="009A18CC" w:rsidRDefault="000D1CE4" w:rsidP="009A18C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A18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Ходить дома босиком ребенку не рекомендуется. Хождение босиком по ровному твердому полу может задержать формирование свода стоп и способствовать усилению плоскостопия. </w:t>
      </w:r>
    </w:p>
    <w:p w:rsidR="000D1CE4" w:rsidRPr="009A18CC" w:rsidRDefault="000D1CE4" w:rsidP="009A18C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A18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Летом, когда достаточно тепло и</w:t>
      </w:r>
      <w:r w:rsidRPr="009A18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gramStart"/>
      <w:r w:rsidRPr="009A18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нет опасности  поранить</w:t>
      </w:r>
      <w:proofErr w:type="gramEnd"/>
      <w:r w:rsidRPr="009A18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или занозить ногу, детям нужно и полезно ходить босиком по земле, траве, мокрому песку, камешкам.</w:t>
      </w:r>
    </w:p>
    <w:p w:rsidR="000D1CE4" w:rsidRPr="009A18CC" w:rsidRDefault="000D1CE4" w:rsidP="009A18C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A18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Уличная обувь – более закрытая, чем домашняя. В теплое время года удобна текстильная обувь – легкая, воздухопроницаемая и гигроскопичная. Если вы покупаете босоножки, стопа ребенка должна быть плотно зафиксирована ремешками. Носок уличной обуви для профилактики травматизма лучше выбирать закрытый.</w:t>
      </w:r>
      <w:r w:rsidRPr="009A18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Резиновые сапожки с приложенными в них стельками или чехлами из ткани, хорошо впитывающей влагу, надевают в сравнительно теплую погоду на время прогулок по влажной земле и траве. Не надевайте ребенку (по крайней мере, до 3-4-летнего возраста) резиновые сапожки слишком часто или надолго – ноги в них очень потеют. При низких температурах воздуха детям лучше надевать кожаные ботинки.</w:t>
      </w:r>
    </w:p>
    <w:p w:rsidR="000D1CE4" w:rsidRPr="009A18CC" w:rsidRDefault="000D1CE4" w:rsidP="009A18C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A18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Зимой на прогулках следует носить утепленные кожаные ботинки, а в очень сильные морозы – валенки с калошами. По возвращении с прогулок обувь нужно обязательно очищать от снега и просушивать. Внимательно следите за тем, чтобы зимняя обувь не была ребенку мала. Ботинки или сапожки, которые немного велики, можно носить с двумя парами носков.</w:t>
      </w:r>
      <w:r w:rsidRPr="009A18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Спортивная обувь должна поддерживать стопу при активных движениях. </w:t>
      </w:r>
      <w:proofErr w:type="gramStart"/>
      <w:r w:rsidRPr="009A18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профилактики травм важны негладкая, амортизирующая подошва и плотная фиксация.</w:t>
      </w:r>
      <w:proofErr w:type="gramEnd"/>
      <w:r w:rsidRPr="009A18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«Липучки»  позволяют добиться идеального облегания ног с учетом их анатомических особенностей. Чешки детям надевают только на музыкальные занятия, для занятий физкультурой они не подходят. Тонкая кожаная подошва скользит и не амортизирует, фиксацию и поддержку стопы чешки также не обеспечивают.</w:t>
      </w:r>
    </w:p>
    <w:p w:rsidR="000D1CE4" w:rsidRPr="009A18CC" w:rsidRDefault="000D1CE4" w:rsidP="009A18C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A18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Ортопеды не рекомендуют надевать чужую обувь, бывшую в употреблении. Разношенные туфли не будут плотно фиксировать ногу в правильном положении, а если у предыдущего владельца была деформация стопы, то возникшие в процессе носки дефекты окажут неблагоприятное влияние. «По наследству» могут передаваться только резиновые сапоги или практически не ношеная обувь.</w:t>
      </w:r>
    </w:p>
    <w:p w:rsidR="000D1CE4" w:rsidRPr="009A18CC" w:rsidRDefault="000D1CE4" w:rsidP="009A18C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A18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Не менее важно правильно выбрать носки. Они должны быть подходящего размера </w:t>
      </w:r>
      <w:proofErr w:type="gramStart"/>
      <w:r w:rsidRPr="009A18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–м</w:t>
      </w:r>
      <w:proofErr w:type="gramEnd"/>
      <w:r w:rsidRPr="009A18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аленькие сжимают ноги, а большие собираются складками и способствуют формированию потертостей. Носки с пяткой гораздо удобнее носков без нее. У качественных носков материал на пятках и мысках толще, чем в других местах, - это делает их более долговечными.</w:t>
      </w:r>
    </w:p>
    <w:p w:rsidR="000D1CE4" w:rsidRPr="009A18CC" w:rsidRDefault="000D1CE4" w:rsidP="009A18C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A18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Носки из натуральных волокон (хлопка и шерсти) лучше впитывают влагу и позволяют ногам «дышать»</w:t>
      </w:r>
    </w:p>
    <w:p w:rsidR="000D1CE4" w:rsidRPr="009A18CC" w:rsidRDefault="000D1CE4" w:rsidP="009A18C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D1CE4" w:rsidRPr="009A18CC" w:rsidRDefault="000D1CE4" w:rsidP="009A18CC">
      <w:pPr>
        <w:spacing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D6F46" w:rsidRDefault="000D6F46" w:rsidP="000D1CE4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sectPr w:rsidR="000D6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D8E" w:rsidRDefault="00805D8E" w:rsidP="009B0B21">
      <w:pPr>
        <w:spacing w:after="0" w:line="240" w:lineRule="auto"/>
      </w:pPr>
      <w:r>
        <w:separator/>
      </w:r>
    </w:p>
  </w:endnote>
  <w:endnote w:type="continuationSeparator" w:id="0">
    <w:p w:rsidR="00805D8E" w:rsidRDefault="00805D8E" w:rsidP="009B0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D8E" w:rsidRDefault="00805D8E" w:rsidP="009B0B21">
      <w:pPr>
        <w:spacing w:after="0" w:line="240" w:lineRule="auto"/>
      </w:pPr>
      <w:r>
        <w:separator/>
      </w:r>
    </w:p>
  </w:footnote>
  <w:footnote w:type="continuationSeparator" w:id="0">
    <w:p w:rsidR="00805D8E" w:rsidRDefault="00805D8E" w:rsidP="009B0B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816"/>
    <w:rsid w:val="000D1CE4"/>
    <w:rsid w:val="000D6F46"/>
    <w:rsid w:val="00792816"/>
    <w:rsid w:val="00805D8E"/>
    <w:rsid w:val="009A18CC"/>
    <w:rsid w:val="009B0B21"/>
    <w:rsid w:val="00A63C62"/>
    <w:rsid w:val="00CE1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C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0B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0B21"/>
  </w:style>
  <w:style w:type="paragraph" w:styleId="a5">
    <w:name w:val="footer"/>
    <w:basedOn w:val="a"/>
    <w:link w:val="a6"/>
    <w:uiPriority w:val="99"/>
    <w:unhideWhenUsed/>
    <w:rsid w:val="009B0B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0B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C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0B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0B21"/>
  </w:style>
  <w:style w:type="paragraph" w:styleId="a5">
    <w:name w:val="footer"/>
    <w:basedOn w:val="a"/>
    <w:link w:val="a6"/>
    <w:uiPriority w:val="99"/>
    <w:unhideWhenUsed/>
    <w:rsid w:val="009B0B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0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807</Words>
  <Characters>4601</Characters>
  <Application>Microsoft Office Word</Application>
  <DocSecurity>0</DocSecurity>
  <Lines>38</Lines>
  <Paragraphs>10</Paragraphs>
  <ScaleCrop>false</ScaleCrop>
  <Company>Hewlett-Packard</Company>
  <LinksUpToDate>false</LinksUpToDate>
  <CharactersWithSpaces>5398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2017-03-30T05:35:00Z</dcterms:created>
  <dcterms:modified xsi:type="dcterms:W3CDTF">2017-03-30T05:48:00Z</dcterms:modified>
</cp:coreProperties>
</file>