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2D" w:rsidRPr="000F4D19" w:rsidRDefault="00E9192D" w:rsidP="000F4D19">
      <w:pPr>
        <w:spacing w:line="276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0F4D19">
        <w:rPr>
          <w:b/>
          <w:sz w:val="32"/>
          <w:szCs w:val="32"/>
        </w:rPr>
        <w:t>Обзор</w:t>
      </w:r>
    </w:p>
    <w:p w:rsidR="00E9192D" w:rsidRPr="000F4D19" w:rsidRDefault="00E9192D" w:rsidP="000F4D19">
      <w:pPr>
        <w:spacing w:line="276" w:lineRule="auto"/>
        <w:ind w:firstLine="709"/>
        <w:jc w:val="center"/>
        <w:rPr>
          <w:b/>
          <w:sz w:val="32"/>
          <w:szCs w:val="32"/>
        </w:rPr>
      </w:pPr>
      <w:r w:rsidRPr="000F4D19">
        <w:rPr>
          <w:b/>
          <w:sz w:val="32"/>
          <w:szCs w:val="32"/>
        </w:rPr>
        <w:t>отдельных законодательных и нормативных правовых актов, в том числе</w:t>
      </w:r>
      <w:r w:rsidRPr="000F4D19">
        <w:rPr>
          <w:b/>
          <w:bCs/>
          <w:sz w:val="32"/>
          <w:szCs w:val="32"/>
        </w:rPr>
        <w:t xml:space="preserve">, </w:t>
      </w:r>
      <w:r w:rsidRPr="000F4D19">
        <w:rPr>
          <w:b/>
          <w:sz w:val="32"/>
          <w:szCs w:val="32"/>
        </w:rPr>
        <w:t xml:space="preserve"> приказов, писем, информа</w:t>
      </w:r>
      <w:r w:rsidR="000C2E6B" w:rsidRPr="000F4D19">
        <w:rPr>
          <w:b/>
          <w:sz w:val="32"/>
          <w:szCs w:val="32"/>
        </w:rPr>
        <w:t>ции Минфина России, ФНС России,</w:t>
      </w:r>
      <w:r w:rsidR="009E5F87" w:rsidRPr="000F4D19">
        <w:rPr>
          <w:b/>
          <w:sz w:val="32"/>
          <w:szCs w:val="32"/>
        </w:rPr>
        <w:t xml:space="preserve"> </w:t>
      </w:r>
      <w:r w:rsidR="00AA6848">
        <w:rPr>
          <w:b/>
          <w:sz w:val="32"/>
          <w:szCs w:val="32"/>
        </w:rPr>
        <w:t xml:space="preserve">Минтруда </w:t>
      </w:r>
      <w:r w:rsidR="00413DEB" w:rsidRPr="000F4D19">
        <w:rPr>
          <w:b/>
          <w:sz w:val="32"/>
          <w:szCs w:val="32"/>
        </w:rPr>
        <w:t>постановлений арбитражных судов,</w:t>
      </w:r>
      <w:r w:rsidR="002D63DA">
        <w:rPr>
          <w:b/>
          <w:sz w:val="32"/>
          <w:szCs w:val="32"/>
        </w:rPr>
        <w:t xml:space="preserve"> </w:t>
      </w:r>
      <w:r w:rsidR="00526CE4">
        <w:rPr>
          <w:b/>
          <w:sz w:val="32"/>
          <w:szCs w:val="32"/>
        </w:rPr>
        <w:t>к</w:t>
      </w:r>
      <w:r w:rsidR="00551B9B" w:rsidRPr="000F4D19">
        <w:rPr>
          <w:b/>
          <w:sz w:val="32"/>
          <w:szCs w:val="32"/>
        </w:rPr>
        <w:t>аса</w:t>
      </w:r>
      <w:r w:rsidR="00743AF6" w:rsidRPr="000F4D19">
        <w:rPr>
          <w:b/>
          <w:sz w:val="32"/>
          <w:szCs w:val="32"/>
        </w:rPr>
        <w:t>ющихся основных направлений финансовой работы в профсоюзных организациях</w:t>
      </w:r>
      <w:r w:rsidR="00551B9B" w:rsidRPr="000F4D19">
        <w:rPr>
          <w:b/>
          <w:sz w:val="32"/>
          <w:szCs w:val="32"/>
        </w:rPr>
        <w:t xml:space="preserve">, </w:t>
      </w:r>
      <w:r w:rsidR="0067198C" w:rsidRPr="000F4D19">
        <w:rPr>
          <w:b/>
          <w:sz w:val="32"/>
          <w:szCs w:val="32"/>
        </w:rPr>
        <w:t>принят</w:t>
      </w:r>
      <w:r w:rsidR="00D321F2" w:rsidRPr="000F4D19">
        <w:rPr>
          <w:b/>
          <w:sz w:val="32"/>
          <w:szCs w:val="32"/>
        </w:rPr>
        <w:t xml:space="preserve">ых и опубликованных </w:t>
      </w:r>
      <w:r w:rsidR="009910B6" w:rsidRPr="000F4D19">
        <w:rPr>
          <w:b/>
          <w:sz w:val="32"/>
          <w:szCs w:val="32"/>
        </w:rPr>
        <w:t xml:space="preserve">в </w:t>
      </w:r>
      <w:r w:rsidR="001A4763" w:rsidRPr="000F4D19">
        <w:rPr>
          <w:b/>
          <w:sz w:val="32"/>
          <w:szCs w:val="32"/>
        </w:rPr>
        <w:t xml:space="preserve"> </w:t>
      </w:r>
      <w:r w:rsidR="00823CD7">
        <w:rPr>
          <w:b/>
          <w:sz w:val="32"/>
          <w:szCs w:val="32"/>
        </w:rPr>
        <w:t>сентябре</w:t>
      </w:r>
      <w:r w:rsidR="000B6AA9">
        <w:rPr>
          <w:b/>
          <w:sz w:val="32"/>
          <w:szCs w:val="32"/>
        </w:rPr>
        <w:t xml:space="preserve"> - октябре</w:t>
      </w:r>
      <w:r w:rsidR="00C27979">
        <w:rPr>
          <w:b/>
          <w:sz w:val="32"/>
          <w:szCs w:val="32"/>
        </w:rPr>
        <w:t xml:space="preserve"> </w:t>
      </w:r>
      <w:r w:rsidR="00A457F2" w:rsidRPr="000F4D19">
        <w:rPr>
          <w:b/>
          <w:sz w:val="32"/>
          <w:szCs w:val="32"/>
        </w:rPr>
        <w:t>2023 года.</w:t>
      </w:r>
    </w:p>
    <w:p w:rsidR="00D36A84" w:rsidRPr="002C4269" w:rsidRDefault="00D36A84" w:rsidP="002D63D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CC60DF" w:rsidRDefault="00114B8D" w:rsidP="002D63DA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>НАЛОГОВОЕ АДМИНИСТРИРОВАНИЕ</w:t>
      </w:r>
      <w:r w:rsidR="001526BA" w:rsidRPr="002C4269">
        <w:rPr>
          <w:b/>
          <w:sz w:val="28"/>
          <w:szCs w:val="28"/>
          <w:u w:val="single"/>
        </w:rPr>
        <w:t xml:space="preserve"> </w:t>
      </w:r>
      <w:r w:rsidR="007C5D35" w:rsidRPr="002C4269">
        <w:rPr>
          <w:b/>
          <w:sz w:val="28"/>
          <w:szCs w:val="28"/>
          <w:u w:val="single"/>
        </w:rPr>
        <w:t>(часть первая НК РФ</w:t>
      </w:r>
      <w:r w:rsidR="00477B26" w:rsidRPr="002C4269">
        <w:rPr>
          <w:b/>
          <w:sz w:val="28"/>
          <w:szCs w:val="28"/>
          <w:u w:val="single"/>
        </w:rPr>
        <w:t xml:space="preserve">). </w:t>
      </w:r>
      <w:r w:rsidR="008A21F4" w:rsidRPr="002C4269">
        <w:rPr>
          <w:b/>
          <w:sz w:val="28"/>
          <w:szCs w:val="28"/>
          <w:u w:val="single"/>
        </w:rPr>
        <w:t>ЕДИНЫЙ</w:t>
      </w:r>
      <w:r w:rsidR="008A21F4" w:rsidRPr="002C4269">
        <w:rPr>
          <w:b/>
          <w:sz w:val="28"/>
          <w:szCs w:val="28"/>
          <w:u w:val="single"/>
        </w:rPr>
        <w:tab/>
        <w:t>НАЛОГОВЫЙ</w:t>
      </w:r>
      <w:r w:rsidR="008A21F4" w:rsidRPr="002C4269">
        <w:rPr>
          <w:b/>
          <w:sz w:val="28"/>
          <w:szCs w:val="28"/>
          <w:u w:val="single"/>
        </w:rPr>
        <w:tab/>
      </w:r>
      <w:r w:rsidR="00C9490A" w:rsidRPr="002C4269">
        <w:rPr>
          <w:b/>
          <w:sz w:val="28"/>
          <w:szCs w:val="28"/>
          <w:u w:val="single"/>
        </w:rPr>
        <w:t>ПЛАТЕЖ</w:t>
      </w:r>
      <w:r w:rsidR="008A21F4" w:rsidRPr="002C4269">
        <w:rPr>
          <w:b/>
          <w:sz w:val="28"/>
          <w:szCs w:val="28"/>
          <w:u w:val="single"/>
        </w:rPr>
        <w:t>.</w:t>
      </w:r>
    </w:p>
    <w:p w:rsidR="000B6AA9" w:rsidRPr="008B21B1" w:rsidRDefault="000B6AA9" w:rsidP="002D63DA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</w:p>
    <w:p w:rsidR="006964B0" w:rsidRPr="00F64903" w:rsidRDefault="006964B0" w:rsidP="006964B0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A672B5">
        <w:rPr>
          <w:rFonts w:eastAsiaTheme="minorHAnsi"/>
          <w:b/>
          <w:bCs/>
          <w:color w:val="1F497D" w:themeColor="text2"/>
          <w:sz w:val="28"/>
          <w:szCs w:val="28"/>
          <w:lang w:eastAsia="en-US"/>
        </w:rPr>
        <w:tab/>
      </w:r>
      <w:r w:rsidRPr="00F64903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Приказ Минфина России от 28.08.2023 № 139н «О внесении изменений в коды (перечни кодов) бюджетной классификации Российской Федерации на 2023 год (на 2023 год и на плановый период 2024 и 2025 годов), утвержденные приказом Министерства финансов Российской Федерации от 17 мая 2022 г. № 75н</w:t>
      </w:r>
      <w:r w:rsidRPr="00F64903">
        <w:rPr>
          <w:rFonts w:eastAsiaTheme="minorHAnsi"/>
          <w:b/>
          <w:bCs/>
          <w:sz w:val="28"/>
          <w:szCs w:val="28"/>
          <w:u w:val="single"/>
          <w:lang w:eastAsia="en-US"/>
        </w:rPr>
        <w:t>». Зарегистрировано в Минюсте России</w:t>
      </w:r>
      <w:r w:rsidRPr="00F64903">
        <w:rPr>
          <w:rFonts w:eastAsiaTheme="minorHAnsi"/>
          <w:b/>
          <w:bCs/>
          <w:sz w:val="28"/>
          <w:szCs w:val="28"/>
          <w:u w:val="single"/>
          <w:lang w:eastAsia="en-US"/>
        </w:rPr>
        <w:tab/>
        <w:t>3</w:t>
      </w:r>
      <w:r w:rsidRPr="00F64903">
        <w:rPr>
          <w:rFonts w:eastAsiaTheme="minorHAnsi"/>
          <w:b/>
          <w:bCs/>
          <w:sz w:val="28"/>
          <w:szCs w:val="28"/>
          <w:u w:val="single"/>
          <w:lang w:eastAsia="en-US"/>
        </w:rPr>
        <w:tab/>
        <w:t>октября</w:t>
      </w:r>
      <w:r w:rsidRPr="00F64903">
        <w:rPr>
          <w:rFonts w:eastAsiaTheme="minorHAnsi"/>
          <w:b/>
          <w:bCs/>
          <w:sz w:val="28"/>
          <w:szCs w:val="28"/>
          <w:u w:val="single"/>
          <w:lang w:eastAsia="en-US"/>
        </w:rPr>
        <w:tab/>
        <w:t>2023г.№</w:t>
      </w:r>
      <w:r w:rsidRPr="00F64903">
        <w:rPr>
          <w:rFonts w:eastAsiaTheme="minorHAnsi"/>
          <w:b/>
          <w:bCs/>
          <w:sz w:val="28"/>
          <w:szCs w:val="28"/>
          <w:u w:val="single"/>
          <w:lang w:eastAsia="en-US"/>
        </w:rPr>
        <w:tab/>
        <w:t>75450.</w:t>
      </w:r>
      <w:r w:rsidRPr="00F64903">
        <w:rPr>
          <w:rFonts w:eastAsiaTheme="minorHAnsi"/>
          <w:bCs/>
          <w:sz w:val="28"/>
          <w:szCs w:val="28"/>
          <w:lang w:eastAsia="en-US"/>
        </w:rPr>
        <w:br/>
        <w:t xml:space="preserve"> </w:t>
      </w:r>
      <w:r w:rsidRPr="00F64903">
        <w:rPr>
          <w:rFonts w:eastAsiaTheme="minorHAnsi"/>
          <w:bCs/>
          <w:sz w:val="28"/>
          <w:szCs w:val="28"/>
          <w:lang w:eastAsia="en-US"/>
        </w:rPr>
        <w:tab/>
        <w:t xml:space="preserve">Внесли поправки к </w:t>
      </w:r>
      <w:hyperlink r:id="rId9" w:history="1">
        <w:r w:rsidRPr="00F64903">
          <w:rPr>
            <w:rStyle w:val="a3"/>
            <w:rFonts w:eastAsiaTheme="minorHAnsi"/>
            <w:bCs/>
            <w:color w:val="auto"/>
            <w:sz w:val="28"/>
            <w:szCs w:val="28"/>
            <w:lang w:eastAsia="en-US"/>
          </w:rPr>
          <w:t>перечням КБК</w:t>
        </w:r>
      </w:hyperlink>
      <w:r w:rsidRPr="00F64903">
        <w:rPr>
          <w:rFonts w:eastAsiaTheme="minorHAnsi"/>
          <w:bCs/>
          <w:sz w:val="28"/>
          <w:szCs w:val="28"/>
          <w:lang w:eastAsia="en-US"/>
        </w:rPr>
        <w:t xml:space="preserve">. Среди прочего </w:t>
      </w:r>
      <w:hyperlink r:id="rId10" w:history="1">
        <w:r w:rsidRPr="00F64903">
          <w:rPr>
            <w:rStyle w:val="a3"/>
            <w:rFonts w:eastAsiaTheme="minorHAnsi"/>
            <w:bCs/>
            <w:color w:val="auto"/>
            <w:sz w:val="28"/>
            <w:szCs w:val="28"/>
            <w:lang w:eastAsia="en-US"/>
          </w:rPr>
          <w:t>добавили</w:t>
        </w:r>
      </w:hyperlink>
      <w:r w:rsidRPr="00F64903">
        <w:rPr>
          <w:rFonts w:eastAsiaTheme="minorHAnsi"/>
          <w:bCs/>
          <w:sz w:val="28"/>
          <w:szCs w:val="28"/>
          <w:lang w:eastAsia="en-US"/>
        </w:rPr>
        <w:t xml:space="preserve"> коды для НДФЛ, который перечисляют налоговые агенты, определенные правительством, и который должны распределять между субъектами РФ (за рядом исключений):</w:t>
      </w:r>
    </w:p>
    <w:p w:rsidR="006964B0" w:rsidRPr="00F64903" w:rsidRDefault="006964B0" w:rsidP="006964B0">
      <w:pPr>
        <w:spacing w:after="200" w:line="276" w:lineRule="auto"/>
        <w:ind w:left="36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  <w:r w:rsidRPr="00F64903">
        <w:rPr>
          <w:rFonts w:eastAsiaTheme="minorHAnsi"/>
          <w:bCs/>
          <w:sz w:val="28"/>
          <w:szCs w:val="28"/>
          <w:lang w:eastAsia="en-US"/>
        </w:rPr>
        <w:t>1 01 02010 01 1010 110 — для перерасчетов, недоимки и долга, в т.ч. по отмененным платежам;</w:t>
      </w:r>
    </w:p>
    <w:p w:rsidR="006964B0" w:rsidRPr="00F64903" w:rsidRDefault="006964B0" w:rsidP="006964B0">
      <w:pPr>
        <w:spacing w:after="200" w:line="276" w:lineRule="auto"/>
        <w:ind w:left="720"/>
        <w:jc w:val="both"/>
        <w:rPr>
          <w:rFonts w:eastAsiaTheme="minorHAnsi"/>
          <w:bCs/>
          <w:sz w:val="28"/>
          <w:szCs w:val="28"/>
          <w:lang w:eastAsia="en-US"/>
        </w:rPr>
      </w:pPr>
      <w:r w:rsidRPr="00F64903">
        <w:rPr>
          <w:rFonts w:eastAsiaTheme="minorHAnsi"/>
          <w:bCs/>
          <w:sz w:val="28"/>
          <w:szCs w:val="28"/>
          <w:lang w:eastAsia="en-US"/>
        </w:rPr>
        <w:t>1 01 02010 01 3010 110 — для штрафов.</w:t>
      </w:r>
    </w:p>
    <w:p w:rsidR="006964B0" w:rsidRPr="00F64903" w:rsidRDefault="006964B0" w:rsidP="006964B0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  <w:r w:rsidRPr="00F64903">
        <w:rPr>
          <w:rFonts w:eastAsiaTheme="minorHAnsi"/>
          <w:bCs/>
          <w:sz w:val="28"/>
          <w:szCs w:val="28"/>
          <w:lang w:eastAsia="en-US"/>
        </w:rPr>
        <w:t>Также для этих налоговых агентов ввели 2 кода для налога свыше 650 тыс. руб., т.е. с дохода более 5 млн</w:t>
      </w:r>
      <w:r w:rsidR="003F5578">
        <w:rPr>
          <w:rFonts w:eastAsiaTheme="minorHAnsi"/>
          <w:bCs/>
          <w:sz w:val="28"/>
          <w:szCs w:val="28"/>
          <w:lang w:eastAsia="en-US"/>
        </w:rPr>
        <w:t>.</w:t>
      </w:r>
      <w:r w:rsidRPr="00F64903">
        <w:rPr>
          <w:rFonts w:eastAsiaTheme="minorHAnsi"/>
          <w:bCs/>
          <w:sz w:val="28"/>
          <w:szCs w:val="28"/>
          <w:lang w:eastAsia="en-US"/>
        </w:rPr>
        <w:t xml:space="preserve"> руб.:</w:t>
      </w:r>
    </w:p>
    <w:p w:rsidR="006964B0" w:rsidRPr="00F64903" w:rsidRDefault="006964B0" w:rsidP="006964B0">
      <w:pPr>
        <w:spacing w:after="200" w:line="276" w:lineRule="auto"/>
        <w:ind w:left="36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  <w:r w:rsidRPr="00F64903">
        <w:rPr>
          <w:rFonts w:eastAsiaTheme="minorHAnsi"/>
          <w:bCs/>
          <w:sz w:val="28"/>
          <w:szCs w:val="28"/>
          <w:lang w:eastAsia="en-US"/>
        </w:rPr>
        <w:t xml:space="preserve">1 01 02080 01 1010 110 — для перерасчетов, недоимки и долга, в т.ч. по </w:t>
      </w:r>
      <w:r>
        <w:rPr>
          <w:rFonts w:eastAsiaTheme="minorHAnsi"/>
          <w:bCs/>
          <w:sz w:val="28"/>
          <w:szCs w:val="28"/>
          <w:lang w:eastAsia="en-US"/>
        </w:rPr>
        <w:tab/>
      </w:r>
      <w:r w:rsidRPr="00F64903">
        <w:rPr>
          <w:rFonts w:eastAsiaTheme="minorHAnsi"/>
          <w:bCs/>
          <w:sz w:val="28"/>
          <w:szCs w:val="28"/>
          <w:lang w:eastAsia="en-US"/>
        </w:rPr>
        <w:t>отмененным платежам;</w:t>
      </w:r>
    </w:p>
    <w:p w:rsidR="006964B0" w:rsidRPr="008B21B1" w:rsidRDefault="006964B0" w:rsidP="006964B0">
      <w:pPr>
        <w:spacing w:after="200" w:line="276" w:lineRule="auto"/>
        <w:ind w:left="36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  <w:r w:rsidRPr="00F64903">
        <w:rPr>
          <w:rFonts w:eastAsiaTheme="minorHAnsi"/>
          <w:bCs/>
          <w:sz w:val="28"/>
          <w:szCs w:val="28"/>
          <w:lang w:eastAsia="en-US"/>
        </w:rPr>
        <w:t>1 01 02080 01 3010 110 — для штрафов.</w:t>
      </w:r>
    </w:p>
    <w:p w:rsidR="006964B0" w:rsidRDefault="006964B0" w:rsidP="006964B0">
      <w:pPr>
        <w:spacing w:after="200" w:line="276" w:lineRule="auto"/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</w:pPr>
      <w:r w:rsidRPr="003E041F">
        <w:rPr>
          <w:rFonts w:eastAsiaTheme="minorHAnsi"/>
          <w:b/>
          <w:bCs/>
          <w:color w:val="1F497D" w:themeColor="text2"/>
          <w:sz w:val="28"/>
          <w:szCs w:val="28"/>
          <w:lang w:eastAsia="en-US"/>
        </w:rPr>
        <w:tab/>
      </w:r>
      <w:r w:rsidRPr="003E041F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Приказ ФНС России от 28.08.2023 № ЕД-7-14/578@ "О внесении изменений в приложение к приказу Федеральной налоговой службы от 29 декабря 2016 года № ММВ-7-14/729@" (Зарегистрировано в Минюсте России 28.09.2023 № 75365).</w:t>
      </w:r>
    </w:p>
    <w:p w:rsidR="006964B0" w:rsidRPr="003E041F" w:rsidRDefault="006964B0" w:rsidP="006964B0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ab/>
      </w:r>
      <w:r w:rsidRPr="003E041F">
        <w:rPr>
          <w:rFonts w:eastAsiaTheme="minorHAnsi"/>
          <w:bCs/>
          <w:sz w:val="28"/>
          <w:szCs w:val="28"/>
          <w:lang w:eastAsia="en-US"/>
        </w:rPr>
        <w:t xml:space="preserve">ФНС России  </w:t>
      </w:r>
      <w:hyperlink r:id="rId11" w:history="1">
        <w:r w:rsidRPr="003E041F">
          <w:rPr>
            <w:rStyle w:val="a3"/>
            <w:rFonts w:eastAsiaTheme="minorHAnsi"/>
            <w:bCs/>
            <w:color w:val="auto"/>
            <w:sz w:val="28"/>
            <w:szCs w:val="28"/>
            <w:lang w:eastAsia="en-US"/>
          </w:rPr>
          <w:t>уточнила порядок</w:t>
        </w:r>
      </w:hyperlink>
      <w:r w:rsidRPr="003E041F">
        <w:rPr>
          <w:rFonts w:eastAsiaTheme="minorHAnsi"/>
          <w:bCs/>
          <w:sz w:val="28"/>
          <w:szCs w:val="28"/>
          <w:lang w:eastAsia="en-US"/>
        </w:rPr>
        <w:t xml:space="preserve"> формирования и размещения на своем сайте открытых данных. Изменения вступают в силу с 10 октября.</w:t>
      </w:r>
    </w:p>
    <w:p w:rsidR="006964B0" w:rsidRPr="003E041F" w:rsidRDefault="006964B0" w:rsidP="006964B0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3E041F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ab/>
      </w:r>
      <w:r w:rsidRPr="003E041F">
        <w:rPr>
          <w:rFonts w:eastAsiaTheme="minorHAnsi"/>
          <w:bCs/>
          <w:sz w:val="28"/>
          <w:szCs w:val="28"/>
          <w:lang w:eastAsia="en-US"/>
        </w:rPr>
        <w:t xml:space="preserve">Сведения о долгах по налогам, взносам и сборам теперь </w:t>
      </w:r>
      <w:hyperlink r:id="rId12" w:history="1">
        <w:r w:rsidRPr="003E041F">
          <w:rPr>
            <w:rStyle w:val="a3"/>
            <w:rFonts w:eastAsiaTheme="minorHAnsi"/>
            <w:bCs/>
            <w:color w:val="auto"/>
            <w:sz w:val="28"/>
            <w:szCs w:val="28"/>
            <w:lang w:eastAsia="en-US"/>
          </w:rPr>
          <w:t>будут публиковать</w:t>
        </w:r>
      </w:hyperlink>
      <w:r w:rsidRPr="003E041F">
        <w:rPr>
          <w:rFonts w:eastAsiaTheme="minorHAnsi"/>
          <w:bCs/>
          <w:sz w:val="28"/>
          <w:szCs w:val="28"/>
          <w:lang w:eastAsia="en-US"/>
        </w:rPr>
        <w:t xml:space="preserve"> раз в квартал: 25-го числа третьего месяца каждого квартала. По прежним правилам такую информацию </w:t>
      </w:r>
      <w:hyperlink r:id="rId13" w:tooltip="Открытые данные будут публиковать на сайте ФНС в новые сроки&#10;" w:history="1">
        <w:r w:rsidRPr="003E041F">
          <w:rPr>
            <w:rStyle w:val="a3"/>
            <w:rFonts w:eastAsiaTheme="minorHAnsi"/>
            <w:bCs/>
            <w:color w:val="auto"/>
            <w:sz w:val="28"/>
            <w:szCs w:val="28"/>
            <w:lang w:eastAsia="en-US"/>
          </w:rPr>
          <w:t>помещали на сайт</w:t>
        </w:r>
      </w:hyperlink>
      <w:r w:rsidRPr="003E041F">
        <w:rPr>
          <w:rFonts w:eastAsiaTheme="minorHAnsi"/>
          <w:bCs/>
          <w:sz w:val="28"/>
          <w:szCs w:val="28"/>
          <w:lang w:eastAsia="en-US"/>
        </w:rPr>
        <w:t xml:space="preserve"> каждый месяц. Первый раз по новым правилам данные представят 25 декабря 2023 года. В октябре и ноябре публикаций не будет.</w:t>
      </w:r>
    </w:p>
    <w:p w:rsidR="006964B0" w:rsidRDefault="006964B0" w:rsidP="006964B0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  <w:r w:rsidRPr="003E041F">
        <w:rPr>
          <w:rFonts w:eastAsiaTheme="minorHAnsi"/>
          <w:bCs/>
          <w:sz w:val="28"/>
          <w:szCs w:val="28"/>
          <w:lang w:eastAsia="en-US"/>
        </w:rPr>
        <w:t xml:space="preserve">Информацию о сумме долга </w:t>
      </w:r>
      <w:hyperlink r:id="rId14" w:history="1">
        <w:r w:rsidRPr="003E041F">
          <w:rPr>
            <w:rStyle w:val="a3"/>
            <w:rFonts w:eastAsiaTheme="minorHAnsi"/>
            <w:bCs/>
            <w:color w:val="auto"/>
            <w:sz w:val="28"/>
            <w:szCs w:val="28"/>
            <w:lang w:eastAsia="en-US"/>
          </w:rPr>
          <w:t>будут указывать</w:t>
        </w:r>
      </w:hyperlink>
      <w:r w:rsidRPr="003E041F">
        <w:rPr>
          <w:rFonts w:eastAsiaTheme="minorHAnsi"/>
          <w:bCs/>
          <w:sz w:val="28"/>
          <w:szCs w:val="28"/>
          <w:lang w:eastAsia="en-US"/>
        </w:rPr>
        <w:t xml:space="preserve"> по состоянию на 10-е число второго месяца каждого квартала. При этом погашения на дату размещения сведений не учтут. Сроки размещения остальных сведений не изменили.</w:t>
      </w:r>
    </w:p>
    <w:p w:rsidR="00610781" w:rsidRPr="00610781" w:rsidRDefault="00610781" w:rsidP="00610781">
      <w:pPr>
        <w:spacing w:after="200" w:line="276" w:lineRule="auto"/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</w:pPr>
      <w:r w:rsidRPr="00AA6848">
        <w:rPr>
          <w:rFonts w:eastAsiaTheme="minorHAnsi"/>
          <w:b/>
          <w:bCs/>
          <w:i/>
          <w:color w:val="1F497D" w:themeColor="text2"/>
          <w:sz w:val="28"/>
          <w:szCs w:val="28"/>
          <w:lang w:eastAsia="en-US"/>
        </w:rPr>
        <w:tab/>
      </w:r>
      <w:r w:rsidRPr="00610781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Постановление Арбитражного суда Цен</w:t>
      </w:r>
      <w:r w:rsidR="00AA6848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трального округа от 16.08.2023 №</w:t>
      </w:r>
      <w:r w:rsidRPr="00610781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 xml:space="preserve"> Ф10-3568/2023 по делу № А36-7056/2022 </w:t>
      </w:r>
    </w:p>
    <w:p w:rsidR="00610781" w:rsidRPr="00610781" w:rsidRDefault="00610781" w:rsidP="00610781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120">
        <w:rPr>
          <w:rFonts w:eastAsiaTheme="minorHAnsi"/>
          <w:bCs/>
          <w:sz w:val="28"/>
          <w:szCs w:val="28"/>
          <w:lang w:eastAsia="en-US"/>
        </w:rPr>
        <w:tab/>
      </w:r>
      <w:r w:rsidRPr="00610781">
        <w:rPr>
          <w:rFonts w:eastAsiaTheme="minorHAnsi"/>
          <w:bCs/>
          <w:sz w:val="28"/>
          <w:szCs w:val="28"/>
          <w:u w:val="single"/>
          <w:lang w:eastAsia="en-US"/>
        </w:rPr>
        <w:t>Требование:</w:t>
      </w:r>
      <w:r w:rsidRPr="00610781">
        <w:rPr>
          <w:rFonts w:eastAsiaTheme="minorHAnsi"/>
          <w:bCs/>
          <w:sz w:val="28"/>
          <w:szCs w:val="28"/>
          <w:lang w:eastAsia="en-US"/>
        </w:rPr>
        <w:t xml:space="preserve"> О признании недействительным решения налогового органа. </w:t>
      </w:r>
    </w:p>
    <w:p w:rsidR="00610781" w:rsidRPr="00610781" w:rsidRDefault="00610781" w:rsidP="00610781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120">
        <w:rPr>
          <w:rFonts w:eastAsiaTheme="minorHAnsi"/>
          <w:bCs/>
          <w:sz w:val="28"/>
          <w:szCs w:val="28"/>
          <w:lang w:eastAsia="en-US"/>
        </w:rPr>
        <w:tab/>
      </w:r>
      <w:r w:rsidRPr="00610781">
        <w:rPr>
          <w:rFonts w:eastAsiaTheme="minorHAnsi"/>
          <w:bCs/>
          <w:sz w:val="28"/>
          <w:szCs w:val="28"/>
          <w:u w:val="single"/>
          <w:lang w:eastAsia="en-US"/>
        </w:rPr>
        <w:t>Обстоятельства:</w:t>
      </w:r>
      <w:r w:rsidRPr="00610781">
        <w:rPr>
          <w:rFonts w:eastAsiaTheme="minorHAnsi"/>
          <w:bCs/>
          <w:sz w:val="28"/>
          <w:szCs w:val="28"/>
          <w:lang w:eastAsia="en-US"/>
        </w:rPr>
        <w:t xml:space="preserve"> Оспариваемым решением общество привлечено к налоговой ответственности в виде штрафа за непредставление части запрашиваемых документов.</w:t>
      </w:r>
      <w:r w:rsidR="00111120" w:rsidRPr="00111120">
        <w:rPr>
          <w:rFonts w:eastAsiaTheme="minorHAnsi"/>
          <w:bCs/>
          <w:sz w:val="28"/>
          <w:szCs w:val="28"/>
          <w:lang w:eastAsia="en-US"/>
        </w:rPr>
        <w:t xml:space="preserve"> Организация </w:t>
      </w:r>
      <w:hyperlink r:id="rId15" w:history="1">
        <w:r w:rsidR="00111120" w:rsidRPr="00111120">
          <w:rPr>
            <w:rStyle w:val="a3"/>
            <w:rFonts w:eastAsiaTheme="minorHAnsi"/>
            <w:bCs/>
            <w:color w:val="auto"/>
            <w:sz w:val="28"/>
            <w:szCs w:val="28"/>
            <w:lang w:eastAsia="en-US"/>
          </w:rPr>
          <w:t>отказалась</w:t>
        </w:r>
      </w:hyperlink>
      <w:r w:rsidR="00111120" w:rsidRPr="00111120">
        <w:rPr>
          <w:rFonts w:eastAsiaTheme="minorHAnsi"/>
          <w:bCs/>
          <w:sz w:val="28"/>
          <w:szCs w:val="28"/>
          <w:lang w:eastAsia="en-US"/>
        </w:rPr>
        <w:t xml:space="preserve"> их представлять, поскольку считала, что право истребовать информацию было у налоговиков только в ходе самой проверки. Штраф она пыталась оспорить в суде</w:t>
      </w:r>
      <w:r w:rsidR="00111120">
        <w:rPr>
          <w:rFonts w:eastAsiaTheme="minorHAnsi"/>
          <w:bCs/>
          <w:sz w:val="28"/>
          <w:szCs w:val="28"/>
          <w:lang w:eastAsia="en-US"/>
        </w:rPr>
        <w:t>.</w:t>
      </w:r>
    </w:p>
    <w:p w:rsidR="00111120" w:rsidRPr="00111120" w:rsidRDefault="00610781" w:rsidP="00111120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120">
        <w:rPr>
          <w:rFonts w:eastAsiaTheme="minorHAnsi"/>
          <w:bCs/>
          <w:sz w:val="28"/>
          <w:szCs w:val="28"/>
          <w:lang w:eastAsia="en-US"/>
        </w:rPr>
        <w:tab/>
      </w:r>
      <w:r w:rsidRPr="00610781">
        <w:rPr>
          <w:rFonts w:eastAsiaTheme="minorHAnsi"/>
          <w:bCs/>
          <w:sz w:val="28"/>
          <w:szCs w:val="28"/>
          <w:u w:val="single"/>
          <w:lang w:eastAsia="en-US"/>
        </w:rPr>
        <w:t>Решение:</w:t>
      </w:r>
      <w:r w:rsidRPr="00610781">
        <w:rPr>
          <w:rFonts w:eastAsiaTheme="minorHAnsi"/>
          <w:bCs/>
          <w:sz w:val="28"/>
          <w:szCs w:val="28"/>
          <w:lang w:eastAsia="en-US"/>
        </w:rPr>
        <w:t xml:space="preserve"> В удовлетворении требования отказано, поскольку правом на истребование документов (информации), касающихся деятельности проверяемого общества, налоговые органы наделены и в рамках дополнительных мероприятий налогового контроля, в связи с чем выставление налоговым органом обществу требования в рамках дополнительных мероприятий налогового контроля является законным.</w:t>
      </w:r>
      <w:r w:rsidR="00111120" w:rsidRPr="00111120">
        <w:rPr>
          <w:rFonts w:eastAsiaTheme="minorHAnsi"/>
          <w:bCs/>
          <w:sz w:val="28"/>
          <w:szCs w:val="28"/>
          <w:lang w:eastAsia="en-US"/>
        </w:rPr>
        <w:t xml:space="preserve"> Инспекция может требовать документы и при дополнительных мероприятиях налогового контроля, решил суд.</w:t>
      </w:r>
    </w:p>
    <w:p w:rsidR="00A56E16" w:rsidRPr="00A56E16" w:rsidRDefault="00A56E16" w:rsidP="00A56E16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A56E16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hyperlink r:id="rId16" w:history="1">
        <w:r w:rsidRPr="00A56E16">
          <w:rPr>
            <w:rStyle w:val="a3"/>
            <w:rFonts w:eastAsiaTheme="minorHAnsi"/>
            <w:b/>
            <w:color w:val="1F497D" w:themeColor="text2"/>
            <w:sz w:val="28"/>
            <w:szCs w:val="28"/>
            <w:lang w:eastAsia="en-US"/>
          </w:rPr>
          <w:t>Письмо Минфина России от 14.09.2023 № 03-02-07/87821</w:t>
        </w:r>
      </w:hyperlink>
      <w:r w:rsidRPr="00A56E16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(О признании безнадежной к взысканию и списании задолженности, повлекшей формирование отрицательного сальдо ЕНС). </w:t>
      </w:r>
    </w:p>
    <w:p w:rsidR="00A56E16" w:rsidRPr="007E17EE" w:rsidRDefault="00A56E16" w:rsidP="007E17EE">
      <w:pPr>
        <w:spacing w:after="200" w:line="276" w:lineRule="auto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Налоговые органы</w:t>
      </w:r>
      <w:r w:rsidRPr="00A56E16">
        <w:rPr>
          <w:rFonts w:eastAsiaTheme="minorHAnsi"/>
          <w:sz w:val="28"/>
          <w:szCs w:val="28"/>
          <w:lang w:eastAsia="en-US"/>
        </w:rPr>
        <w:t xml:space="preserve"> </w:t>
      </w:r>
      <w:hyperlink r:id="rId17" w:history="1">
        <w:r w:rsidRPr="00A56E16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могут признать</w:t>
        </w:r>
      </w:hyperlink>
      <w:r w:rsidRPr="00A56E16">
        <w:rPr>
          <w:rFonts w:eastAsiaTheme="minorHAnsi"/>
          <w:sz w:val="28"/>
          <w:szCs w:val="28"/>
          <w:lang w:eastAsia="en-US"/>
        </w:rPr>
        <w:t xml:space="preserve"> безнадежным и списать долг налогоплательщика, налогового агента, плательщика сборов и взносов, если одновременно выполнены 2 условия:</w:t>
      </w:r>
      <w:r w:rsidR="007E17EE">
        <w:rPr>
          <w:rFonts w:eastAsiaTheme="minorHAnsi"/>
          <w:sz w:val="28"/>
          <w:szCs w:val="28"/>
          <w:lang w:eastAsia="en-US"/>
        </w:rPr>
        <w:t xml:space="preserve"> </w:t>
      </w:r>
      <w:r w:rsidRPr="007E17EE">
        <w:rPr>
          <w:rFonts w:eastAsiaTheme="minorHAnsi"/>
          <w:sz w:val="28"/>
          <w:szCs w:val="28"/>
          <w:u w:val="single"/>
          <w:lang w:eastAsia="en-US"/>
        </w:rPr>
        <w:t xml:space="preserve">из-за долга сформировалось </w:t>
      </w:r>
      <w:r w:rsidRPr="007E17EE">
        <w:rPr>
          <w:rFonts w:eastAsiaTheme="minorHAnsi"/>
          <w:sz w:val="28"/>
          <w:szCs w:val="28"/>
          <w:u w:val="single"/>
          <w:lang w:eastAsia="en-US"/>
        </w:rPr>
        <w:lastRenderedPageBreak/>
        <w:t>отрицательное сальдо ЕНС;</w:t>
      </w:r>
      <w:r w:rsidR="007E17EE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="007E17EE" w:rsidRPr="007E17EE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7E17EE">
        <w:rPr>
          <w:rFonts w:eastAsiaTheme="minorHAnsi"/>
          <w:sz w:val="28"/>
          <w:szCs w:val="28"/>
          <w:u w:val="single"/>
          <w:lang w:eastAsia="en-US"/>
        </w:rPr>
        <w:t xml:space="preserve">погашение или взыскание долга в </w:t>
      </w:r>
      <w:hyperlink r:id="rId18" w:history="1">
        <w:r w:rsidRPr="007E17EE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ряде случаев</w:t>
        </w:r>
      </w:hyperlink>
      <w:r w:rsidRPr="007E17EE">
        <w:rPr>
          <w:rFonts w:eastAsiaTheme="minorHAnsi"/>
          <w:sz w:val="28"/>
          <w:szCs w:val="28"/>
          <w:u w:val="single"/>
          <w:lang w:eastAsia="en-US"/>
        </w:rPr>
        <w:t xml:space="preserve"> невозможно.</w:t>
      </w:r>
    </w:p>
    <w:p w:rsidR="00A56E16" w:rsidRPr="00A56E16" w:rsidRDefault="00A56E16" w:rsidP="007E17EE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A56E16">
        <w:rPr>
          <w:rFonts w:eastAsiaTheme="minorHAnsi"/>
          <w:sz w:val="28"/>
          <w:szCs w:val="28"/>
          <w:lang w:eastAsia="en-US"/>
        </w:rPr>
        <w:t>К таким случаям относят:</w:t>
      </w:r>
      <w:r w:rsidR="007E17EE">
        <w:rPr>
          <w:rFonts w:eastAsiaTheme="minorHAnsi"/>
          <w:sz w:val="28"/>
          <w:szCs w:val="28"/>
          <w:lang w:eastAsia="en-US"/>
        </w:rPr>
        <w:t xml:space="preserve"> </w:t>
      </w:r>
      <w:hyperlink r:id="rId19" w:history="1">
        <w:r w:rsidRPr="00A56E16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ликвидацию организации</w:t>
        </w:r>
      </w:hyperlink>
      <w:r w:rsidRPr="00A56E16">
        <w:rPr>
          <w:rFonts w:eastAsiaTheme="minorHAnsi"/>
          <w:sz w:val="28"/>
          <w:szCs w:val="28"/>
          <w:lang w:eastAsia="en-US"/>
        </w:rPr>
        <w:t>;</w:t>
      </w:r>
      <w:r w:rsidR="007E17EE">
        <w:rPr>
          <w:rFonts w:eastAsiaTheme="minorHAnsi"/>
          <w:sz w:val="28"/>
          <w:szCs w:val="28"/>
          <w:lang w:eastAsia="en-US"/>
        </w:rPr>
        <w:t xml:space="preserve"> </w:t>
      </w:r>
      <w:hyperlink r:id="rId20" w:history="1">
        <w:r w:rsidRPr="00A56E16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решение суда</w:t>
        </w:r>
      </w:hyperlink>
      <w:r w:rsidRPr="00A56E16">
        <w:rPr>
          <w:rFonts w:eastAsiaTheme="minorHAnsi"/>
          <w:sz w:val="28"/>
          <w:szCs w:val="28"/>
          <w:lang w:eastAsia="en-US"/>
        </w:rPr>
        <w:t>;</w:t>
      </w:r>
      <w:r w:rsidR="007E17EE">
        <w:rPr>
          <w:rFonts w:eastAsiaTheme="minorHAnsi"/>
          <w:sz w:val="28"/>
          <w:szCs w:val="28"/>
          <w:lang w:eastAsia="en-US"/>
        </w:rPr>
        <w:t xml:space="preserve"> </w:t>
      </w:r>
      <w:hyperlink r:id="rId21" w:history="1">
        <w:r w:rsidRPr="00A56E16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постановление пристава</w:t>
        </w:r>
      </w:hyperlink>
      <w:r w:rsidRPr="00A56E16">
        <w:rPr>
          <w:rFonts w:eastAsiaTheme="minorHAnsi"/>
          <w:sz w:val="28"/>
          <w:szCs w:val="28"/>
          <w:lang w:eastAsia="en-US"/>
        </w:rPr>
        <w:t xml:space="preserve"> об окончании исполнительного производства и др. (пункт 1 статьи 59 НК РФ </w:t>
      </w:r>
      <w:r w:rsidRPr="00A56E16">
        <w:rPr>
          <w:rFonts w:eastAsiaTheme="minorHAnsi"/>
          <w:bCs/>
          <w:sz w:val="28"/>
          <w:szCs w:val="28"/>
          <w:lang w:eastAsia="en-US"/>
        </w:rPr>
        <w:t> «Признание задолженности безнадежной к взысканию и ее списание»).</w:t>
      </w:r>
    </w:p>
    <w:p w:rsidR="00A56E16" w:rsidRDefault="00A56E16" w:rsidP="007E17EE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56E16">
        <w:rPr>
          <w:rFonts w:eastAsiaTheme="minorHAnsi"/>
          <w:sz w:val="28"/>
          <w:szCs w:val="28"/>
          <w:lang w:eastAsia="en-US"/>
        </w:rPr>
        <w:tab/>
        <w:t xml:space="preserve">Минфин России в письме </w:t>
      </w:r>
      <w:hyperlink r:id="rId22" w:history="1">
        <w:r w:rsidRPr="00A56E16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напомнило</w:t>
        </w:r>
      </w:hyperlink>
      <w:r w:rsidRPr="00A56E16">
        <w:rPr>
          <w:rFonts w:eastAsiaTheme="minorHAnsi"/>
          <w:sz w:val="28"/>
          <w:szCs w:val="28"/>
          <w:lang w:eastAsia="en-US"/>
        </w:rPr>
        <w:t xml:space="preserve">, что законы субъектов РФ, акты муниципалитетов </w:t>
      </w:r>
      <w:hyperlink r:id="rId23" w:history="1">
        <w:r w:rsidRPr="00A56E16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могут устанавливать</w:t>
        </w:r>
      </w:hyperlink>
      <w:r w:rsidRPr="00A56E16">
        <w:rPr>
          <w:rFonts w:eastAsiaTheme="minorHAnsi"/>
          <w:sz w:val="28"/>
          <w:szCs w:val="28"/>
          <w:lang w:eastAsia="en-US"/>
        </w:rPr>
        <w:t xml:space="preserve"> иные основания для признания долга безнадежным в части региональных и местных налогов.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12F75" w:rsidRPr="00A12F75" w:rsidTr="002466EB">
        <w:trPr>
          <w:tblCellSpacing w:w="0" w:type="dxa"/>
        </w:trPr>
        <w:tc>
          <w:tcPr>
            <w:tcW w:w="0" w:type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12F75" w:rsidRPr="00A12F75" w:rsidTr="002466EB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tcMar>
                    <w:top w:w="450" w:type="dxa"/>
                    <w:left w:w="495" w:type="dxa"/>
                    <w:bottom w:w="300" w:type="dxa"/>
                    <w:right w:w="495" w:type="dxa"/>
                  </w:tcMar>
                  <w:hideMark/>
                </w:tcPr>
                <w:p w:rsidR="00A12F75" w:rsidRPr="00A12F75" w:rsidRDefault="00A12F75" w:rsidP="00522A3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eastAsia="Calibri" w:hAnsi="Arial" w:cs="Arial"/>
                    </w:rPr>
                  </w:pPr>
                  <w:r w:rsidRPr="00A12F75">
                    <w:rPr>
                      <w:rFonts w:eastAsia="Calibri"/>
                      <w:b/>
                      <w:bCs/>
                      <w:color w:val="1F497D" w:themeColor="text2"/>
                      <w:sz w:val="28"/>
                      <w:szCs w:val="28"/>
                      <w:u w:val="single"/>
                    </w:rPr>
                    <w:t>Письмо ФНС России от 29.09. 2023 г. № Д-5-26/56@ "О сервисе визуализации документов".</w:t>
                  </w:r>
                </w:p>
              </w:tc>
            </w:tr>
          </w:tbl>
          <w:p w:rsidR="00A12F75" w:rsidRPr="00A12F75" w:rsidRDefault="00A12F75" w:rsidP="007E17E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A12F75" w:rsidRPr="00A12F75" w:rsidRDefault="00A12F75" w:rsidP="00A12F75">
      <w:pPr>
        <w:spacing w:line="276" w:lineRule="auto"/>
        <w:jc w:val="both"/>
        <w:textAlignment w:val="baseline"/>
        <w:rPr>
          <w:bCs/>
          <w:color w:val="000000"/>
          <w:sz w:val="28"/>
          <w:szCs w:val="28"/>
        </w:rPr>
      </w:pPr>
      <w:r w:rsidRPr="00A12F75">
        <w:rPr>
          <w:bCs/>
          <w:color w:val="000000"/>
          <w:sz w:val="28"/>
          <w:szCs w:val="28"/>
        </w:rPr>
        <w:tab/>
        <w:t>Истребуемые налоговыми органами  документы, которые составлены на бумаге, могут быть представлены в ИФНС по ТКС или через ЛК налогоплательщика в электронной форме в виде электронных образов документов (документов на бумажном носителе (в том числе визуализированных на бумажный носитель в случае изначального составления в электронной форме), преобразованных в электронную форму путем сканирования с сохранением их реквизитов), а по форматам, установленным ФНС - в том виде, в котором они составлены налогоплательщиком.</w:t>
      </w:r>
    </w:p>
    <w:p w:rsidR="00A12F75" w:rsidRPr="00A12F75" w:rsidRDefault="00A12F75" w:rsidP="00A12F75">
      <w:pPr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12F75">
        <w:rPr>
          <w:color w:val="000000"/>
          <w:sz w:val="28"/>
          <w:szCs w:val="28"/>
        </w:rPr>
        <w:t xml:space="preserve">При этом, как показывает практика, налоговики нередко требуют от плательщиков представления необходимых </w:t>
      </w:r>
      <w:r w:rsidRPr="00522A37">
        <w:rPr>
          <w:color w:val="000000"/>
          <w:sz w:val="28"/>
          <w:szCs w:val="28"/>
          <w:u w:val="single"/>
        </w:rPr>
        <w:t>документов в электронной форме именно в виде сканов или визуализированных на бумажном носителе.</w:t>
      </w:r>
      <w:r w:rsidRPr="00A12F75">
        <w:rPr>
          <w:color w:val="000000"/>
          <w:sz w:val="28"/>
          <w:szCs w:val="28"/>
        </w:rPr>
        <w:t xml:space="preserve"> Причем независимо от того, каким способом документ был составлен (по утвержденным налоговой службой форматам или на бумаге). Объясняют свое требование инспекторы тем, что им неудобно просматривать представленные в XML-формате документы.</w:t>
      </w:r>
    </w:p>
    <w:p w:rsidR="00A12F75" w:rsidRDefault="00A12F75" w:rsidP="00A12F75">
      <w:pPr>
        <w:spacing w:line="276" w:lineRule="auto"/>
        <w:jc w:val="both"/>
        <w:textAlignment w:val="baseline"/>
        <w:rPr>
          <w:i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ab/>
        <w:t>И</w:t>
      </w:r>
      <w:r w:rsidRPr="00A12F75">
        <w:rPr>
          <w:color w:val="000000"/>
          <w:sz w:val="28"/>
          <w:szCs w:val="28"/>
        </w:rPr>
        <w:t xml:space="preserve">нспекциям рекомендовано </w:t>
      </w:r>
      <w:r w:rsidRPr="00A12F75">
        <w:rPr>
          <w:i/>
          <w:color w:val="000000"/>
          <w:sz w:val="28"/>
          <w:szCs w:val="28"/>
          <w:u w:val="single"/>
        </w:rPr>
        <w:t>воздерживаться от указания в требовании о представлении документов условия о том, в каком виде должны быть представлены документы.</w:t>
      </w:r>
    </w:p>
    <w:p w:rsidR="00A76A21" w:rsidRDefault="00A76A21" w:rsidP="00A12F75">
      <w:pPr>
        <w:spacing w:line="276" w:lineRule="auto"/>
        <w:jc w:val="both"/>
        <w:textAlignment w:val="baseline"/>
        <w:rPr>
          <w:i/>
          <w:color w:val="000000"/>
          <w:sz w:val="28"/>
          <w:szCs w:val="28"/>
          <w:u w:val="single"/>
        </w:rPr>
      </w:pPr>
    </w:p>
    <w:p w:rsidR="00A76A21" w:rsidRDefault="00522A37" w:rsidP="00A76A21">
      <w:pPr>
        <w:spacing w:line="276" w:lineRule="auto"/>
        <w:jc w:val="both"/>
        <w:textAlignment w:val="baseline"/>
        <w:rPr>
          <w:b/>
          <w:color w:val="1F497D" w:themeColor="text2"/>
          <w:sz w:val="28"/>
          <w:szCs w:val="28"/>
          <w:u w:val="single"/>
        </w:rPr>
      </w:pPr>
      <w:r w:rsidRPr="00522A37">
        <w:rPr>
          <w:b/>
          <w:color w:val="1F497D" w:themeColor="text2"/>
          <w:sz w:val="28"/>
          <w:szCs w:val="28"/>
        </w:rPr>
        <w:tab/>
      </w:r>
      <w:hyperlink r:id="rId24" w:history="1">
        <w:r w:rsidR="00A76A21" w:rsidRPr="00A76A21">
          <w:rPr>
            <w:rStyle w:val="a3"/>
            <w:b/>
            <w:color w:val="1F497D" w:themeColor="text2"/>
            <w:sz w:val="28"/>
            <w:szCs w:val="28"/>
          </w:rPr>
          <w:t>Письмо ФНС Рос</w:t>
        </w:r>
        <w:r>
          <w:rPr>
            <w:rStyle w:val="a3"/>
            <w:b/>
            <w:color w:val="1F497D" w:themeColor="text2"/>
            <w:sz w:val="28"/>
            <w:szCs w:val="28"/>
          </w:rPr>
          <w:t>сии от 03.10.2023 №</w:t>
        </w:r>
        <w:r w:rsidR="00A76A21" w:rsidRPr="00A76A21">
          <w:rPr>
            <w:rStyle w:val="a3"/>
            <w:b/>
            <w:color w:val="1F497D" w:themeColor="text2"/>
            <w:sz w:val="28"/>
            <w:szCs w:val="28"/>
          </w:rPr>
          <w:t xml:space="preserve"> БВ-4-9/12603 "Обзор правовых позиций, сформированных ФНС России по результатам рассмотрения жалоб (апелляционных жалоб) налогоплательщиков"</w:t>
        </w:r>
      </w:hyperlink>
      <w:r w:rsidR="005C6036">
        <w:rPr>
          <w:b/>
          <w:color w:val="1F497D" w:themeColor="text2"/>
          <w:sz w:val="28"/>
          <w:szCs w:val="28"/>
          <w:u w:val="single"/>
        </w:rPr>
        <w:t>.</w:t>
      </w:r>
    </w:p>
    <w:p w:rsidR="00A76A21" w:rsidRPr="005C6036" w:rsidRDefault="005C6036" w:rsidP="00A76A21">
      <w:pPr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 w:rsidRPr="005C6036">
        <w:rPr>
          <w:b/>
          <w:color w:val="000000"/>
          <w:sz w:val="28"/>
          <w:szCs w:val="28"/>
        </w:rPr>
        <w:lastRenderedPageBreak/>
        <w:tab/>
      </w:r>
      <w:r w:rsidR="00A76A21" w:rsidRPr="005C6036">
        <w:rPr>
          <w:color w:val="000000"/>
          <w:sz w:val="28"/>
          <w:szCs w:val="28"/>
        </w:rPr>
        <w:t xml:space="preserve">ФНС </w:t>
      </w:r>
      <w:r w:rsidRPr="005C6036">
        <w:rPr>
          <w:color w:val="000000"/>
          <w:sz w:val="28"/>
          <w:szCs w:val="28"/>
        </w:rPr>
        <w:t xml:space="preserve">России </w:t>
      </w:r>
      <w:r w:rsidR="00A76A21" w:rsidRPr="005C6036">
        <w:rPr>
          <w:color w:val="000000"/>
          <w:sz w:val="28"/>
          <w:szCs w:val="28"/>
        </w:rPr>
        <w:t>подготовлен обзор, посвященный тому, как правильно рассчитать налоговые обязательства по результатам налоговых проверок</w:t>
      </w:r>
      <w:r w:rsidR="00006335">
        <w:rPr>
          <w:color w:val="000000"/>
          <w:sz w:val="28"/>
          <w:szCs w:val="28"/>
        </w:rPr>
        <w:t>.</w:t>
      </w:r>
    </w:p>
    <w:p w:rsidR="00A76A21" w:rsidRDefault="00A76A21" w:rsidP="00A76A21">
      <w:pPr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 w:rsidRPr="005C6036">
        <w:rPr>
          <w:color w:val="000000"/>
          <w:sz w:val="28"/>
          <w:szCs w:val="28"/>
        </w:rPr>
        <w:t>Приведены правовые позиции ФНС по результатам рассмотрения жалоб, касающихся определения действительного размера налоговой обязанности налогоплательщиков.</w:t>
      </w:r>
    </w:p>
    <w:p w:rsidR="00006335" w:rsidRPr="005C6036" w:rsidRDefault="00006335" w:rsidP="00A76A21">
      <w:pPr>
        <w:spacing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5C6036" w:rsidRDefault="00A56E16" w:rsidP="000B2CFE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A56E16">
        <w:rPr>
          <w:rFonts w:eastAsiaTheme="minorHAnsi"/>
          <w:sz w:val="28"/>
          <w:szCs w:val="28"/>
          <w:lang w:eastAsia="en-US"/>
        </w:rPr>
        <w:t>:</w:t>
      </w:r>
      <w:r w:rsidR="000B2CFE" w:rsidRPr="000B2CFE">
        <w:rPr>
          <w:color w:val="333333"/>
          <w:sz w:val="28"/>
          <w:szCs w:val="28"/>
        </w:rPr>
        <w:t xml:space="preserve"> </w:t>
      </w:r>
      <w:r w:rsidR="000B2CFE" w:rsidRPr="000B2CFE">
        <w:rPr>
          <w:rFonts w:eastAsiaTheme="minorHAnsi"/>
          <w:b/>
          <w:bCs/>
          <w:color w:val="1F497D" w:themeColor="text2"/>
          <w:sz w:val="28"/>
          <w:szCs w:val="28"/>
          <w:lang w:eastAsia="en-US"/>
        </w:rPr>
        <w:tab/>
      </w:r>
      <w:r w:rsidR="000B2CFE" w:rsidRPr="000B2CFE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 xml:space="preserve"> </w:t>
      </w:r>
      <w:hyperlink r:id="rId25" w:history="1">
        <w:r w:rsidR="000B2CFE" w:rsidRPr="000B2CFE">
          <w:rPr>
            <w:rStyle w:val="a3"/>
            <w:rFonts w:eastAsiaTheme="minorHAnsi"/>
            <w:b/>
            <w:bCs/>
            <w:color w:val="1F497D" w:themeColor="text2"/>
            <w:sz w:val="28"/>
            <w:szCs w:val="28"/>
            <w:lang w:eastAsia="en-US"/>
          </w:rPr>
          <w:t>Письмо ФНС России от 11.10.2023 № БС-4-11/13010@</w:t>
        </w:r>
      </w:hyperlink>
      <w:r w:rsidR="000B2CFE" w:rsidRPr="000B2CFE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 xml:space="preserve"> (О применении п. 9 ст. 78 НК РФ).</w:t>
      </w:r>
      <w:r w:rsidR="000B2CFE" w:rsidRPr="000B2CFE">
        <w:rPr>
          <w:rFonts w:eastAsiaTheme="minorHAnsi"/>
          <w:bCs/>
          <w:sz w:val="28"/>
          <w:szCs w:val="28"/>
          <w:lang w:eastAsia="en-US"/>
        </w:rPr>
        <w:tab/>
      </w:r>
    </w:p>
    <w:p w:rsidR="000B2CFE" w:rsidRPr="000B2CFE" w:rsidRDefault="0037604A" w:rsidP="000B2CFE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tab/>
      </w:r>
      <w:hyperlink r:id="rId26" w:history="1">
        <w:r w:rsidR="000B2CFE" w:rsidRPr="000B2CFE">
          <w:rPr>
            <w:rStyle w:val="a3"/>
            <w:rFonts w:eastAsiaTheme="minorHAnsi"/>
            <w:bCs/>
            <w:color w:val="auto"/>
            <w:sz w:val="28"/>
            <w:szCs w:val="28"/>
            <w:lang w:eastAsia="en-US"/>
          </w:rPr>
          <w:t>Досрочная уплата взносов: ФНС пояснила, какой код периода указать в уведомлении и платежке</w:t>
        </w:r>
      </w:hyperlink>
      <w:r w:rsidR="000B2CFE" w:rsidRPr="000B2CFE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:rsidR="000B2CFE" w:rsidRPr="000B2CFE" w:rsidRDefault="000B2CFE" w:rsidP="000B2CFE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0B2CFE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>Если организация перечислила</w:t>
      </w:r>
      <w:r w:rsidRPr="000B2CFE">
        <w:rPr>
          <w:rFonts w:eastAsiaTheme="minorHAnsi"/>
          <w:sz w:val="28"/>
          <w:szCs w:val="28"/>
          <w:lang w:eastAsia="en-US"/>
        </w:rPr>
        <w:t xml:space="preserve"> взносы, например, за декабрь в этом же месяце как ЕНП или отдельным поручением, то, чтобы суммы зачли в счет уплаты взносов, </w:t>
      </w:r>
      <w:hyperlink r:id="rId27" w:history="1">
        <w:r w:rsidRPr="000B2CFE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нужно привести код</w:t>
        </w:r>
      </w:hyperlink>
      <w:r w:rsidRPr="000B2CFE">
        <w:rPr>
          <w:rFonts w:eastAsiaTheme="minorHAnsi"/>
          <w:sz w:val="28"/>
          <w:szCs w:val="28"/>
          <w:lang w:eastAsia="en-US"/>
        </w:rPr>
        <w:t>:</w:t>
      </w:r>
    </w:p>
    <w:p w:rsidR="000B2CFE" w:rsidRPr="000B2CFE" w:rsidRDefault="000B2CFE" w:rsidP="000B2CFE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0B2CFE">
        <w:rPr>
          <w:rFonts w:eastAsiaTheme="minorHAnsi"/>
          <w:sz w:val="28"/>
          <w:szCs w:val="28"/>
          <w:lang w:eastAsia="en-US"/>
        </w:rPr>
        <w:tab/>
        <w:t>отчетного периода 34/3 – в декабрьском уведомлении;</w:t>
      </w:r>
    </w:p>
    <w:p w:rsidR="000B2CFE" w:rsidRPr="000B2CFE" w:rsidRDefault="000B2CFE" w:rsidP="000B2CFE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0B2CFE">
        <w:rPr>
          <w:rFonts w:eastAsiaTheme="minorHAnsi"/>
          <w:sz w:val="28"/>
          <w:szCs w:val="28"/>
          <w:lang w:eastAsia="en-US"/>
        </w:rPr>
        <w:tab/>
        <w:t>налогового периода МС.12.2023 – в платежном поручении.</w:t>
      </w:r>
    </w:p>
    <w:p w:rsidR="000B2CFE" w:rsidRPr="000B2CFE" w:rsidRDefault="000B2CFE" w:rsidP="000B2CFE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0B2CFE">
        <w:rPr>
          <w:rFonts w:eastAsiaTheme="minorHAnsi"/>
          <w:sz w:val="28"/>
          <w:szCs w:val="28"/>
          <w:lang w:eastAsia="en-US"/>
        </w:rPr>
        <w:tab/>
        <w:t xml:space="preserve">Когда есть достаточное положительное сальдо единого налогового счета, после зачета денег в счет уплаты НДФЛ суммы взносов </w:t>
      </w:r>
      <w:hyperlink r:id="rId28" w:history="1">
        <w:r w:rsidRPr="000B2CFE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зачтут</w:t>
        </w:r>
      </w:hyperlink>
      <w:r w:rsidRPr="000B2CFE">
        <w:rPr>
          <w:rFonts w:eastAsiaTheme="minorHAnsi"/>
          <w:sz w:val="28"/>
          <w:szCs w:val="28"/>
          <w:lang w:eastAsia="en-US"/>
        </w:rPr>
        <w:t xml:space="preserve"> в счет их предстоящей уплаты. Сделают это не позднее следующего дня после поступления уведомления.</w:t>
      </w:r>
    </w:p>
    <w:p w:rsidR="000B2CFE" w:rsidRDefault="000B2CFE" w:rsidP="000B2CFE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0B2CFE">
        <w:rPr>
          <w:rFonts w:eastAsiaTheme="minorHAnsi"/>
          <w:sz w:val="28"/>
          <w:szCs w:val="28"/>
          <w:lang w:eastAsia="en-US"/>
        </w:rPr>
        <w:tab/>
        <w:t xml:space="preserve">Напомним, с 1 октября 2023 года при подаче расчета по взносам или уведомления (платежки) по ним положительное сальдо ЕНС </w:t>
      </w:r>
      <w:hyperlink r:id="rId29" w:history="1">
        <w:r w:rsidRPr="000B2CFE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автоматически зачитывают</w:t>
        </w:r>
      </w:hyperlink>
      <w:r w:rsidRPr="000B2CFE">
        <w:rPr>
          <w:rFonts w:eastAsiaTheme="minorHAnsi"/>
          <w:sz w:val="28"/>
          <w:szCs w:val="28"/>
          <w:lang w:eastAsia="en-US"/>
        </w:rPr>
        <w:t xml:space="preserve"> в счет уплаты именно взносов. Если сразу подали уведомление о сумме НДФЛ, сначала </w:t>
      </w:r>
      <w:hyperlink r:id="rId30" w:history="1">
        <w:r w:rsidRPr="000B2CFE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зачтут</w:t>
        </w:r>
      </w:hyperlink>
      <w:r w:rsidRPr="000B2CFE">
        <w:rPr>
          <w:rFonts w:eastAsiaTheme="minorHAnsi"/>
          <w:sz w:val="28"/>
          <w:szCs w:val="28"/>
          <w:lang w:eastAsia="en-US"/>
        </w:rPr>
        <w:t xml:space="preserve"> налог.</w:t>
      </w:r>
    </w:p>
    <w:p w:rsidR="006964B0" w:rsidRPr="006964B0" w:rsidRDefault="006964B0" w:rsidP="006964B0">
      <w:pPr>
        <w:spacing w:after="200" w:line="276" w:lineRule="auto"/>
        <w:jc w:val="both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6964B0">
        <w:rPr>
          <w:rFonts w:eastAsiaTheme="minorHAnsi"/>
          <w:b/>
          <w:bCs/>
          <w:sz w:val="28"/>
          <w:szCs w:val="28"/>
          <w:lang w:eastAsia="en-US"/>
        </w:rPr>
        <w:tab/>
      </w:r>
      <w:r w:rsidRPr="006964B0">
        <w:rPr>
          <w:rFonts w:eastAsiaTheme="minorHAnsi"/>
          <w:b/>
          <w:bCs/>
          <w:sz w:val="28"/>
          <w:szCs w:val="28"/>
          <w:u w:val="single"/>
          <w:lang w:eastAsia="en-US"/>
        </w:rPr>
        <w:t>Постановление 9ААС от 04.09.2023 № 09АП-39816/2023 по делу № Ф40-46557/2023.</w:t>
      </w:r>
    </w:p>
    <w:p w:rsidR="006964B0" w:rsidRPr="006964B0" w:rsidRDefault="006964B0" w:rsidP="006964B0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6964B0">
        <w:rPr>
          <w:rFonts w:eastAsiaTheme="minorHAnsi"/>
          <w:bCs/>
          <w:sz w:val="28"/>
          <w:szCs w:val="28"/>
          <w:lang w:eastAsia="en-US"/>
        </w:rPr>
        <w:tab/>
        <w:t>Сумма недоимки, срок взыскания которой прошел, включается в начальное сальдо ЕНС на 01.01.2023. А значит, может быть погашена за счет положительного сальдо ЕНС. Такое решение принял суд.</w:t>
      </w:r>
    </w:p>
    <w:p w:rsidR="006964B0" w:rsidRPr="006964B0" w:rsidRDefault="006964B0" w:rsidP="006964B0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964B0">
        <w:rPr>
          <w:rFonts w:eastAsiaTheme="minorHAnsi"/>
          <w:sz w:val="28"/>
          <w:szCs w:val="28"/>
          <w:lang w:eastAsia="en-US"/>
        </w:rPr>
        <w:tab/>
        <w:t>Сальдо ЕНС на 01.01.2023 формировалось на основании имеющихся у налоговых органов по состоянию на 31.12.2022 данных, в частности о суммах неисполненных обязанностей налогоплательщика по уплате налогов. Но по Закону долги, по которым истек срок взыскания, включаться в сальдо не должны.</w:t>
      </w:r>
    </w:p>
    <w:p w:rsidR="006964B0" w:rsidRPr="006964B0" w:rsidRDefault="006964B0" w:rsidP="006964B0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964B0">
        <w:rPr>
          <w:rFonts w:eastAsiaTheme="minorHAnsi"/>
          <w:sz w:val="28"/>
          <w:szCs w:val="28"/>
          <w:lang w:eastAsia="en-US"/>
        </w:rPr>
        <w:lastRenderedPageBreak/>
        <w:tab/>
        <w:t>Из недавно принятого Постановления 9ААС следует, что указанная норма предусматривает исключение при формировании сальдо ЕНС сумм недоимок, в отношении которых имеется незавершенное исполнительное производство, сроки для взыскания которых истекли по состоянию на 31.12.2022. Если в отношении суммы недоимки не возбуждалось исполнительное производство, то оснований для исключения ее из ЕНС не имеется.</w:t>
      </w:r>
    </w:p>
    <w:p w:rsidR="006964B0" w:rsidRPr="006964B0" w:rsidRDefault="006964B0" w:rsidP="006964B0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964B0">
        <w:rPr>
          <w:rFonts w:eastAsiaTheme="minorHAnsi"/>
          <w:sz w:val="28"/>
          <w:szCs w:val="28"/>
          <w:lang w:eastAsia="en-US"/>
        </w:rPr>
        <w:tab/>
        <w:t>В рассматриваемом судом споре старую задолженность по пеням просто-напросто списали за счет текущих поступлений в виде ЕНП. И когда организация обратилась в суд для признания</w:t>
      </w:r>
      <w:r w:rsidR="003A1AFC">
        <w:rPr>
          <w:rFonts w:eastAsiaTheme="minorHAnsi"/>
          <w:sz w:val="28"/>
          <w:szCs w:val="28"/>
          <w:lang w:eastAsia="en-US"/>
        </w:rPr>
        <w:t xml:space="preserve"> этой суммы долга безнадежной к</w:t>
      </w:r>
      <w:r w:rsidRPr="006964B0">
        <w:rPr>
          <w:rFonts w:eastAsiaTheme="minorHAnsi"/>
          <w:sz w:val="28"/>
          <w:szCs w:val="28"/>
          <w:lang w:eastAsia="en-US"/>
        </w:rPr>
        <w:t xml:space="preserve"> взысканию, суд ей отказал на том основании, что долга больше нет.</w:t>
      </w:r>
    </w:p>
    <w:p w:rsidR="00FE6F77" w:rsidRPr="0037604A" w:rsidRDefault="00FE6F77" w:rsidP="00FE6F77">
      <w:pPr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37604A">
        <w:rPr>
          <w:rFonts w:eastAsiaTheme="minorHAnsi"/>
          <w:b/>
          <w:sz w:val="28"/>
          <w:szCs w:val="28"/>
          <w:u w:val="single"/>
          <w:lang w:eastAsia="en-US"/>
        </w:rPr>
        <w:t>НАЛОГ НА ДОБАВЛЕННУЮ СТОИМОСТЬ (глава 21 НК РФ),</w:t>
      </w:r>
    </w:p>
    <w:p w:rsidR="00FE6F77" w:rsidRPr="001C3B5F" w:rsidRDefault="00FE6F77" w:rsidP="00FE6F77">
      <w:pPr>
        <w:spacing w:line="276" w:lineRule="auto"/>
        <w:jc w:val="both"/>
        <w:rPr>
          <w:color w:val="1F497D" w:themeColor="text2"/>
          <w:sz w:val="28"/>
          <w:szCs w:val="28"/>
        </w:rPr>
      </w:pPr>
      <w:r w:rsidRPr="001C3B5F">
        <w:rPr>
          <w:b/>
          <w:color w:val="1F497D" w:themeColor="text2"/>
          <w:sz w:val="28"/>
          <w:szCs w:val="28"/>
        </w:rPr>
        <w:tab/>
      </w:r>
      <w:r w:rsidRPr="001C3B5F">
        <w:rPr>
          <w:b/>
          <w:color w:val="1F497D" w:themeColor="text2"/>
          <w:sz w:val="28"/>
          <w:szCs w:val="28"/>
          <w:u w:val="single"/>
        </w:rPr>
        <w:t>Письм</w:t>
      </w:r>
      <w:r w:rsidR="0037604A">
        <w:rPr>
          <w:b/>
          <w:color w:val="1F497D" w:themeColor="text2"/>
          <w:sz w:val="28"/>
          <w:szCs w:val="28"/>
          <w:u w:val="single"/>
        </w:rPr>
        <w:t>о Минфина России от  18.09.</w:t>
      </w:r>
      <w:r w:rsidRPr="001C3B5F">
        <w:rPr>
          <w:b/>
          <w:color w:val="1F497D" w:themeColor="text2"/>
          <w:sz w:val="28"/>
          <w:szCs w:val="28"/>
          <w:u w:val="single"/>
        </w:rPr>
        <w:t xml:space="preserve"> 2023 г. № 03-07-09/88743 (О заполнении строки «Всего к оплате» счета-фактуры).</w:t>
      </w:r>
      <w:r w:rsidRPr="001C3B5F">
        <w:rPr>
          <w:color w:val="1F497D" w:themeColor="text2"/>
          <w:sz w:val="28"/>
          <w:szCs w:val="28"/>
        </w:rPr>
        <w:t xml:space="preserve"> </w:t>
      </w:r>
    </w:p>
    <w:p w:rsidR="00FE6F77" w:rsidRPr="00FE6F77" w:rsidRDefault="00FE6F77" w:rsidP="00FE6F77">
      <w:pPr>
        <w:spacing w:line="276" w:lineRule="auto"/>
        <w:jc w:val="both"/>
        <w:rPr>
          <w:color w:val="464646"/>
          <w:sz w:val="28"/>
          <w:szCs w:val="28"/>
        </w:rPr>
      </w:pPr>
      <w:r w:rsidRPr="00FE6F77">
        <w:rPr>
          <w:color w:val="464646"/>
          <w:sz w:val="28"/>
          <w:szCs w:val="28"/>
        </w:rPr>
        <w:tab/>
      </w:r>
      <w:r w:rsidRPr="00FE6F77">
        <w:rPr>
          <w:sz w:val="28"/>
          <w:szCs w:val="28"/>
        </w:rPr>
        <w:t>Минфин </w:t>
      </w:r>
      <w:r w:rsidR="0037604A">
        <w:rPr>
          <w:sz w:val="28"/>
          <w:szCs w:val="28"/>
        </w:rPr>
        <w:t xml:space="preserve">России </w:t>
      </w:r>
      <w:hyperlink r:id="rId31" w:history="1">
        <w:r w:rsidRPr="00FE6F77">
          <w:rPr>
            <w:rStyle w:val="a3"/>
            <w:color w:val="auto"/>
            <w:sz w:val="28"/>
            <w:szCs w:val="28"/>
          </w:rPr>
          <w:t>разъяснил</w:t>
        </w:r>
      </w:hyperlink>
      <w:r w:rsidRPr="00FE6F77">
        <w:rPr>
          <w:color w:val="464646"/>
          <w:sz w:val="28"/>
          <w:szCs w:val="28"/>
        </w:rPr>
        <w:t> правила заполнения строки «Всего к оплате» счета-фактуры. Требования к заполнению этого документа содержат пп. 5, 5.1 и 6 ст. 169 НК РФ.</w:t>
      </w:r>
    </w:p>
    <w:p w:rsidR="00FE6F77" w:rsidRPr="00FE6F77" w:rsidRDefault="00FE6F77" w:rsidP="00FE6F77">
      <w:pPr>
        <w:spacing w:line="276" w:lineRule="auto"/>
        <w:jc w:val="both"/>
        <w:rPr>
          <w:color w:val="464646"/>
          <w:sz w:val="28"/>
          <w:szCs w:val="28"/>
        </w:rPr>
      </w:pPr>
      <w:r w:rsidRPr="00FE6F77">
        <w:rPr>
          <w:color w:val="464646"/>
          <w:sz w:val="28"/>
          <w:szCs w:val="28"/>
        </w:rPr>
        <w:tab/>
        <w:t>Так, согласно подпунктам 8, 11 и 12 пункта 5 статьи 169 НК РФ в счете-фактуре должны быть указаны:</w:t>
      </w:r>
    </w:p>
    <w:p w:rsidR="00FE6F77" w:rsidRPr="00FE6F77" w:rsidRDefault="00FE6F77" w:rsidP="00FE6F77">
      <w:pPr>
        <w:numPr>
          <w:ilvl w:val="0"/>
          <w:numId w:val="21"/>
        </w:numPr>
        <w:spacing w:line="276" w:lineRule="auto"/>
        <w:jc w:val="both"/>
        <w:rPr>
          <w:color w:val="464646"/>
          <w:sz w:val="28"/>
          <w:szCs w:val="28"/>
        </w:rPr>
      </w:pPr>
      <w:r w:rsidRPr="00FE6F77">
        <w:rPr>
          <w:color w:val="464646"/>
          <w:sz w:val="28"/>
          <w:szCs w:val="28"/>
        </w:rPr>
        <w:t>стоимость товаров (работ, услуг) за все количество поставленных товаров (исполненных работ, услуг), без НДС;</w:t>
      </w:r>
    </w:p>
    <w:p w:rsidR="00FE6F77" w:rsidRPr="00FE6F77" w:rsidRDefault="00FE6F77" w:rsidP="00FE6F77">
      <w:pPr>
        <w:numPr>
          <w:ilvl w:val="0"/>
          <w:numId w:val="21"/>
        </w:numPr>
        <w:spacing w:line="276" w:lineRule="auto"/>
        <w:jc w:val="both"/>
        <w:rPr>
          <w:color w:val="464646"/>
          <w:sz w:val="28"/>
          <w:szCs w:val="28"/>
        </w:rPr>
      </w:pPr>
      <w:r w:rsidRPr="00FE6F77">
        <w:rPr>
          <w:color w:val="464646"/>
          <w:sz w:val="28"/>
          <w:szCs w:val="28"/>
        </w:rPr>
        <w:t>сумма НДС, предъявляемая покупателю, которая рассчитывается исходя из применяемых ставок НДС;</w:t>
      </w:r>
    </w:p>
    <w:p w:rsidR="00FE6F77" w:rsidRPr="00FE6F77" w:rsidRDefault="00FE6F77" w:rsidP="00FE6F77">
      <w:pPr>
        <w:numPr>
          <w:ilvl w:val="0"/>
          <w:numId w:val="21"/>
        </w:numPr>
        <w:spacing w:line="276" w:lineRule="auto"/>
        <w:jc w:val="both"/>
        <w:rPr>
          <w:color w:val="464646"/>
          <w:sz w:val="28"/>
          <w:szCs w:val="28"/>
        </w:rPr>
      </w:pPr>
      <w:r w:rsidRPr="00FE6F77">
        <w:rPr>
          <w:color w:val="464646"/>
          <w:sz w:val="28"/>
          <w:szCs w:val="28"/>
        </w:rPr>
        <w:t>стоимость всего количества поставленных товаров (исполненных работ, услуг) с учетом НДС.</w:t>
      </w:r>
    </w:p>
    <w:p w:rsidR="00FE6F77" w:rsidRPr="00FE6F77" w:rsidRDefault="00FE6F77" w:rsidP="00FE6F77">
      <w:pPr>
        <w:spacing w:line="276" w:lineRule="auto"/>
        <w:jc w:val="both"/>
        <w:rPr>
          <w:color w:val="464646"/>
          <w:sz w:val="28"/>
          <w:szCs w:val="28"/>
        </w:rPr>
      </w:pPr>
      <w:r w:rsidRPr="00FE6F77">
        <w:rPr>
          <w:color w:val="464646"/>
          <w:sz w:val="28"/>
          <w:szCs w:val="28"/>
        </w:rPr>
        <w:tab/>
        <w:t xml:space="preserve">Бланк счета-фактуры, правила его заполнения, а также порядок ведения таких документов, как журнал полученных и выставленных счетов-фактур, книг учета покупок и продаж, утверждаются </w:t>
      </w:r>
      <w:r w:rsidR="003A1AFC">
        <w:rPr>
          <w:color w:val="464646"/>
          <w:sz w:val="28"/>
          <w:szCs w:val="28"/>
        </w:rPr>
        <w:t xml:space="preserve">Правительством. </w:t>
      </w:r>
      <w:r w:rsidRPr="00FE6F77">
        <w:rPr>
          <w:color w:val="464646"/>
          <w:sz w:val="28"/>
          <w:szCs w:val="28"/>
        </w:rPr>
        <w:t>Действующие правила установлены Постановлением от 26.12.2011 № 1137 (правила).</w:t>
      </w:r>
    </w:p>
    <w:p w:rsidR="00FE6F77" w:rsidRPr="00FE6F77" w:rsidRDefault="00FE6F77" w:rsidP="00FE6F77">
      <w:pPr>
        <w:spacing w:line="276" w:lineRule="auto"/>
        <w:jc w:val="both"/>
        <w:rPr>
          <w:color w:val="464646"/>
          <w:sz w:val="28"/>
          <w:szCs w:val="28"/>
        </w:rPr>
      </w:pPr>
      <w:r w:rsidRPr="00FE6F77">
        <w:rPr>
          <w:color w:val="464646"/>
          <w:sz w:val="28"/>
          <w:szCs w:val="28"/>
        </w:rPr>
        <w:tab/>
        <w:t>По пункту 3 правил стоимостные значения счета-фактуры, включая графы 5, 8 и 9, указывают с учетом рублей и копеек. Это относится и к указанию цен в иных валютах — в центах, евро</w:t>
      </w:r>
      <w:r w:rsidR="003A1AFC">
        <w:rPr>
          <w:color w:val="464646"/>
          <w:sz w:val="28"/>
          <w:szCs w:val="28"/>
        </w:rPr>
        <w:t xml:space="preserve"> </w:t>
      </w:r>
      <w:r w:rsidRPr="00FE6F77">
        <w:rPr>
          <w:color w:val="464646"/>
          <w:sz w:val="28"/>
          <w:szCs w:val="28"/>
        </w:rPr>
        <w:t>центах и так далее.</w:t>
      </w:r>
    </w:p>
    <w:p w:rsidR="00FE6F77" w:rsidRPr="00FE6F77" w:rsidRDefault="00FE6F77" w:rsidP="00FE6F77">
      <w:pPr>
        <w:spacing w:line="276" w:lineRule="auto"/>
        <w:jc w:val="both"/>
        <w:rPr>
          <w:color w:val="464646"/>
          <w:sz w:val="28"/>
          <w:szCs w:val="28"/>
        </w:rPr>
      </w:pPr>
      <w:r w:rsidRPr="00FE6F77">
        <w:rPr>
          <w:color w:val="464646"/>
          <w:sz w:val="28"/>
          <w:szCs w:val="28"/>
        </w:rPr>
        <w:tab/>
        <w:t>Порядок заполнения строки «Всего к оплате» регламентирован п. 5 правил. В частности, он гласит, что этот реквизит заполняется для дальнейшего оформления книг покупок и продаж, а также для заполнения дополнительных листов к ним.</w:t>
      </w:r>
    </w:p>
    <w:p w:rsidR="0087170E" w:rsidRDefault="00FE6F77" w:rsidP="00DF437F">
      <w:pPr>
        <w:spacing w:line="276" w:lineRule="auto"/>
        <w:jc w:val="both"/>
        <w:rPr>
          <w:color w:val="464646"/>
          <w:sz w:val="28"/>
          <w:szCs w:val="28"/>
        </w:rPr>
      </w:pPr>
      <w:r w:rsidRPr="00FE6F77">
        <w:rPr>
          <w:color w:val="464646"/>
          <w:sz w:val="28"/>
          <w:szCs w:val="28"/>
        </w:rPr>
        <w:lastRenderedPageBreak/>
        <w:tab/>
        <w:t>Поэтому порядок заполнения граф 5, 8 и 9 распространяется и на строку «Всего к оплате», то есть все показатели отражаются с учетом разменных монет соответствующего вида валюты — копеек, центов и евро</w:t>
      </w:r>
      <w:r w:rsidR="003A1AFC">
        <w:rPr>
          <w:color w:val="464646"/>
          <w:sz w:val="28"/>
          <w:szCs w:val="28"/>
        </w:rPr>
        <w:t xml:space="preserve"> </w:t>
      </w:r>
      <w:r w:rsidRPr="00FE6F77">
        <w:rPr>
          <w:color w:val="464646"/>
          <w:sz w:val="28"/>
          <w:szCs w:val="28"/>
        </w:rPr>
        <w:t>центов.</w:t>
      </w:r>
    </w:p>
    <w:p w:rsidR="005C6036" w:rsidRPr="0087170E" w:rsidRDefault="005C6036" w:rsidP="00DF437F">
      <w:pPr>
        <w:spacing w:line="276" w:lineRule="auto"/>
        <w:jc w:val="both"/>
        <w:rPr>
          <w:color w:val="464646"/>
          <w:sz w:val="28"/>
          <w:szCs w:val="28"/>
        </w:rPr>
      </w:pPr>
    </w:p>
    <w:tbl>
      <w:tblPr>
        <w:tblpPr w:leftFromText="180" w:rightFromText="180" w:vertAnchor="text" w:horzAnchor="margin" w:tblpY="192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17820" w:rsidRPr="002C4269" w:rsidTr="002F1E81">
        <w:tc>
          <w:tcPr>
            <w:tcW w:w="0" w:type="auto"/>
            <w:shd w:val="clear" w:color="auto" w:fill="FFFFFF"/>
            <w:vAlign w:val="center"/>
            <w:hideMark/>
          </w:tcPr>
          <w:p w:rsidR="002F1E81" w:rsidRDefault="002F1E81" w:rsidP="002C4269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87170E" w:rsidRPr="002C4269" w:rsidRDefault="0087170E" w:rsidP="002C4269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E2252" w:rsidRPr="002C4269" w:rsidRDefault="00EE2252" w:rsidP="002C4269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>НАЛОГ НА ДОХОДЫ ФИЗИЧЕСКИХ ЛИЦ (глава 23 НК РФ).</w:t>
      </w:r>
    </w:p>
    <w:p w:rsidR="00501A6C" w:rsidRDefault="00FB3EFA" w:rsidP="000E1335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 xml:space="preserve"> </w:t>
      </w:r>
      <w:r w:rsidR="00EE2252" w:rsidRPr="002C4269">
        <w:rPr>
          <w:b/>
          <w:sz w:val="28"/>
          <w:szCs w:val="28"/>
          <w:u w:val="single"/>
        </w:rPr>
        <w:t>(исчисление, учет и отчетность, арбитражная практика).</w:t>
      </w:r>
    </w:p>
    <w:p w:rsidR="00E014AF" w:rsidRDefault="00E014AF" w:rsidP="000E1335">
      <w:pPr>
        <w:spacing w:line="276" w:lineRule="auto"/>
        <w:ind w:firstLine="709"/>
        <w:rPr>
          <w:b/>
          <w:sz w:val="28"/>
          <w:szCs w:val="28"/>
          <w:u w:val="single"/>
        </w:rPr>
      </w:pPr>
    </w:p>
    <w:p w:rsidR="00B1750C" w:rsidRPr="00B1750C" w:rsidRDefault="00B1750C" w:rsidP="00B1750C">
      <w:pPr>
        <w:spacing w:line="276" w:lineRule="auto"/>
        <w:ind w:firstLine="709"/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B1750C">
        <w:rPr>
          <w:b/>
          <w:color w:val="1F497D" w:themeColor="text2"/>
          <w:sz w:val="28"/>
          <w:szCs w:val="28"/>
          <w:u w:val="single"/>
        </w:rPr>
        <w:t> </w:t>
      </w:r>
      <w:hyperlink r:id="rId32" w:tgtFrame="_blank" w:history="1">
        <w:r w:rsidRPr="00B1750C">
          <w:rPr>
            <w:rStyle w:val="a3"/>
            <w:b/>
            <w:color w:val="1F497D" w:themeColor="text2"/>
            <w:sz w:val="28"/>
            <w:szCs w:val="28"/>
          </w:rPr>
          <w:t>Письма Минфина России от 27.09.2023 № 03-04-05/92083</w:t>
        </w:r>
      </w:hyperlink>
      <w:r w:rsidRPr="00B1750C">
        <w:rPr>
          <w:b/>
          <w:color w:val="1F497D" w:themeColor="text2"/>
          <w:sz w:val="28"/>
          <w:szCs w:val="28"/>
          <w:u w:val="single"/>
        </w:rPr>
        <w:t>, </w:t>
      </w:r>
      <w:hyperlink r:id="rId33" w:tgtFrame="_blank" w:history="1">
        <w:r w:rsidRPr="00B1750C">
          <w:rPr>
            <w:rStyle w:val="a3"/>
            <w:b/>
            <w:color w:val="1F497D" w:themeColor="text2"/>
            <w:sz w:val="28"/>
            <w:szCs w:val="28"/>
          </w:rPr>
          <w:t xml:space="preserve"> от 27.09.2023 № 03-04-05/92019</w:t>
        </w:r>
      </w:hyperlink>
      <w:r w:rsidRPr="00B1750C">
        <w:rPr>
          <w:b/>
          <w:color w:val="1F497D" w:themeColor="text2"/>
          <w:sz w:val="28"/>
          <w:szCs w:val="28"/>
          <w:u w:val="single"/>
        </w:rPr>
        <w:t xml:space="preserve"> </w:t>
      </w:r>
      <w:r w:rsidRPr="00B1750C">
        <w:rPr>
          <w:b/>
          <w:bCs/>
          <w:color w:val="1F497D" w:themeColor="text2"/>
          <w:sz w:val="28"/>
          <w:szCs w:val="28"/>
          <w:u w:val="single"/>
        </w:rPr>
        <w:t>(О порядке предоставления вычета по НДФЛ по расходам на обучение ребенка в нестандартных ситуациях</w:t>
      </w:r>
      <w:r w:rsidR="00972EBD">
        <w:rPr>
          <w:b/>
          <w:bCs/>
          <w:color w:val="1F497D" w:themeColor="text2"/>
          <w:sz w:val="28"/>
          <w:szCs w:val="28"/>
          <w:u w:val="single"/>
        </w:rPr>
        <w:t>)</w:t>
      </w:r>
      <w:r w:rsidRPr="00B1750C">
        <w:rPr>
          <w:b/>
          <w:bCs/>
          <w:color w:val="1F497D" w:themeColor="text2"/>
          <w:sz w:val="28"/>
          <w:szCs w:val="28"/>
          <w:u w:val="single"/>
        </w:rPr>
        <w:t>.</w:t>
      </w:r>
    </w:p>
    <w:p w:rsidR="00B1750C" w:rsidRPr="00B1750C" w:rsidRDefault="00B1750C" w:rsidP="00B1750C">
      <w:pPr>
        <w:spacing w:line="276" w:lineRule="auto"/>
        <w:ind w:firstLine="709"/>
        <w:jc w:val="both"/>
        <w:rPr>
          <w:sz w:val="28"/>
          <w:szCs w:val="28"/>
        </w:rPr>
      </w:pPr>
      <w:r w:rsidRPr="00B1750C">
        <w:rPr>
          <w:sz w:val="28"/>
          <w:szCs w:val="28"/>
        </w:rPr>
        <w:t>В частности, Минфин России  рассмотрело ситуацию, когда родитель оплачивает обучение своего ребенка частично из средств, облагаемых НДФЛ, а частично – облагаемых НПД. Так вот, Минфин напомнил, что «детско-учебный» вычет предоставляется налогоплательщику-родителю в виде уменьшения полученных им в календарном году подлежащих обложению НДФЛ доходов при представлении</w:t>
      </w:r>
      <w:r w:rsidR="00E54151">
        <w:rPr>
          <w:sz w:val="28"/>
          <w:szCs w:val="28"/>
        </w:rPr>
        <w:t>,</w:t>
      </w:r>
      <w:r w:rsidRPr="00B1750C">
        <w:rPr>
          <w:sz w:val="28"/>
          <w:szCs w:val="28"/>
        </w:rPr>
        <w:t xml:space="preserve"> в том числе документов, подтверждающих право на такой вычет. </w:t>
      </w:r>
    </w:p>
    <w:p w:rsidR="00B1750C" w:rsidRPr="00B1750C" w:rsidRDefault="00B1750C" w:rsidP="00B1750C">
      <w:pPr>
        <w:spacing w:line="276" w:lineRule="auto"/>
        <w:ind w:firstLine="709"/>
        <w:jc w:val="both"/>
        <w:rPr>
          <w:sz w:val="28"/>
          <w:szCs w:val="28"/>
        </w:rPr>
      </w:pPr>
      <w:r w:rsidRPr="00B1750C">
        <w:rPr>
          <w:sz w:val="28"/>
          <w:szCs w:val="28"/>
        </w:rPr>
        <w:t>А в отношении доходов, не облагаемых НДФЛ, вычет не предоставляется. То есть часть учебных сумм, оплаченная за счет «самозанятых» доходов, не будет учитываться в целях получения вычета.</w:t>
      </w:r>
    </w:p>
    <w:p w:rsidR="00B1750C" w:rsidRPr="00B1750C" w:rsidRDefault="00B1750C" w:rsidP="00B1750C">
      <w:pPr>
        <w:spacing w:line="276" w:lineRule="auto"/>
        <w:ind w:firstLine="709"/>
        <w:jc w:val="both"/>
        <w:rPr>
          <w:sz w:val="28"/>
          <w:szCs w:val="28"/>
        </w:rPr>
      </w:pPr>
      <w:r w:rsidRPr="00B1750C">
        <w:rPr>
          <w:sz w:val="28"/>
          <w:szCs w:val="28"/>
        </w:rPr>
        <w:t xml:space="preserve">Также Минфин </w:t>
      </w:r>
      <w:r>
        <w:rPr>
          <w:sz w:val="28"/>
          <w:szCs w:val="28"/>
        </w:rPr>
        <w:t xml:space="preserve">России </w:t>
      </w:r>
      <w:r w:rsidRPr="00B1750C">
        <w:rPr>
          <w:sz w:val="28"/>
          <w:szCs w:val="28"/>
        </w:rPr>
        <w:t xml:space="preserve"> ответило на вопрос, может ли родитель заявить «детско-учебный» вычет, если на оплату учебы идут алименты, выплачиваемые этим родителем.</w:t>
      </w:r>
    </w:p>
    <w:p w:rsidR="00B1750C" w:rsidRPr="00B1750C" w:rsidRDefault="00B1750C" w:rsidP="00B1750C">
      <w:pPr>
        <w:spacing w:line="276" w:lineRule="auto"/>
        <w:ind w:firstLine="709"/>
        <w:jc w:val="both"/>
        <w:rPr>
          <w:sz w:val="28"/>
          <w:szCs w:val="28"/>
        </w:rPr>
      </w:pPr>
      <w:r w:rsidRPr="00B1750C">
        <w:rPr>
          <w:sz w:val="28"/>
          <w:szCs w:val="28"/>
        </w:rPr>
        <w:t xml:space="preserve"> Как отметил Минфин, алименты направлены на обеспечение условий жизни, необходимых для развития, воспитания и образования несовершеннолетних детей. И если налогоплательщик-родитель несет расходы на обучение своего ребенка, то он вправе воспользоваться социальным вычетом по НДФЛ по расходам на обучение ребенка при выполнении условий, установленных НК РФ.</w:t>
      </w:r>
    </w:p>
    <w:p w:rsidR="00B1750C" w:rsidRPr="00B1750C" w:rsidRDefault="00B1750C" w:rsidP="00B1750C">
      <w:pPr>
        <w:spacing w:line="276" w:lineRule="auto"/>
        <w:ind w:firstLine="709"/>
        <w:jc w:val="both"/>
        <w:rPr>
          <w:sz w:val="28"/>
          <w:szCs w:val="28"/>
        </w:rPr>
      </w:pPr>
    </w:p>
    <w:p w:rsidR="003C548F" w:rsidRDefault="00AF2267" w:rsidP="003C548F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AF2267">
        <w:rPr>
          <w:b/>
          <w:color w:val="1F497D" w:themeColor="text2"/>
          <w:sz w:val="28"/>
          <w:szCs w:val="28"/>
        </w:rPr>
        <w:tab/>
      </w:r>
      <w:r w:rsidR="00E24A65" w:rsidRPr="008B21B1">
        <w:rPr>
          <w:b/>
          <w:color w:val="1F497D" w:themeColor="text2"/>
          <w:sz w:val="28"/>
          <w:szCs w:val="28"/>
          <w:u w:val="single"/>
        </w:rPr>
        <w:t>Письма Минфина России от 03.</w:t>
      </w:r>
      <w:r>
        <w:rPr>
          <w:b/>
          <w:color w:val="1F497D" w:themeColor="text2"/>
          <w:sz w:val="28"/>
          <w:szCs w:val="28"/>
          <w:u w:val="single"/>
        </w:rPr>
        <w:t xml:space="preserve">10.2023 № 03-04-05/93737, </w:t>
      </w:r>
      <w:r w:rsidR="00E24A65" w:rsidRPr="008B21B1">
        <w:rPr>
          <w:b/>
          <w:color w:val="1F497D" w:themeColor="text2"/>
          <w:sz w:val="28"/>
          <w:szCs w:val="28"/>
          <w:u w:val="single"/>
        </w:rPr>
        <w:t xml:space="preserve"> от 03.10.2023 № 03-04-05/93736</w:t>
      </w:r>
      <w:r w:rsidRPr="00AF2267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</w:t>
      </w:r>
      <w:r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(</w:t>
      </w:r>
      <w:r w:rsidRPr="00AF2267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Нужно ли удерживать НДФЛ при выплате аванса в денежной форме физическому лицу по гражданско-правовому договору?</w:t>
      </w:r>
      <w:r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).</w:t>
      </w:r>
    </w:p>
    <w:p w:rsidR="00AF2267" w:rsidRPr="00AF2267" w:rsidRDefault="003C548F" w:rsidP="003C548F">
      <w:pPr>
        <w:spacing w:after="200" w:line="276" w:lineRule="auto"/>
        <w:jc w:val="both"/>
        <w:rPr>
          <w:sz w:val="28"/>
          <w:szCs w:val="28"/>
        </w:rPr>
      </w:pPr>
      <w:r w:rsidRPr="003C548F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 w:rsidR="00AF2267" w:rsidRPr="00AF2267">
        <w:rPr>
          <w:sz w:val="28"/>
          <w:szCs w:val="28"/>
        </w:rPr>
        <w:t xml:space="preserve">В соответствии с подпунктом 1 пункта 1 статьи 223 Кодекса при получении доходов в денежной </w:t>
      </w:r>
      <w:r w:rsidR="00AF2267" w:rsidRPr="00AF2267">
        <w:rPr>
          <w:sz w:val="28"/>
          <w:szCs w:val="28"/>
          <w:u w:val="single"/>
        </w:rPr>
        <w:t xml:space="preserve">форме дата фактического получения дохода определяется как день выплаты дохода, </w:t>
      </w:r>
      <w:r w:rsidR="00AF2267" w:rsidRPr="00AF2267">
        <w:rPr>
          <w:sz w:val="28"/>
          <w:szCs w:val="28"/>
        </w:rPr>
        <w:t xml:space="preserve">в том числе перечисления дохода на </w:t>
      </w:r>
      <w:r w:rsidR="00AF2267" w:rsidRPr="00AF2267">
        <w:rPr>
          <w:sz w:val="28"/>
          <w:szCs w:val="28"/>
        </w:rPr>
        <w:lastRenderedPageBreak/>
        <w:t>счета налогоплательщика в банках либо по его поручению на счета третьих лиц.</w:t>
      </w:r>
      <w:r>
        <w:rPr>
          <w:sz w:val="28"/>
          <w:szCs w:val="28"/>
        </w:rPr>
        <w:t xml:space="preserve"> </w:t>
      </w:r>
      <w:r w:rsidR="00AF2267" w:rsidRPr="00AF2267">
        <w:rPr>
          <w:sz w:val="28"/>
          <w:szCs w:val="28"/>
        </w:rPr>
        <w:t>Таким образом, доход налогоплательщика, полученный в денежной форме, в том числе в виде предоплаты, подлежит обложению налогом на доходы физических лиц в установленном порядке.</w:t>
      </w:r>
    </w:p>
    <w:p w:rsidR="00E24A65" w:rsidRPr="00E24A65" w:rsidRDefault="00E24A65" w:rsidP="00E24A65">
      <w:pPr>
        <w:spacing w:line="276" w:lineRule="auto"/>
        <w:ind w:firstLine="709"/>
        <w:jc w:val="both"/>
        <w:rPr>
          <w:sz w:val="28"/>
          <w:szCs w:val="28"/>
        </w:rPr>
      </w:pPr>
      <w:r w:rsidRPr="00E24A65">
        <w:rPr>
          <w:sz w:val="28"/>
          <w:szCs w:val="28"/>
        </w:rPr>
        <w:t>. А срок перечисления налога в бюджет зависит от того, в каком периоде был исчислен и удержан налог.</w:t>
      </w:r>
    </w:p>
    <w:p w:rsidR="00E24A65" w:rsidRPr="00E24A65" w:rsidRDefault="00E24A65" w:rsidP="00E24A65">
      <w:pPr>
        <w:spacing w:line="276" w:lineRule="auto"/>
        <w:ind w:firstLine="709"/>
        <w:jc w:val="both"/>
        <w:rPr>
          <w:sz w:val="28"/>
          <w:szCs w:val="28"/>
        </w:rPr>
      </w:pPr>
      <w:r w:rsidRPr="00E24A65">
        <w:rPr>
          <w:sz w:val="28"/>
          <w:szCs w:val="28"/>
        </w:rPr>
        <w:t>То есть, по сути, аванс по ГПД в целях исчисления и уплаты НДФЛ мало чем отличается от зарплатного аванса.</w:t>
      </w:r>
    </w:p>
    <w:p w:rsidR="00853230" w:rsidRDefault="00853230" w:rsidP="00901204">
      <w:pPr>
        <w:spacing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</w:p>
    <w:p w:rsidR="00901204" w:rsidRDefault="00820B10" w:rsidP="00820B10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8F3788">
        <w:rPr>
          <w:b/>
          <w:sz w:val="28"/>
          <w:szCs w:val="28"/>
          <w:u w:val="single"/>
        </w:rPr>
        <w:t>НАЛОГ НА ПРИБЫЛЬ ОРГАНИЗАЦИЙ (глава 25 НК РФ)</w:t>
      </w:r>
    </w:p>
    <w:p w:rsidR="00076FA0" w:rsidRDefault="00076FA0" w:rsidP="00820B10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</w:p>
    <w:p w:rsidR="00076FA0" w:rsidRPr="00076FA0" w:rsidRDefault="00076FA0" w:rsidP="00076FA0">
      <w:pPr>
        <w:spacing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r w:rsidRPr="00076FA0">
        <w:rPr>
          <w:b/>
          <w:color w:val="1F497D" w:themeColor="text2"/>
          <w:sz w:val="28"/>
          <w:szCs w:val="28"/>
          <w:u w:val="single"/>
        </w:rPr>
        <w:t>Письмо Минфина России  от 31.08.2023 № 03-03-06/1/83160 (О применении в целях налога на прибыль амортизационной премии организацией, созданной в результате реорганизации в форме присоединения).</w:t>
      </w:r>
    </w:p>
    <w:p w:rsidR="00076FA0" w:rsidRPr="00076FA0" w:rsidRDefault="00076FA0" w:rsidP="00076FA0">
      <w:pPr>
        <w:spacing w:line="276" w:lineRule="auto"/>
        <w:ind w:firstLine="709"/>
        <w:jc w:val="both"/>
        <w:rPr>
          <w:sz w:val="28"/>
          <w:szCs w:val="28"/>
        </w:rPr>
      </w:pPr>
      <w:r w:rsidRPr="00076FA0">
        <w:rPr>
          <w:sz w:val="28"/>
          <w:szCs w:val="28"/>
        </w:rPr>
        <w:t xml:space="preserve">Минфин разъясняет, что согласно пункту 2 статьи 58 ГК РФ при присоединении юридического лица к другому юридическому лицу к </w:t>
      </w:r>
      <w:r w:rsidRPr="003C548F">
        <w:rPr>
          <w:sz w:val="28"/>
          <w:szCs w:val="28"/>
          <w:u w:val="single"/>
        </w:rPr>
        <w:t>последнему переходят права и обязанности присоединенного юридического лица.</w:t>
      </w:r>
      <w:r w:rsidRPr="00076FA0">
        <w:rPr>
          <w:sz w:val="28"/>
          <w:szCs w:val="28"/>
        </w:rPr>
        <w:t xml:space="preserve"> Согласно статье 218 ГК РФ право собственности на имущество реорганизуемого лица переходит к его правопреемникам.</w:t>
      </w:r>
    </w:p>
    <w:p w:rsidR="00076FA0" w:rsidRPr="00076FA0" w:rsidRDefault="00076FA0" w:rsidP="00076FA0">
      <w:pPr>
        <w:spacing w:line="276" w:lineRule="auto"/>
        <w:ind w:firstLine="709"/>
        <w:jc w:val="both"/>
        <w:rPr>
          <w:sz w:val="28"/>
          <w:szCs w:val="28"/>
        </w:rPr>
      </w:pPr>
      <w:r w:rsidRPr="00076FA0">
        <w:rPr>
          <w:sz w:val="28"/>
          <w:szCs w:val="28"/>
        </w:rPr>
        <w:t>Применить амортизационную премию возможно для расходов (абз. 2 п. 9 ст. 258 НК РФ, п. 2.1 ст. 252 НК РФ):</w:t>
      </w:r>
    </w:p>
    <w:p w:rsidR="00076FA0" w:rsidRPr="00076FA0" w:rsidRDefault="00076FA0" w:rsidP="00076FA0">
      <w:pPr>
        <w:spacing w:line="276" w:lineRule="auto"/>
        <w:ind w:firstLine="709"/>
        <w:jc w:val="both"/>
        <w:rPr>
          <w:sz w:val="28"/>
          <w:szCs w:val="28"/>
        </w:rPr>
      </w:pPr>
      <w:r w:rsidRPr="00076FA0">
        <w:rPr>
          <w:sz w:val="28"/>
          <w:szCs w:val="28"/>
        </w:rPr>
        <w:t>реорганизуемой компании по переданным правопреемнику ОС, не введенным в эксплуатацию;</w:t>
      </w:r>
    </w:p>
    <w:p w:rsidR="00076FA0" w:rsidRDefault="00076FA0" w:rsidP="00076FA0">
      <w:pPr>
        <w:spacing w:line="276" w:lineRule="auto"/>
        <w:ind w:firstLine="709"/>
        <w:jc w:val="both"/>
        <w:rPr>
          <w:sz w:val="28"/>
          <w:szCs w:val="28"/>
        </w:rPr>
      </w:pPr>
      <w:r w:rsidRPr="00076FA0">
        <w:rPr>
          <w:sz w:val="28"/>
          <w:szCs w:val="28"/>
        </w:rPr>
        <w:t>правопреемника, связанных с формированием первоначальной стоимости ОС в случае ввода их эксплуатацию после процедуры реорганизации. Правда, с учетом ограничений: по капвложениям — не более 10 процентов от первоначальной стоимости ОС, не более 30 процентов — по ОС III—VII амортизационных групп.</w:t>
      </w:r>
    </w:p>
    <w:p w:rsidR="009D0FC0" w:rsidRPr="00076FA0" w:rsidRDefault="009D0FC0" w:rsidP="00076FA0">
      <w:pPr>
        <w:spacing w:line="276" w:lineRule="auto"/>
        <w:ind w:firstLine="709"/>
        <w:jc w:val="both"/>
        <w:rPr>
          <w:sz w:val="28"/>
          <w:szCs w:val="28"/>
        </w:rPr>
      </w:pPr>
    </w:p>
    <w:p w:rsidR="00076FA0" w:rsidRPr="009D0FC0" w:rsidRDefault="005C6036" w:rsidP="009D0FC0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9D0FC0">
        <w:rPr>
          <w:b/>
          <w:sz w:val="28"/>
          <w:szCs w:val="28"/>
          <w:u w:val="single"/>
        </w:rPr>
        <w:t>УПРОЩЕННАЯ СИСТЕМА НАЛОГОБЛОЖЕНИЯ (глава 26.2 НК РФ)</w:t>
      </w:r>
    </w:p>
    <w:p w:rsidR="005C6036" w:rsidRPr="005C6036" w:rsidRDefault="005C6036" w:rsidP="005C6036">
      <w:pPr>
        <w:spacing w:after="240" w:line="336" w:lineRule="atLeast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r w:rsidRPr="005C6036">
        <w:rPr>
          <w:b/>
          <w:color w:val="1F497D" w:themeColor="text2"/>
          <w:sz w:val="28"/>
          <w:szCs w:val="28"/>
          <w:u w:val="single"/>
        </w:rPr>
        <w:t>Определение Судебной коллегии по экономическим спорам Верховного Суда Российской Федерации от 22.08.2023 № 302-ЭС23-2531 по делу № А33-3588/2021</w:t>
      </w:r>
      <w:r w:rsidR="009D0FC0">
        <w:rPr>
          <w:b/>
          <w:color w:val="1F497D" w:themeColor="text2"/>
          <w:sz w:val="28"/>
          <w:szCs w:val="28"/>
          <w:u w:val="single"/>
        </w:rPr>
        <w:t>.</w:t>
      </w:r>
    </w:p>
    <w:p w:rsidR="005C6036" w:rsidRPr="005C6036" w:rsidRDefault="005C6036" w:rsidP="005C6036">
      <w:pPr>
        <w:spacing w:after="240" w:line="336" w:lineRule="atLeast"/>
        <w:ind w:firstLine="709"/>
        <w:jc w:val="both"/>
        <w:rPr>
          <w:sz w:val="28"/>
          <w:szCs w:val="28"/>
        </w:rPr>
      </w:pPr>
      <w:r w:rsidRPr="005C6036">
        <w:rPr>
          <w:sz w:val="28"/>
          <w:szCs w:val="28"/>
        </w:rPr>
        <w:t xml:space="preserve">ЗАО преобразовали в ООО. Обе компании были упрощенцами с объектом «Доходы». Проведя налоговую проверку, ИФНС пришла к выводу, что доходы ЗАО и ООО за 2015 год соединяются, и поэтому они превысили </w:t>
      </w:r>
      <w:r w:rsidRPr="005C6036">
        <w:rPr>
          <w:sz w:val="28"/>
          <w:szCs w:val="28"/>
        </w:rPr>
        <w:lastRenderedPageBreak/>
        <w:t>разрешенный для УСН лимит. Соответственно, ООО утратило право на применение спецрежима. На этом основании компании доначислили налоги по ОСН.</w:t>
      </w:r>
    </w:p>
    <w:p w:rsidR="005C6036" w:rsidRPr="005C6036" w:rsidRDefault="005C6036" w:rsidP="005C6036">
      <w:pPr>
        <w:spacing w:before="240" w:after="240" w:line="336" w:lineRule="atLeast"/>
        <w:ind w:firstLine="709"/>
        <w:jc w:val="both"/>
        <w:rPr>
          <w:sz w:val="28"/>
          <w:szCs w:val="28"/>
        </w:rPr>
      </w:pPr>
      <w:r w:rsidRPr="005C6036">
        <w:rPr>
          <w:sz w:val="28"/>
          <w:szCs w:val="28"/>
        </w:rPr>
        <w:t>Организация обратилась в суд. Первая инстанция отменила решение налоговиков. По мнению суда, новая компания — ООО не должна учитывать в базе по упрощенке доходы, ранее полученные реорганизованным ЗАО. Поэтому утрата права на УСН не произошла и доначисления незаконны.</w:t>
      </w:r>
    </w:p>
    <w:p w:rsidR="005C6036" w:rsidRPr="005C6036" w:rsidRDefault="005C6036" w:rsidP="005C6036">
      <w:pPr>
        <w:spacing w:before="240" w:after="240" w:line="336" w:lineRule="atLeast"/>
        <w:ind w:firstLine="709"/>
        <w:jc w:val="both"/>
        <w:rPr>
          <w:sz w:val="28"/>
          <w:szCs w:val="28"/>
        </w:rPr>
      </w:pPr>
      <w:r w:rsidRPr="005C6036">
        <w:rPr>
          <w:sz w:val="28"/>
          <w:szCs w:val="28"/>
        </w:rPr>
        <w:t>Апелляция и кассация с этим решением не согласились. Вышестоящие суды пояснили, что в силу пункта 5 ст. 58 ГК РФ преобразование не влечет прекращения обязанностей первоначальной компании. Они остаются за ней в том состоянии, в котором находились на момент возникновения. Обязанность по определению налоговой базы по упрощенному спецрежиму у ООО за 2015 год существует без изменения с 01.01.2015, а порядок расчета налогов, применяемый ЗАО, сохраняется. </w:t>
      </w:r>
      <w:hyperlink r:id="rId34" w:history="1">
        <w:r w:rsidRPr="005C6036">
          <w:rPr>
            <w:color w:val="5D2500"/>
            <w:sz w:val="28"/>
            <w:szCs w:val="28"/>
            <w:u w:val="single"/>
          </w:rPr>
          <w:t>ВС РФ данную позицию поддержал.</w:t>
        </w:r>
      </w:hyperlink>
    </w:p>
    <w:p w:rsidR="005C6036" w:rsidRPr="009D1FFA" w:rsidRDefault="005C6036" w:rsidP="005C6036">
      <w:pPr>
        <w:spacing w:before="240" w:line="336" w:lineRule="atLeast"/>
        <w:ind w:firstLine="709"/>
        <w:jc w:val="both"/>
        <w:rPr>
          <w:sz w:val="28"/>
          <w:szCs w:val="28"/>
          <w:u w:val="single"/>
        </w:rPr>
      </w:pPr>
      <w:r w:rsidRPr="005C6036">
        <w:rPr>
          <w:sz w:val="28"/>
          <w:szCs w:val="28"/>
        </w:rPr>
        <w:t>Таким образом, в случае реорганизации в форме преобразования при определении дохода учитываются доходы, полученные с начала года, то есть</w:t>
      </w:r>
      <w:r w:rsidR="00E54151">
        <w:rPr>
          <w:sz w:val="28"/>
          <w:szCs w:val="28"/>
        </w:rPr>
        <w:t>,</w:t>
      </w:r>
      <w:r w:rsidRPr="005C6036">
        <w:rPr>
          <w:sz w:val="28"/>
          <w:szCs w:val="28"/>
        </w:rPr>
        <w:t xml:space="preserve"> </w:t>
      </w:r>
      <w:r w:rsidRPr="009D1FFA">
        <w:rPr>
          <w:sz w:val="28"/>
          <w:szCs w:val="28"/>
          <w:u w:val="single"/>
        </w:rPr>
        <w:t>в том числе и доходы реорганизованной организации.</w:t>
      </w:r>
    </w:p>
    <w:p w:rsidR="009D1FFA" w:rsidRDefault="005C6036" w:rsidP="009D1FFA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9D1FFA">
        <w:rPr>
          <w:rFonts w:eastAsiaTheme="minorHAnsi"/>
          <w:sz w:val="28"/>
          <w:szCs w:val="28"/>
          <w:u w:val="single"/>
          <w:lang w:eastAsia="en-US"/>
        </w:rPr>
        <w:t> </w:t>
      </w:r>
    </w:p>
    <w:p w:rsidR="008F3788" w:rsidRPr="008F3788" w:rsidRDefault="009D1FFA" w:rsidP="009D1FFA">
      <w:pPr>
        <w:spacing w:after="200" w:line="276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rFonts w:eastAsiaTheme="minorHAnsi"/>
          <w:sz w:val="28"/>
          <w:szCs w:val="28"/>
          <w:u w:val="single"/>
          <w:lang w:eastAsia="en-US"/>
        </w:rPr>
        <w:t>З</w:t>
      </w:r>
      <w:r w:rsidR="00D05542">
        <w:rPr>
          <w:b/>
          <w:sz w:val="28"/>
          <w:szCs w:val="28"/>
          <w:u w:val="single"/>
        </w:rPr>
        <w:t>ЕМЕЛЬНЫЙ НАЛОГ (гл.28 НК РФ).</w:t>
      </w:r>
    </w:p>
    <w:p w:rsidR="00D05542" w:rsidRPr="00D05542" w:rsidRDefault="00606E92" w:rsidP="00D05542">
      <w:pPr>
        <w:spacing w:after="75" w:line="360" w:lineRule="atLeast"/>
        <w:jc w:val="both"/>
        <w:textAlignment w:val="baseline"/>
        <w:rPr>
          <w:b/>
          <w:bCs/>
          <w:color w:val="1F497D" w:themeColor="text2"/>
          <w:sz w:val="28"/>
          <w:szCs w:val="28"/>
        </w:rPr>
      </w:pPr>
      <w:r>
        <w:rPr>
          <w:sz w:val="28"/>
          <w:szCs w:val="28"/>
        </w:rPr>
        <w:tab/>
      </w:r>
      <w:hyperlink r:id="rId35" w:history="1">
        <w:r w:rsidR="00D05542" w:rsidRPr="00D05542">
          <w:rPr>
            <w:b/>
            <w:bCs/>
            <w:color w:val="1F497D" w:themeColor="text2"/>
            <w:sz w:val="28"/>
            <w:szCs w:val="28"/>
            <w:u w:val="single"/>
          </w:rPr>
          <w:t>Письмо ФНС России от 18.10.2023 № БС-4-21/13298@ "Об Обзоре определяющей судебной практики по вопросам налогообложения имущества (за 9 мес. 2023 г.)"</w:t>
        </w:r>
      </w:hyperlink>
    </w:p>
    <w:p w:rsidR="00D05542" w:rsidRPr="00D05542" w:rsidRDefault="00D05542" w:rsidP="00D05542">
      <w:pPr>
        <w:spacing w:after="75" w:line="360" w:lineRule="atLeast"/>
        <w:jc w:val="both"/>
        <w:textAlignment w:val="baseline"/>
        <w:rPr>
          <w:bCs/>
          <w:color w:val="000000"/>
          <w:sz w:val="28"/>
          <w:szCs w:val="28"/>
        </w:rPr>
      </w:pPr>
      <w:r w:rsidRPr="00D05542">
        <w:rPr>
          <w:bCs/>
          <w:color w:val="000000"/>
          <w:sz w:val="28"/>
          <w:szCs w:val="28"/>
        </w:rPr>
        <w:tab/>
        <w:t>ФНС представлен Обзор судебной практики по вопро</w:t>
      </w:r>
      <w:r w:rsidR="00E54151">
        <w:rPr>
          <w:bCs/>
          <w:color w:val="000000"/>
          <w:sz w:val="28"/>
          <w:szCs w:val="28"/>
        </w:rPr>
        <w:t>сам налогообложения имущества (</w:t>
      </w:r>
      <w:r w:rsidRPr="00D05542">
        <w:rPr>
          <w:bCs/>
          <w:color w:val="000000"/>
          <w:sz w:val="28"/>
          <w:szCs w:val="28"/>
        </w:rPr>
        <w:t>за 9 мес. 2023 г.). В него  вошло 5 дел.</w:t>
      </w:r>
    </w:p>
    <w:p w:rsidR="00D05542" w:rsidRPr="00D05542" w:rsidRDefault="00D05542" w:rsidP="00D05542">
      <w:pPr>
        <w:spacing w:line="360" w:lineRule="atLeast"/>
        <w:jc w:val="both"/>
        <w:textAlignment w:val="baseline"/>
        <w:rPr>
          <w:color w:val="000000"/>
          <w:sz w:val="28"/>
          <w:szCs w:val="28"/>
        </w:rPr>
      </w:pPr>
      <w:r w:rsidRPr="00D05542">
        <w:rPr>
          <w:color w:val="000000"/>
          <w:sz w:val="28"/>
          <w:szCs w:val="28"/>
        </w:rPr>
        <w:tab/>
        <w:t>В частности, приведены споры, возникшие из-за:</w:t>
      </w:r>
    </w:p>
    <w:p w:rsidR="00D05542" w:rsidRPr="00D05542" w:rsidRDefault="00D05542" w:rsidP="00D05542">
      <w:pPr>
        <w:spacing w:line="360" w:lineRule="atLeast"/>
        <w:jc w:val="both"/>
        <w:textAlignment w:val="baseline"/>
        <w:rPr>
          <w:color w:val="000000"/>
          <w:sz w:val="28"/>
          <w:szCs w:val="28"/>
        </w:rPr>
      </w:pPr>
      <w:r w:rsidRPr="00D05542">
        <w:rPr>
          <w:color w:val="000000"/>
          <w:sz w:val="28"/>
          <w:szCs w:val="28"/>
        </w:rPr>
        <w:tab/>
        <w:t xml:space="preserve">- </w:t>
      </w:r>
      <w:r w:rsidR="00E54151">
        <w:rPr>
          <w:color w:val="000000"/>
          <w:sz w:val="28"/>
          <w:szCs w:val="28"/>
        </w:rPr>
        <w:t xml:space="preserve"> </w:t>
      </w:r>
      <w:r w:rsidRPr="00D05542">
        <w:rPr>
          <w:color w:val="000000"/>
          <w:sz w:val="28"/>
          <w:szCs w:val="28"/>
        </w:rPr>
        <w:t>неправомерного применения льготы по земельному налогу;</w:t>
      </w:r>
    </w:p>
    <w:p w:rsidR="00AC3A81" w:rsidRPr="00C9391F" w:rsidRDefault="00E54151" w:rsidP="009D1FFA">
      <w:pPr>
        <w:spacing w:line="360" w:lineRule="atLeast"/>
        <w:jc w:val="both"/>
        <w:textAlignment w:val="baseline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="00D05542" w:rsidRPr="00D05542">
        <w:rPr>
          <w:color w:val="000000"/>
          <w:sz w:val="28"/>
          <w:szCs w:val="28"/>
        </w:rPr>
        <w:t>неправомерного применения понижен</w:t>
      </w:r>
      <w:r w:rsidR="00D05542">
        <w:rPr>
          <w:color w:val="000000"/>
          <w:sz w:val="28"/>
          <w:szCs w:val="28"/>
        </w:rPr>
        <w:t>ной ставки по земельному налогу.</w:t>
      </w:r>
    </w:p>
    <w:p w:rsidR="000855E0" w:rsidRPr="002C4269" w:rsidRDefault="009172FD" w:rsidP="00F45FC5">
      <w:pPr>
        <w:spacing w:before="100" w:beforeAutospacing="1" w:after="100" w:afterAutospacing="1"/>
        <w:jc w:val="center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>СТРАХОВЫЕ ВЗНОСЫ (глава 34 НК РФ)</w:t>
      </w:r>
      <w:r w:rsidR="002D1F36" w:rsidRPr="002C4269">
        <w:rPr>
          <w:b/>
          <w:sz w:val="28"/>
          <w:szCs w:val="28"/>
          <w:u w:val="single"/>
        </w:rPr>
        <w:t>.</w:t>
      </w:r>
      <w:r w:rsidR="004A5F98">
        <w:rPr>
          <w:b/>
          <w:sz w:val="28"/>
          <w:szCs w:val="28"/>
          <w:u w:val="single"/>
        </w:rPr>
        <w:t xml:space="preserve"> Пособия</w:t>
      </w:r>
      <w:r w:rsidR="009D1FFA">
        <w:rPr>
          <w:b/>
          <w:sz w:val="28"/>
          <w:szCs w:val="28"/>
          <w:u w:val="single"/>
        </w:rPr>
        <w:t>.</w:t>
      </w:r>
    </w:p>
    <w:p w:rsidR="00612665" w:rsidRDefault="009172FD" w:rsidP="00036034">
      <w:pPr>
        <w:pStyle w:val="ae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C4269">
        <w:rPr>
          <w:rFonts w:ascii="Times New Roman" w:hAnsi="Times New Roman"/>
          <w:b/>
          <w:sz w:val="28"/>
          <w:szCs w:val="28"/>
          <w:u w:val="single"/>
        </w:rPr>
        <w:t>(исчисление, учет и отчетность, арбитражная практика).</w:t>
      </w:r>
    </w:p>
    <w:p w:rsidR="002B1470" w:rsidRPr="002B1470" w:rsidRDefault="001A47A4" w:rsidP="002B1470">
      <w:pPr>
        <w:spacing w:before="100" w:beforeAutospacing="1" w:after="100" w:afterAutospacing="1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hyperlink r:id="rId36" w:history="1">
        <w:r w:rsidR="002B1470" w:rsidRPr="002B1470">
          <w:rPr>
            <w:b/>
            <w:color w:val="1F497D" w:themeColor="text2"/>
            <w:sz w:val="28"/>
            <w:szCs w:val="28"/>
            <w:u w:val="single"/>
          </w:rPr>
          <w:t xml:space="preserve">Приказ СФР от 30.05.2023 № 931 "Об утверждении порядка и условий направления и представления по требованию территориального органа Фонда пенсионного и социального страхования Российской Федерации в электронном виде по телекоммуникационным каналам </w:t>
        </w:r>
        <w:r w:rsidR="002B1470" w:rsidRPr="002B1470">
          <w:rPr>
            <w:b/>
            <w:color w:val="1F497D" w:themeColor="text2"/>
            <w:sz w:val="28"/>
            <w:szCs w:val="28"/>
            <w:u w:val="single"/>
          </w:rPr>
          <w:lastRenderedPageBreak/>
          <w:t>связи документо</w:t>
        </w:r>
        <w:r w:rsidR="00E54151">
          <w:rPr>
            <w:b/>
            <w:color w:val="1F497D" w:themeColor="text2"/>
            <w:sz w:val="28"/>
            <w:szCs w:val="28"/>
            <w:u w:val="single"/>
          </w:rPr>
          <w:t xml:space="preserve">в, предусмотренных Федеральным  </w:t>
        </w:r>
        <w:r w:rsidR="002B1470" w:rsidRPr="002B1470">
          <w:rPr>
            <w:b/>
            <w:color w:val="1F497D" w:themeColor="text2"/>
            <w:sz w:val="28"/>
            <w:szCs w:val="28"/>
            <w:u w:val="single"/>
          </w:rPr>
          <w:t xml:space="preserve">законами от 24 июля 1998 г. № 125-ФЗ и от 29 декабря 2006 г. № 255-ФЗ  </w:t>
        </w:r>
        <w:r w:rsidR="002B1470" w:rsidRPr="002B1470">
          <w:rPr>
            <w:b/>
            <w:sz w:val="28"/>
            <w:szCs w:val="28"/>
            <w:u w:val="single"/>
          </w:rPr>
          <w:t>(Зарегистрировано</w:t>
        </w:r>
        <w:r w:rsidR="002B1470" w:rsidRPr="002B1470">
          <w:rPr>
            <w:b/>
            <w:color w:val="1F497D" w:themeColor="text2"/>
            <w:sz w:val="28"/>
            <w:szCs w:val="28"/>
            <w:u w:val="single"/>
          </w:rPr>
          <w:t xml:space="preserve"> </w:t>
        </w:r>
        <w:r w:rsidR="002B1470" w:rsidRPr="002B1470">
          <w:rPr>
            <w:b/>
            <w:sz w:val="28"/>
            <w:szCs w:val="28"/>
            <w:u w:val="single"/>
          </w:rPr>
          <w:t>в Минюсте России 06.10.2023 № 75499)</w:t>
        </w:r>
      </w:hyperlink>
      <w:r w:rsidR="00E54151">
        <w:rPr>
          <w:b/>
          <w:sz w:val="28"/>
          <w:szCs w:val="28"/>
          <w:u w:val="single"/>
        </w:rPr>
        <w:t>.</w:t>
      </w:r>
    </w:p>
    <w:p w:rsidR="002B1470" w:rsidRPr="002B1470" w:rsidRDefault="002B1470" w:rsidP="002B1470">
      <w:pPr>
        <w:spacing w:before="100" w:beforeAutospacing="1" w:after="100" w:afterAutospacing="1" w:line="276" w:lineRule="auto"/>
        <w:jc w:val="both"/>
        <w:rPr>
          <w:rFonts w:eastAsia="Calibri"/>
          <w:color w:val="000000"/>
          <w:sz w:val="28"/>
          <w:szCs w:val="28"/>
        </w:rPr>
      </w:pPr>
      <w:r w:rsidRPr="002B1470">
        <w:rPr>
          <w:rFonts w:eastAsia="Calibri"/>
          <w:color w:val="000000"/>
          <w:sz w:val="28"/>
          <w:szCs w:val="28"/>
        </w:rPr>
        <w:tab/>
        <w:t>Утверждены новые правила организации электронного взаимодействия территориальных органов СФР и страхователей по телекоммуникационным каналам связи с применением УКЭП.</w:t>
      </w:r>
    </w:p>
    <w:p w:rsidR="002B1470" w:rsidRPr="002B1470" w:rsidRDefault="002B1470" w:rsidP="002B1470">
      <w:pPr>
        <w:tabs>
          <w:tab w:val="left" w:pos="0"/>
        </w:tabs>
        <w:spacing w:before="100" w:beforeAutospacing="1" w:after="100" w:afterAutospacing="1" w:line="276" w:lineRule="auto"/>
        <w:ind w:left="142"/>
        <w:jc w:val="both"/>
        <w:rPr>
          <w:rFonts w:eastAsia="Calibri"/>
          <w:color w:val="000000"/>
          <w:sz w:val="28"/>
          <w:szCs w:val="28"/>
        </w:rPr>
      </w:pPr>
      <w:r w:rsidRPr="002B1470">
        <w:rPr>
          <w:rFonts w:eastAsia="Calibri"/>
          <w:color w:val="000000"/>
          <w:sz w:val="28"/>
          <w:szCs w:val="28"/>
        </w:rPr>
        <w:tab/>
        <w:t>Порядок касается, например (п. 1 порядка):</w:t>
      </w:r>
    </w:p>
    <w:p w:rsidR="002B1470" w:rsidRPr="002B1470" w:rsidRDefault="002B1470" w:rsidP="002B1470">
      <w:pPr>
        <w:tabs>
          <w:tab w:val="left" w:pos="0"/>
        </w:tabs>
        <w:spacing w:before="100" w:beforeAutospacing="1" w:after="100" w:afterAutospacing="1" w:line="276" w:lineRule="auto"/>
        <w:ind w:left="142"/>
        <w:jc w:val="both"/>
        <w:rPr>
          <w:rFonts w:eastAsia="Calibri"/>
          <w:color w:val="000000"/>
          <w:sz w:val="28"/>
          <w:szCs w:val="28"/>
        </w:rPr>
      </w:pPr>
      <w:r w:rsidRPr="002B1470">
        <w:rPr>
          <w:rFonts w:eastAsia="Calibri"/>
          <w:color w:val="000000"/>
          <w:sz w:val="28"/>
          <w:szCs w:val="28"/>
        </w:rPr>
        <w:tab/>
        <w:t>документов, которые страхователь подает по запросу проверяющих;</w:t>
      </w:r>
    </w:p>
    <w:p w:rsidR="002B1470" w:rsidRPr="002B1470" w:rsidRDefault="002B1470" w:rsidP="002B1470">
      <w:pPr>
        <w:tabs>
          <w:tab w:val="left" w:pos="0"/>
        </w:tabs>
        <w:spacing w:before="100" w:beforeAutospacing="1" w:after="100" w:afterAutospacing="1" w:line="276" w:lineRule="auto"/>
        <w:ind w:left="142"/>
        <w:jc w:val="both"/>
        <w:rPr>
          <w:rFonts w:eastAsia="Calibri"/>
          <w:color w:val="000000"/>
          <w:sz w:val="28"/>
          <w:szCs w:val="28"/>
        </w:rPr>
      </w:pPr>
      <w:r w:rsidRPr="002B1470">
        <w:rPr>
          <w:rFonts w:eastAsia="Calibri"/>
          <w:color w:val="000000"/>
          <w:sz w:val="28"/>
          <w:szCs w:val="28"/>
        </w:rPr>
        <w:tab/>
        <w:t>требований об уплате недоимки, о представлении документов или о возмещении расходов;</w:t>
      </w:r>
    </w:p>
    <w:p w:rsidR="002B1470" w:rsidRPr="002B1470" w:rsidRDefault="002B1470" w:rsidP="002B1470">
      <w:pPr>
        <w:tabs>
          <w:tab w:val="left" w:pos="0"/>
        </w:tabs>
        <w:spacing w:before="100" w:beforeAutospacing="1" w:after="100" w:afterAutospacing="1" w:line="276" w:lineRule="auto"/>
        <w:ind w:left="142"/>
        <w:jc w:val="both"/>
        <w:rPr>
          <w:rFonts w:eastAsia="Calibri"/>
          <w:color w:val="000000"/>
          <w:sz w:val="28"/>
          <w:szCs w:val="28"/>
        </w:rPr>
      </w:pPr>
      <w:r w:rsidRPr="002B1470">
        <w:rPr>
          <w:rFonts w:eastAsia="Calibri"/>
          <w:color w:val="000000"/>
          <w:sz w:val="28"/>
          <w:szCs w:val="28"/>
        </w:rPr>
        <w:tab/>
        <w:t>решений о взыскании, о привлечении к ответственности или о возмещении расходов;</w:t>
      </w:r>
    </w:p>
    <w:p w:rsidR="002B1470" w:rsidRPr="002B1470" w:rsidRDefault="002B1470" w:rsidP="002B1470">
      <w:pPr>
        <w:tabs>
          <w:tab w:val="left" w:pos="0"/>
        </w:tabs>
        <w:spacing w:before="100" w:beforeAutospacing="1" w:after="100" w:afterAutospacing="1" w:line="276" w:lineRule="auto"/>
        <w:ind w:left="142"/>
        <w:jc w:val="both"/>
        <w:rPr>
          <w:rFonts w:eastAsia="Calibri"/>
          <w:color w:val="000000"/>
          <w:sz w:val="28"/>
          <w:szCs w:val="28"/>
        </w:rPr>
      </w:pPr>
      <w:r w:rsidRPr="002B1470">
        <w:rPr>
          <w:rFonts w:eastAsia="Calibri"/>
          <w:color w:val="000000"/>
          <w:sz w:val="28"/>
          <w:szCs w:val="28"/>
        </w:rPr>
        <w:tab/>
        <w:t>акта проверки.</w:t>
      </w:r>
    </w:p>
    <w:p w:rsidR="002B1470" w:rsidRPr="002B1470" w:rsidRDefault="002B1470" w:rsidP="002B1470">
      <w:pPr>
        <w:tabs>
          <w:tab w:val="left" w:pos="0"/>
        </w:tabs>
        <w:spacing w:before="100" w:beforeAutospacing="1" w:after="100" w:afterAutospacing="1" w:line="276" w:lineRule="auto"/>
        <w:ind w:left="142"/>
        <w:jc w:val="both"/>
        <w:rPr>
          <w:rFonts w:eastAsia="Calibri"/>
          <w:color w:val="000000"/>
          <w:sz w:val="28"/>
          <w:szCs w:val="28"/>
        </w:rPr>
      </w:pPr>
      <w:r w:rsidRPr="002B1470">
        <w:rPr>
          <w:rFonts w:eastAsia="Calibri"/>
          <w:color w:val="000000"/>
          <w:sz w:val="28"/>
          <w:szCs w:val="28"/>
        </w:rPr>
        <w:tab/>
        <w:t>Если документы изначально были на бумаге, то их нужно отсканировать, сохранив реквизиты, и подписать усиленной квалифицированной ЭП того, кто выдал документ, либо заверить усиленной квалифицированной ЭП нотариуса (п. 2 порядка).</w:t>
      </w:r>
      <w:r w:rsidRPr="002B1470">
        <w:rPr>
          <w:rFonts w:eastAsia="Calibri"/>
          <w:color w:val="000000"/>
          <w:sz w:val="28"/>
          <w:szCs w:val="28"/>
        </w:rPr>
        <w:tab/>
        <w:t>Документы можно формировать с помощью информсистем страхователя или в программе фонда (п. 3 порядка).</w:t>
      </w:r>
    </w:p>
    <w:p w:rsidR="002B1470" w:rsidRPr="002B1470" w:rsidRDefault="002B1470" w:rsidP="009D1FFA">
      <w:pPr>
        <w:tabs>
          <w:tab w:val="left" w:pos="0"/>
        </w:tabs>
        <w:spacing w:before="100" w:beforeAutospacing="1" w:after="100" w:afterAutospacing="1" w:line="276" w:lineRule="auto"/>
        <w:ind w:left="142"/>
        <w:jc w:val="both"/>
        <w:rPr>
          <w:rFonts w:eastAsia="Calibri"/>
          <w:color w:val="000000"/>
          <w:sz w:val="28"/>
          <w:szCs w:val="28"/>
        </w:rPr>
      </w:pPr>
      <w:r w:rsidRPr="002B1470">
        <w:rPr>
          <w:rFonts w:eastAsia="Calibri"/>
          <w:color w:val="000000"/>
          <w:sz w:val="28"/>
          <w:szCs w:val="28"/>
        </w:rPr>
        <w:tab/>
        <w:t>Приказ вступил в силу 20 октября. Признан утратившим силу Прика</w:t>
      </w:r>
      <w:r w:rsidR="009D1FFA">
        <w:rPr>
          <w:rFonts w:eastAsia="Calibri"/>
          <w:color w:val="000000"/>
          <w:sz w:val="28"/>
          <w:szCs w:val="28"/>
        </w:rPr>
        <w:t>з ФСС РФ от 27 декабря 2021 г. №</w:t>
      </w:r>
      <w:r w:rsidRPr="002B1470">
        <w:rPr>
          <w:rFonts w:eastAsia="Calibri"/>
          <w:color w:val="000000"/>
          <w:sz w:val="28"/>
          <w:szCs w:val="28"/>
        </w:rPr>
        <w:t xml:space="preserve"> 595, ранее изданный для регламентации аналогичных правоотношений.</w:t>
      </w:r>
    </w:p>
    <w:p w:rsidR="001A47A4" w:rsidRPr="001A47A4" w:rsidRDefault="009D1FFA" w:rsidP="00343F3B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>
        <w:tab/>
      </w:r>
      <w:hyperlink r:id="rId37" w:history="1">
        <w:r w:rsidR="001A47A4" w:rsidRPr="001A47A4">
          <w:rPr>
            <w:b/>
            <w:color w:val="666699"/>
            <w:sz w:val="28"/>
            <w:szCs w:val="28"/>
            <w:u w:val="single"/>
          </w:rPr>
          <w:t>Письмо ФНС России от 17.10.2023 №</w:t>
        </w:r>
        <w:r w:rsidR="001A47A4">
          <w:rPr>
            <w:b/>
            <w:color w:val="666699"/>
            <w:sz w:val="28"/>
            <w:szCs w:val="28"/>
            <w:u w:val="single"/>
          </w:rPr>
          <w:t xml:space="preserve"> БС-4-11/13235@ </w:t>
        </w:r>
        <w:r w:rsidR="00D05063">
          <w:rPr>
            <w:b/>
            <w:color w:val="666699"/>
            <w:sz w:val="28"/>
            <w:szCs w:val="28"/>
            <w:u w:val="single"/>
          </w:rPr>
          <w:t>«</w:t>
        </w:r>
        <w:r w:rsidR="001A47A4" w:rsidRPr="001A47A4">
          <w:rPr>
            <w:b/>
            <w:color w:val="666699"/>
            <w:sz w:val="28"/>
            <w:szCs w:val="28"/>
            <w:u w:val="single"/>
          </w:rPr>
          <w:t>О реализации применения Федерального закона от 31.07.20</w:t>
        </w:r>
        <w:r w:rsidR="00E54151">
          <w:rPr>
            <w:b/>
            <w:color w:val="666699"/>
            <w:sz w:val="28"/>
            <w:szCs w:val="28"/>
            <w:u w:val="single"/>
          </w:rPr>
          <w:t>23 №</w:t>
        </w:r>
        <w:r w:rsidR="001A47A4">
          <w:rPr>
            <w:b/>
            <w:color w:val="666699"/>
            <w:sz w:val="28"/>
            <w:szCs w:val="28"/>
            <w:u w:val="single"/>
          </w:rPr>
          <w:t xml:space="preserve"> 389-ФЗ</w:t>
        </w:r>
        <w:r w:rsidR="00D05063">
          <w:rPr>
            <w:b/>
            <w:color w:val="666699"/>
            <w:sz w:val="28"/>
            <w:szCs w:val="28"/>
            <w:u w:val="single"/>
          </w:rPr>
          <w:t xml:space="preserve">» </w:t>
        </w:r>
        <w:r w:rsidR="001A47A4" w:rsidRPr="001A47A4">
          <w:rPr>
            <w:b/>
            <w:color w:val="666699"/>
            <w:sz w:val="28"/>
            <w:szCs w:val="28"/>
            <w:u w:val="single"/>
          </w:rPr>
          <w:t>(вместе с Письмом Минобороны России от 06.10.2023 № 171/3613нс)</w:t>
        </w:r>
      </w:hyperlink>
      <w:r w:rsidR="00343F3B">
        <w:rPr>
          <w:b/>
          <w:color w:val="666699"/>
          <w:sz w:val="28"/>
          <w:szCs w:val="28"/>
          <w:u w:val="single"/>
        </w:rPr>
        <w:t>.</w:t>
      </w:r>
      <w:r w:rsidR="001A47A4">
        <w:rPr>
          <w:rFonts w:eastAsia="Calibri"/>
          <w:color w:val="000000"/>
          <w:sz w:val="28"/>
          <w:szCs w:val="28"/>
        </w:rPr>
        <w:tab/>
      </w:r>
      <w:r w:rsidR="001A47A4" w:rsidRPr="001A47A4">
        <w:rPr>
          <w:rFonts w:eastAsia="Calibri"/>
          <w:color w:val="000000"/>
          <w:sz w:val="28"/>
          <w:szCs w:val="28"/>
        </w:rPr>
        <w:t>Плательщики страховых взносов, проходящие военную службу по контракту, имеют право на освобождение от их уплаты за периоды</w:t>
      </w:r>
      <w:r w:rsidR="007B7706">
        <w:rPr>
          <w:rFonts w:eastAsia="Calibri"/>
          <w:color w:val="000000"/>
          <w:sz w:val="28"/>
          <w:szCs w:val="28"/>
        </w:rPr>
        <w:t>,</w:t>
      </w:r>
      <w:r w:rsidR="001A47A4" w:rsidRPr="001A47A4">
        <w:rPr>
          <w:rFonts w:eastAsia="Calibri"/>
          <w:color w:val="000000"/>
          <w:sz w:val="28"/>
          <w:szCs w:val="28"/>
        </w:rPr>
        <w:t xml:space="preserve"> начиная с 24.02.2022</w:t>
      </w:r>
      <w:r w:rsidR="007B7706">
        <w:rPr>
          <w:rFonts w:eastAsia="Calibri"/>
          <w:color w:val="000000"/>
          <w:sz w:val="28"/>
          <w:szCs w:val="28"/>
        </w:rPr>
        <w:t>,</w:t>
      </w:r>
      <w:r w:rsidR="001A47A4" w:rsidRPr="001A47A4">
        <w:rPr>
          <w:rFonts w:eastAsia="Calibri"/>
          <w:color w:val="000000"/>
          <w:sz w:val="28"/>
          <w:szCs w:val="28"/>
        </w:rPr>
        <w:t> при условии представления заявления и подтверждающих документов.</w:t>
      </w:r>
    </w:p>
    <w:p w:rsidR="009E78D9" w:rsidRDefault="001A47A4" w:rsidP="00343F3B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Pr="001A47A4">
        <w:rPr>
          <w:rFonts w:eastAsia="Calibri"/>
          <w:color w:val="000000"/>
          <w:sz w:val="28"/>
          <w:szCs w:val="28"/>
        </w:rPr>
        <w:t xml:space="preserve">Период прохождения военной службы по контракту подтверждается документами (копия контракта, выписка из приказа, справка и т.д.), </w:t>
      </w:r>
      <w:r w:rsidRPr="001A47A4">
        <w:rPr>
          <w:rFonts w:eastAsia="Calibri"/>
          <w:color w:val="000000"/>
          <w:sz w:val="28"/>
          <w:szCs w:val="28"/>
        </w:rPr>
        <w:lastRenderedPageBreak/>
        <w:t xml:space="preserve">содержащими сведения о дате вступления в </w:t>
      </w:r>
      <w:r w:rsidR="00025747">
        <w:rPr>
          <w:rFonts w:eastAsia="Calibri"/>
          <w:color w:val="000000"/>
          <w:sz w:val="28"/>
          <w:szCs w:val="28"/>
        </w:rPr>
        <w:t>силу контракта и о дате окончания</w:t>
      </w:r>
      <w:r w:rsidR="009E78D9">
        <w:rPr>
          <w:rFonts w:eastAsia="Calibri"/>
          <w:color w:val="000000"/>
          <w:sz w:val="28"/>
          <w:szCs w:val="28"/>
        </w:rPr>
        <w:t xml:space="preserve"> действия контракта</w:t>
      </w:r>
    </w:p>
    <w:p w:rsidR="009E78D9" w:rsidRPr="00B06DB5" w:rsidRDefault="00B06DB5" w:rsidP="00F34B10">
      <w:pPr>
        <w:spacing w:before="100" w:beforeAutospacing="1" w:after="100" w:afterAutospacing="1"/>
        <w:jc w:val="both"/>
        <w:rPr>
          <w:b/>
          <w:bCs/>
          <w:u w:val="single"/>
        </w:rPr>
      </w:pPr>
      <w:r w:rsidRPr="00B06DB5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343F3B" w:rsidRPr="00B06DB5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Ин</w:t>
      </w:r>
      <w:r w:rsidR="007B7706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формаци</w:t>
      </w:r>
      <w:r w:rsidR="00343F3B" w:rsidRPr="00B06DB5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я </w:t>
      </w:r>
      <w:r w:rsidR="00343F3B" w:rsidRPr="00B06DB5">
        <w:rPr>
          <w:rFonts w:eastAsia="Calibri"/>
          <w:b/>
          <w:color w:val="1F497D" w:themeColor="text2"/>
          <w:sz w:val="28"/>
          <w:szCs w:val="28"/>
          <w:u w:val="single"/>
        </w:rPr>
        <w:t>Отделения</w:t>
      </w:r>
      <w:r w:rsidR="00002D03" w:rsidRPr="00B06DB5">
        <w:rPr>
          <w:rFonts w:eastAsia="Calibri"/>
          <w:b/>
          <w:color w:val="1F497D" w:themeColor="text2"/>
          <w:sz w:val="28"/>
          <w:szCs w:val="28"/>
          <w:u w:val="single"/>
        </w:rPr>
        <w:t xml:space="preserve"> Соцфонда по Москве и Подмосковью </w:t>
      </w:r>
      <w:r w:rsidR="00343F3B" w:rsidRPr="007B7706">
        <w:rPr>
          <w:b/>
          <w:bCs/>
          <w:caps/>
          <w:color w:val="1F497D" w:themeColor="text2"/>
          <w:sz w:val="28"/>
          <w:szCs w:val="28"/>
          <w:u w:val="single"/>
          <w:shd w:val="clear" w:color="auto" w:fill="FFFFFF"/>
        </w:rPr>
        <w:t>06.10.2023 11:32</w:t>
      </w:r>
      <w:hyperlink r:id="rId38" w:tgtFrame="_blank" w:history="1">
        <w:r w:rsidR="00002D03" w:rsidRPr="007B7706">
          <w:rPr>
            <w:rStyle w:val="a3"/>
            <w:rFonts w:eastAsia="Calibri"/>
            <w:b/>
            <w:color w:val="1F497D" w:themeColor="text2"/>
            <w:sz w:val="28"/>
            <w:szCs w:val="28"/>
          </w:rPr>
          <w:t xml:space="preserve"> </w:t>
        </w:r>
        <w:r w:rsidR="00343F3B" w:rsidRPr="007B7706">
          <w:rPr>
            <w:rStyle w:val="a3"/>
            <w:rFonts w:eastAsia="Calibri"/>
            <w:b/>
            <w:color w:val="1F497D" w:themeColor="text2"/>
            <w:sz w:val="28"/>
            <w:szCs w:val="28"/>
          </w:rPr>
          <w:t>(О</w:t>
        </w:r>
        <w:r w:rsidR="00002D03" w:rsidRPr="007B7706">
          <w:rPr>
            <w:rStyle w:val="a3"/>
            <w:rFonts w:eastAsia="Calibri"/>
            <w:b/>
            <w:color w:val="1F497D" w:themeColor="text2"/>
            <w:sz w:val="28"/>
            <w:szCs w:val="28"/>
          </w:rPr>
          <w:t>б изменении реквизитов для перечисления взносов</w:t>
        </w:r>
        <w:r w:rsidR="00343F3B" w:rsidRPr="007B7706">
          <w:rPr>
            <w:rStyle w:val="a3"/>
            <w:rFonts w:eastAsia="Calibri"/>
            <w:b/>
            <w:color w:val="1F497D" w:themeColor="text2"/>
            <w:sz w:val="28"/>
            <w:szCs w:val="28"/>
          </w:rPr>
          <w:t>)</w:t>
        </w:r>
        <w:r w:rsidR="00002D03" w:rsidRPr="007B7706">
          <w:rPr>
            <w:rStyle w:val="a3"/>
            <w:rFonts w:eastAsia="Calibri"/>
            <w:b/>
            <w:color w:val="1F497D" w:themeColor="text2"/>
            <w:sz w:val="28"/>
            <w:szCs w:val="28"/>
          </w:rPr>
          <w:t>.</w:t>
        </w:r>
      </w:hyperlink>
      <w:r w:rsidR="00025747" w:rsidRPr="007B7706">
        <w:rPr>
          <w:b/>
          <w:bCs/>
          <w:color w:val="1F497D" w:themeColor="text2"/>
          <w:u w:val="single"/>
        </w:rPr>
        <w:t xml:space="preserve"> </w:t>
      </w:r>
    </w:p>
    <w:p w:rsidR="00002D03" w:rsidRPr="009E78D9" w:rsidRDefault="00025747" w:rsidP="00951FEF">
      <w:pPr>
        <w:spacing w:before="100" w:beforeAutospacing="1" w:after="100" w:afterAutospacing="1" w:line="276" w:lineRule="auto"/>
        <w:jc w:val="both"/>
        <w:rPr>
          <w:rFonts w:eastAsia="Calibri"/>
          <w:color w:val="000000"/>
          <w:sz w:val="28"/>
          <w:szCs w:val="28"/>
        </w:rPr>
      </w:pPr>
      <w:r w:rsidRPr="009E78D9">
        <w:rPr>
          <w:rFonts w:eastAsia="Calibri"/>
          <w:color w:val="000000"/>
          <w:sz w:val="28"/>
          <w:szCs w:val="28"/>
        </w:rPr>
        <w:tab/>
      </w:r>
      <w:r w:rsidR="00002D03" w:rsidRPr="009E78D9">
        <w:rPr>
          <w:rFonts w:eastAsia="Calibri"/>
          <w:color w:val="000000"/>
          <w:sz w:val="28"/>
          <w:szCs w:val="28"/>
        </w:rPr>
        <w:t xml:space="preserve">Со второго октября </w:t>
      </w:r>
      <w:r w:rsidRPr="009E78D9">
        <w:rPr>
          <w:bCs/>
          <w:sz w:val="28"/>
          <w:szCs w:val="28"/>
        </w:rPr>
        <w:t>изменился юридический адрес, КПП и ОКТМО</w:t>
      </w:r>
      <w:r w:rsidRPr="009E78D9">
        <w:rPr>
          <w:sz w:val="28"/>
          <w:szCs w:val="28"/>
        </w:rPr>
        <w:t> </w:t>
      </w:r>
      <w:r w:rsidR="009E78D9" w:rsidRPr="009E78D9">
        <w:rPr>
          <w:sz w:val="28"/>
          <w:szCs w:val="28"/>
        </w:rPr>
        <w:t xml:space="preserve"> </w:t>
      </w:r>
      <w:r w:rsidRPr="009E78D9">
        <w:rPr>
          <w:sz w:val="28"/>
          <w:szCs w:val="28"/>
        </w:rPr>
        <w:t>Отделения Фонда пенсионного и социального страхования Российской Федерации по</w:t>
      </w:r>
      <w:r w:rsidR="005D32B4" w:rsidRPr="009E78D9">
        <w:rPr>
          <w:sz w:val="28"/>
          <w:szCs w:val="28"/>
        </w:rPr>
        <w:t xml:space="preserve"> г. Москве и Московской области</w:t>
      </w:r>
      <w:r w:rsidR="00B06DB5">
        <w:rPr>
          <w:sz w:val="28"/>
          <w:szCs w:val="28"/>
        </w:rPr>
        <w:t xml:space="preserve"> для перечисления страховых взносов</w:t>
      </w:r>
      <w:r w:rsidR="006D12D9">
        <w:rPr>
          <w:sz w:val="28"/>
          <w:szCs w:val="28"/>
        </w:rPr>
        <w:t xml:space="preserve"> от несчастных случаев н</w:t>
      </w:r>
      <w:r w:rsidR="00B06DB5">
        <w:rPr>
          <w:sz w:val="28"/>
          <w:szCs w:val="28"/>
        </w:rPr>
        <w:t>а производстве.</w:t>
      </w:r>
      <w:r w:rsidR="00F34B10">
        <w:rPr>
          <w:sz w:val="28"/>
          <w:szCs w:val="28"/>
        </w:rPr>
        <w:t xml:space="preserve"> С этого пер</w:t>
      </w:r>
      <w:r w:rsidR="009E78D9">
        <w:rPr>
          <w:sz w:val="28"/>
          <w:szCs w:val="28"/>
        </w:rPr>
        <w:t xml:space="preserve">иода </w:t>
      </w:r>
      <w:r w:rsidR="00002D03" w:rsidRPr="009E78D9">
        <w:rPr>
          <w:rFonts w:eastAsia="Calibri"/>
          <w:color w:val="000000"/>
          <w:sz w:val="28"/>
          <w:szCs w:val="28"/>
        </w:rPr>
        <w:t>нужно указывать новый юр</w:t>
      </w:r>
      <w:r w:rsidR="00F34B10">
        <w:rPr>
          <w:rFonts w:eastAsia="Calibri"/>
          <w:color w:val="000000"/>
          <w:sz w:val="28"/>
          <w:szCs w:val="28"/>
        </w:rPr>
        <w:t xml:space="preserve">идический </w:t>
      </w:r>
      <w:r w:rsidR="00002D03" w:rsidRPr="009E78D9">
        <w:rPr>
          <w:rFonts w:eastAsia="Calibri"/>
          <w:color w:val="000000"/>
          <w:sz w:val="28"/>
          <w:szCs w:val="28"/>
        </w:rPr>
        <w:t>адрес, КПП и ОКТМО регионального ОСФР, в частности:</w:t>
      </w:r>
    </w:p>
    <w:p w:rsidR="00002D03" w:rsidRPr="009E78D9" w:rsidRDefault="00951FEF" w:rsidP="00951FEF">
      <w:pPr>
        <w:spacing w:before="100" w:beforeAutospacing="1" w:after="100" w:afterAutospacing="1"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002D03" w:rsidRPr="009E78D9">
        <w:rPr>
          <w:rFonts w:eastAsia="Calibri"/>
          <w:color w:val="000000"/>
          <w:sz w:val="28"/>
          <w:szCs w:val="28"/>
        </w:rPr>
        <w:t>КПП — 770801001;</w:t>
      </w:r>
      <w:r w:rsidR="002B1470">
        <w:rPr>
          <w:rFonts w:eastAsia="Calibri"/>
          <w:color w:val="000000"/>
          <w:sz w:val="28"/>
          <w:szCs w:val="28"/>
        </w:rPr>
        <w:tab/>
      </w:r>
      <w:r w:rsidR="00002D03" w:rsidRPr="009E78D9">
        <w:rPr>
          <w:rFonts w:eastAsia="Calibri"/>
          <w:color w:val="000000"/>
          <w:sz w:val="28"/>
          <w:szCs w:val="28"/>
        </w:rPr>
        <w:t>ОКТМО — 45378000;</w:t>
      </w:r>
      <w:r w:rsidR="002B1470">
        <w:rPr>
          <w:rFonts w:eastAsia="Calibri"/>
          <w:color w:val="000000"/>
          <w:sz w:val="28"/>
          <w:szCs w:val="28"/>
        </w:rPr>
        <w:t xml:space="preserve"> </w:t>
      </w:r>
      <w:r w:rsidR="00002D03" w:rsidRPr="009E78D9">
        <w:rPr>
          <w:rFonts w:eastAsia="Calibri"/>
          <w:color w:val="000000"/>
          <w:sz w:val="28"/>
          <w:szCs w:val="28"/>
        </w:rPr>
        <w:t>юр</w:t>
      </w:r>
      <w:r w:rsidR="00F34B10">
        <w:rPr>
          <w:rFonts w:eastAsia="Calibri"/>
          <w:color w:val="000000"/>
          <w:sz w:val="28"/>
          <w:szCs w:val="28"/>
        </w:rPr>
        <w:t xml:space="preserve">идический </w:t>
      </w:r>
      <w:r w:rsidR="00002D03" w:rsidRPr="009E78D9">
        <w:rPr>
          <w:rFonts w:eastAsia="Calibri"/>
          <w:color w:val="000000"/>
          <w:sz w:val="28"/>
          <w:szCs w:val="28"/>
        </w:rPr>
        <w:t>адрес — 107078, г. Москва, пер. Орликов, д. 3, к. А.</w:t>
      </w:r>
    </w:p>
    <w:p w:rsidR="00276CAC" w:rsidRPr="00276CAC" w:rsidRDefault="002B1470" w:rsidP="00276CAC">
      <w:pPr>
        <w:pStyle w:val="a4"/>
        <w:jc w:val="both"/>
        <w:rPr>
          <w:rFonts w:eastAsia="Calibri"/>
          <w:b/>
          <w:color w:val="1F497D" w:themeColor="text2"/>
          <w:sz w:val="28"/>
          <w:szCs w:val="28"/>
          <w:u w:val="single"/>
        </w:rPr>
      </w:pPr>
      <w:r w:rsidRPr="002B1470">
        <w:rPr>
          <w:b/>
          <w:color w:val="1F497D" w:themeColor="text2"/>
          <w:sz w:val="28"/>
          <w:szCs w:val="28"/>
        </w:rPr>
        <w:tab/>
      </w:r>
      <w:hyperlink r:id="rId39" w:history="1">
        <w:r w:rsidR="00276CAC" w:rsidRPr="00276CAC">
          <w:rPr>
            <w:rStyle w:val="a3"/>
            <w:b/>
            <w:iCs/>
            <w:color w:val="1F497D" w:themeColor="text2"/>
            <w:sz w:val="28"/>
            <w:szCs w:val="28"/>
          </w:rPr>
          <w:t>Постановление</w:t>
        </w:r>
      </w:hyperlink>
      <w:r w:rsidR="00276CAC" w:rsidRPr="00276CAC">
        <w:rPr>
          <w:b/>
          <w:iCs/>
          <w:color w:val="1F497D" w:themeColor="text2"/>
          <w:sz w:val="28"/>
          <w:szCs w:val="28"/>
          <w:u w:val="single"/>
        </w:rPr>
        <w:t xml:space="preserve"> АС Северо-Кавказског</w:t>
      </w:r>
      <w:r w:rsidR="00CB079A">
        <w:rPr>
          <w:b/>
          <w:iCs/>
          <w:color w:val="1F497D" w:themeColor="text2"/>
          <w:sz w:val="28"/>
          <w:szCs w:val="28"/>
          <w:u w:val="single"/>
        </w:rPr>
        <w:t>о округа от 29.08.2023 по делу №</w:t>
      </w:r>
      <w:r w:rsidR="00276CAC" w:rsidRPr="00276CAC">
        <w:rPr>
          <w:b/>
          <w:iCs/>
          <w:color w:val="1F497D" w:themeColor="text2"/>
          <w:sz w:val="28"/>
          <w:szCs w:val="28"/>
          <w:u w:val="single"/>
        </w:rPr>
        <w:t xml:space="preserve"> А32-34794/2022</w:t>
      </w:r>
      <w:r w:rsidR="00276CAC">
        <w:rPr>
          <w:b/>
          <w:iCs/>
          <w:color w:val="1F497D" w:themeColor="text2"/>
          <w:sz w:val="28"/>
          <w:szCs w:val="28"/>
          <w:u w:val="single"/>
        </w:rPr>
        <w:t>.</w:t>
      </w:r>
    </w:p>
    <w:p w:rsidR="00276CAC" w:rsidRPr="00276CAC" w:rsidRDefault="00276CAC" w:rsidP="002B1470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276CAC">
        <w:rPr>
          <w:rStyle w:val="ab"/>
          <w:b w:val="0"/>
          <w:sz w:val="28"/>
          <w:szCs w:val="28"/>
        </w:rPr>
        <w:t>Выплата пособия</w:t>
      </w:r>
      <w:r w:rsidR="008A21F0">
        <w:rPr>
          <w:rStyle w:val="ab"/>
          <w:b w:val="0"/>
          <w:sz w:val="28"/>
          <w:szCs w:val="28"/>
        </w:rPr>
        <w:t>,</w:t>
      </w:r>
      <w:r w:rsidRPr="00276CAC">
        <w:rPr>
          <w:rStyle w:val="ab"/>
          <w:b w:val="0"/>
          <w:sz w:val="28"/>
          <w:szCs w:val="28"/>
        </w:rPr>
        <w:t xml:space="preserve"> исходя из МРОТ</w:t>
      </w:r>
      <w:r w:rsidR="008A21F0">
        <w:rPr>
          <w:rStyle w:val="ab"/>
          <w:b w:val="0"/>
          <w:sz w:val="28"/>
          <w:szCs w:val="28"/>
        </w:rPr>
        <w:t>,</w:t>
      </w:r>
      <w:r w:rsidRPr="00276CAC">
        <w:rPr>
          <w:rStyle w:val="ab"/>
          <w:b w:val="0"/>
          <w:sz w:val="28"/>
          <w:szCs w:val="28"/>
        </w:rPr>
        <w:t xml:space="preserve"> не зависит от длительности рабочего времени, пояснил суд</w:t>
      </w:r>
      <w:r w:rsidR="00CB079A">
        <w:rPr>
          <w:rStyle w:val="ab"/>
          <w:b w:val="0"/>
          <w:sz w:val="28"/>
          <w:szCs w:val="28"/>
        </w:rPr>
        <w:t>.</w:t>
      </w:r>
    </w:p>
    <w:p w:rsidR="00276CAC" w:rsidRPr="00276CAC" w:rsidRDefault="00276CAC" w:rsidP="002B1470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276CAC">
        <w:rPr>
          <w:sz w:val="28"/>
          <w:szCs w:val="28"/>
        </w:rPr>
        <w:t>Работница трудилась на полставки. В ноябре 2020 года ее перевели на полную ставку по другой должности. В январе 2021 года она ушла в декрет. Ее средний заработок для определения пособия по беременности и родам оказался меньше МРОТ. Работодатель рассчитал пособие исходя из минимальной зарплаты.</w:t>
      </w:r>
    </w:p>
    <w:p w:rsidR="00276CAC" w:rsidRPr="00276CAC" w:rsidRDefault="00276CAC" w:rsidP="002B1470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276CAC">
        <w:rPr>
          <w:sz w:val="28"/>
          <w:szCs w:val="28"/>
        </w:rPr>
        <w:t xml:space="preserve">Фонд решил, что организация </w:t>
      </w:r>
      <w:hyperlink r:id="rId40" w:history="1">
        <w:r w:rsidRPr="00276CAC">
          <w:rPr>
            <w:rStyle w:val="a3"/>
            <w:color w:val="auto"/>
            <w:sz w:val="28"/>
            <w:szCs w:val="28"/>
          </w:rPr>
          <w:t>не должна была переводить</w:t>
        </w:r>
      </w:hyperlink>
      <w:r w:rsidRPr="00276CAC">
        <w:rPr>
          <w:sz w:val="28"/>
          <w:szCs w:val="28"/>
        </w:rPr>
        <w:t xml:space="preserve"> работницу на полную ставку, поскольку вакантная должность была на 0,5 ставки. Кроме того, женщина не имела нужного образования и опыта работы. Выплата пособия из расчета полного рабочего времени не обоснована. Фонд </w:t>
      </w:r>
      <w:hyperlink r:id="rId41" w:history="1">
        <w:r w:rsidRPr="00276CAC">
          <w:rPr>
            <w:rStyle w:val="a3"/>
            <w:color w:val="auto"/>
            <w:sz w:val="28"/>
            <w:szCs w:val="28"/>
          </w:rPr>
          <w:t>обязал</w:t>
        </w:r>
      </w:hyperlink>
      <w:r w:rsidRPr="00276CAC">
        <w:rPr>
          <w:sz w:val="28"/>
          <w:szCs w:val="28"/>
        </w:rPr>
        <w:t xml:space="preserve"> страхователя возместить излишние расходы.</w:t>
      </w:r>
    </w:p>
    <w:p w:rsidR="00276CAC" w:rsidRPr="00276CAC" w:rsidRDefault="00276CAC" w:rsidP="002B1470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276CAC">
        <w:rPr>
          <w:sz w:val="28"/>
          <w:szCs w:val="28"/>
        </w:rPr>
        <w:t xml:space="preserve">Суд требование </w:t>
      </w:r>
      <w:hyperlink r:id="rId42" w:history="1">
        <w:r w:rsidRPr="00276CAC">
          <w:rPr>
            <w:rStyle w:val="a3"/>
            <w:color w:val="auto"/>
            <w:sz w:val="28"/>
            <w:szCs w:val="28"/>
          </w:rPr>
          <w:t>не поддержал</w:t>
        </w:r>
      </w:hyperlink>
      <w:r w:rsidRPr="00276CAC">
        <w:rPr>
          <w:sz w:val="28"/>
          <w:szCs w:val="28"/>
        </w:rPr>
        <w:t xml:space="preserve">. По </w:t>
      </w:r>
      <w:hyperlink r:id="rId43" w:history="1">
        <w:r w:rsidRPr="00276CAC">
          <w:rPr>
            <w:rStyle w:val="a3"/>
            <w:color w:val="auto"/>
            <w:sz w:val="28"/>
            <w:szCs w:val="28"/>
          </w:rPr>
          <w:t>Закону</w:t>
        </w:r>
      </w:hyperlink>
      <w:r w:rsidRPr="00276CAC">
        <w:rPr>
          <w:sz w:val="28"/>
          <w:szCs w:val="28"/>
        </w:rPr>
        <w:t xml:space="preserve"> о страховании на случай нетрудоспособности средний дневной заработок для расчета пособия не должен быть меньше среднего заработка, рассчитанного исходя из МРОТ. Если застрахованному установили режим неполного рабочего времени, средний дневной заработок </w:t>
      </w:r>
      <w:hyperlink r:id="rId44" w:history="1">
        <w:r w:rsidRPr="00276CAC">
          <w:rPr>
            <w:rStyle w:val="a3"/>
            <w:color w:val="auto"/>
            <w:sz w:val="28"/>
            <w:szCs w:val="28"/>
          </w:rPr>
          <w:t>считают</w:t>
        </w:r>
      </w:hyperlink>
      <w:r w:rsidRPr="00276CAC">
        <w:rPr>
          <w:sz w:val="28"/>
          <w:szCs w:val="28"/>
        </w:rPr>
        <w:t xml:space="preserve"> так же, как и тем, кто работает полный день.</w:t>
      </w:r>
    </w:p>
    <w:p w:rsidR="00276CAC" w:rsidRPr="00951FEF" w:rsidRDefault="00276CAC" w:rsidP="002B1470">
      <w:pPr>
        <w:pStyle w:val="a4"/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276CAC">
        <w:rPr>
          <w:sz w:val="28"/>
          <w:szCs w:val="28"/>
        </w:rPr>
        <w:t xml:space="preserve">На момент наступления страхового случая средний заработок беременной был ниже МРОТ, </w:t>
      </w:r>
      <w:r w:rsidRPr="00951FEF">
        <w:rPr>
          <w:sz w:val="28"/>
          <w:szCs w:val="28"/>
          <w:u w:val="single"/>
        </w:rPr>
        <w:t xml:space="preserve">поэтому пособие </w:t>
      </w:r>
      <w:hyperlink r:id="rId45" w:history="1">
        <w:r w:rsidRPr="00951FEF">
          <w:rPr>
            <w:rStyle w:val="a3"/>
            <w:color w:val="auto"/>
            <w:sz w:val="28"/>
            <w:szCs w:val="28"/>
          </w:rPr>
          <w:t>выплачивают</w:t>
        </w:r>
      </w:hyperlink>
      <w:r w:rsidRPr="00951FEF">
        <w:rPr>
          <w:sz w:val="28"/>
          <w:szCs w:val="28"/>
          <w:u w:val="single"/>
        </w:rPr>
        <w:t xml:space="preserve"> исходя из </w:t>
      </w:r>
      <w:r w:rsidRPr="00951FEF">
        <w:rPr>
          <w:sz w:val="28"/>
          <w:szCs w:val="28"/>
          <w:u w:val="single"/>
        </w:rPr>
        <w:lastRenderedPageBreak/>
        <w:t>среднего заработка, равного МРОТ, без учета длительности рабочего времени.</w:t>
      </w:r>
    </w:p>
    <w:p w:rsidR="00276CAC" w:rsidRPr="00276CAC" w:rsidRDefault="00276CAC" w:rsidP="002B1470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276CAC">
        <w:rPr>
          <w:sz w:val="28"/>
          <w:szCs w:val="28"/>
        </w:rPr>
        <w:t xml:space="preserve">Отметим, ВС РФ еще в 2021 году </w:t>
      </w:r>
      <w:hyperlink r:id="rId46" w:history="1">
        <w:r w:rsidRPr="00276CAC">
          <w:rPr>
            <w:rStyle w:val="a3"/>
            <w:color w:val="auto"/>
            <w:sz w:val="28"/>
            <w:szCs w:val="28"/>
          </w:rPr>
          <w:t>указывал</w:t>
        </w:r>
      </w:hyperlink>
      <w:r w:rsidRPr="00276CAC">
        <w:rPr>
          <w:sz w:val="28"/>
          <w:szCs w:val="28"/>
        </w:rPr>
        <w:t xml:space="preserve">, что исчисление пособий из МРОТ сотрудникам, которые работают на неполную ставку, правомерно. А в августе этого года ВС РФ </w:t>
      </w:r>
      <w:hyperlink r:id="rId47" w:tooltip="Родитель ранее работал на полставки - ВС РФ разрешил платить пособие по уходу за ребенком и зарплату (08.09.2023)&#10;" w:history="1">
        <w:r w:rsidRPr="00276CAC">
          <w:rPr>
            <w:rStyle w:val="a3"/>
            <w:color w:val="auto"/>
            <w:sz w:val="28"/>
            <w:szCs w:val="28"/>
          </w:rPr>
          <w:t>разрешил платить</w:t>
        </w:r>
      </w:hyperlink>
      <w:r w:rsidRPr="00276CAC">
        <w:rPr>
          <w:sz w:val="28"/>
          <w:szCs w:val="28"/>
        </w:rPr>
        <w:t xml:space="preserve"> пособие по уходу за ребенком и зарплату женщине, которая до декрета и после него работала на полставки.</w:t>
      </w:r>
    </w:p>
    <w:p w:rsidR="008C6A42" w:rsidRPr="0047521C" w:rsidRDefault="00156013" w:rsidP="00951FEF">
      <w:pPr>
        <w:spacing w:before="100" w:beforeAutospacing="1" w:after="100" w:afterAutospacing="1" w:line="276" w:lineRule="auto"/>
        <w:ind w:firstLine="709"/>
        <w:jc w:val="center"/>
        <w:rPr>
          <w:rFonts w:eastAsia="Calibri"/>
          <w:b/>
          <w:sz w:val="28"/>
          <w:szCs w:val="28"/>
          <w:u w:val="single"/>
        </w:rPr>
      </w:pPr>
      <w:r w:rsidRPr="0047521C">
        <w:rPr>
          <w:rFonts w:eastAsia="Calibri"/>
          <w:b/>
          <w:sz w:val="28"/>
          <w:szCs w:val="28"/>
          <w:u w:val="single"/>
        </w:rPr>
        <w:t>ТРУДОВОЕ ПРАВО</w:t>
      </w:r>
    </w:p>
    <w:p w:rsidR="006A6B2C" w:rsidRPr="006A6B2C" w:rsidRDefault="00530FDF" w:rsidP="006A6B2C">
      <w:pPr>
        <w:spacing w:after="200" w:line="276" w:lineRule="auto"/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</w:pPr>
      <w:r w:rsidRPr="00530FDF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 w:rsidR="006A6B2C" w:rsidRPr="006A6B2C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Письмо Министерства труда и социальной защиты РФ от 05.10  2023 г. № 14-6/ООГ-6245 «О ведении книги учета движения трудовых книжек и книги учета бланком трудовых книжек в электронном виде».</w:t>
      </w:r>
    </w:p>
    <w:p w:rsidR="006A6B2C" w:rsidRPr="00E9650A" w:rsidRDefault="006A6B2C" w:rsidP="00E9650A">
      <w:pPr>
        <w:spacing w:after="200" w:line="276" w:lineRule="auto"/>
        <w:ind w:firstLine="709"/>
        <w:jc w:val="both"/>
        <w:rPr>
          <w:rFonts w:eastAsiaTheme="minorHAnsi"/>
          <w:bCs/>
          <w:sz w:val="28"/>
          <w:szCs w:val="28"/>
          <w:u w:val="single"/>
          <w:lang w:eastAsia="en-US"/>
        </w:rPr>
      </w:pPr>
      <w:bookmarkStart w:id="1" w:name="0"/>
      <w:bookmarkEnd w:id="1"/>
      <w:r w:rsidRPr="00E9650A">
        <w:rPr>
          <w:rFonts w:eastAsiaTheme="minorHAnsi"/>
          <w:bCs/>
          <w:sz w:val="28"/>
          <w:szCs w:val="28"/>
          <w:lang w:eastAsia="en-US"/>
        </w:rPr>
        <w:t xml:space="preserve">Вести книгу учета движения трудовых книжек и книгу по учету бланков трудовой книжки и вкладышей в </w:t>
      </w:r>
      <w:r w:rsidRPr="00E9650A">
        <w:rPr>
          <w:rFonts w:eastAsiaTheme="minorHAnsi"/>
          <w:bCs/>
          <w:sz w:val="28"/>
          <w:szCs w:val="28"/>
          <w:u w:val="single"/>
          <w:lang w:eastAsia="en-US"/>
        </w:rPr>
        <w:t>нее можно только на бумаге.</w:t>
      </w:r>
    </w:p>
    <w:p w:rsidR="006A6B2C" w:rsidRPr="00E9650A" w:rsidRDefault="006A6B2C" w:rsidP="00E9650A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650A">
        <w:rPr>
          <w:rFonts w:eastAsiaTheme="minorHAnsi"/>
          <w:sz w:val="28"/>
          <w:szCs w:val="28"/>
          <w:lang w:eastAsia="en-US"/>
        </w:rPr>
        <w:t>ТК РФ установлено, что положения об ЭКДО применяются к документам, в отношении которых трудовым законодательством предусмотрено их оформление на бумажном носителе и/или ознакомление с ними работника (лица, поступающего на работу) в письменной форме, в том числе под роспись, за исключением документов, указанных в части третьей статьи 22.1 ТКРФ.</w:t>
      </w:r>
    </w:p>
    <w:p w:rsidR="006A6B2C" w:rsidRPr="00E9650A" w:rsidRDefault="006A6B2C" w:rsidP="00E9650A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650A">
        <w:rPr>
          <w:rFonts w:eastAsiaTheme="minorHAnsi"/>
          <w:sz w:val="28"/>
          <w:szCs w:val="28"/>
          <w:lang w:eastAsia="en-US"/>
        </w:rPr>
        <w:t>Под прямой запрет на перевод в цифру подпадают:</w:t>
      </w:r>
    </w:p>
    <w:p w:rsidR="006A6B2C" w:rsidRPr="00E9650A" w:rsidRDefault="006A6B2C" w:rsidP="00E9650A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650A">
        <w:rPr>
          <w:rFonts w:eastAsiaTheme="minorHAnsi"/>
          <w:sz w:val="28"/>
          <w:szCs w:val="28"/>
          <w:lang w:eastAsia="en-US"/>
        </w:rPr>
        <w:t>- акты о несчастном случае на производстве;</w:t>
      </w:r>
    </w:p>
    <w:p w:rsidR="006A6B2C" w:rsidRPr="00E9650A" w:rsidRDefault="006A6B2C" w:rsidP="00E9650A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650A">
        <w:rPr>
          <w:rFonts w:eastAsiaTheme="minorHAnsi"/>
          <w:sz w:val="28"/>
          <w:szCs w:val="28"/>
          <w:lang w:eastAsia="en-US"/>
        </w:rPr>
        <w:t>- приказы (распоряжения) об увольнении;</w:t>
      </w:r>
    </w:p>
    <w:p w:rsidR="006A6B2C" w:rsidRPr="00E9650A" w:rsidRDefault="006A6B2C" w:rsidP="00E9650A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650A">
        <w:rPr>
          <w:rFonts w:eastAsiaTheme="minorHAnsi"/>
          <w:sz w:val="28"/>
          <w:szCs w:val="28"/>
          <w:lang w:eastAsia="en-US"/>
        </w:rPr>
        <w:t>- документы, подтверждающие прохождение работником инструктажей по охране труда.</w:t>
      </w:r>
    </w:p>
    <w:p w:rsidR="006A6B2C" w:rsidRPr="00E9650A" w:rsidRDefault="006A6B2C" w:rsidP="00E9650A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650A">
        <w:rPr>
          <w:rFonts w:eastAsiaTheme="minorHAnsi"/>
          <w:sz w:val="28"/>
          <w:szCs w:val="28"/>
          <w:lang w:eastAsia="en-US"/>
        </w:rPr>
        <w:t>Также ЭКДО не применяется в отношении трудовых книжек.</w:t>
      </w:r>
    </w:p>
    <w:p w:rsidR="006A6B2C" w:rsidRPr="00E9650A" w:rsidRDefault="006A6B2C" w:rsidP="00E9650A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650A">
        <w:rPr>
          <w:rFonts w:eastAsiaTheme="minorHAnsi"/>
          <w:sz w:val="28"/>
          <w:szCs w:val="28"/>
          <w:lang w:eastAsia="en-US"/>
        </w:rPr>
        <w:t>По мнению Минтруда книги (журналы) по учету трудовых книжек также не относятся к документам, в отношении которых возможно применение электронного документооборота.</w:t>
      </w:r>
    </w:p>
    <w:p w:rsidR="006A6B2C" w:rsidRPr="00E9650A" w:rsidRDefault="0078047C" w:rsidP="00E9650A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48" w:tgtFrame="_blank" w:history="1">
        <w:r w:rsidR="006A6B2C" w:rsidRPr="00E9650A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Приказом Минтруда от 19.05.2021 № 320н</w:t>
        </w:r>
      </w:hyperlink>
      <w:r w:rsidR="006A6B2C" w:rsidRPr="00E9650A">
        <w:rPr>
          <w:rFonts w:eastAsiaTheme="minorHAnsi"/>
          <w:sz w:val="28"/>
          <w:szCs w:val="28"/>
          <w:lang w:eastAsia="en-US"/>
        </w:rPr>
        <w:t> определено: книги по учету движения трудовых книжек и книги по учету бланков трудовой книжки должны быть пронумерованы, прошнурованы, заверены подписью руководителя организации (ИП), а также печатью организации (при наличии).</w:t>
      </w:r>
    </w:p>
    <w:p w:rsidR="00530FDF" w:rsidRPr="00530FDF" w:rsidRDefault="00E9650A" w:rsidP="00530FDF">
      <w:pPr>
        <w:spacing w:after="200" w:line="276" w:lineRule="auto"/>
        <w:jc w:val="both"/>
        <w:rPr>
          <w:rFonts w:eastAsiaTheme="minorHAnsi"/>
          <w:b/>
          <w:vanish/>
          <w:color w:val="1F497D" w:themeColor="text2"/>
          <w:sz w:val="28"/>
          <w:szCs w:val="28"/>
          <w:u w:val="single"/>
          <w:lang w:eastAsia="en-US"/>
        </w:rPr>
      </w:pPr>
      <w:r>
        <w:lastRenderedPageBreak/>
        <w:tab/>
      </w:r>
      <w:r w:rsidR="00530FDF" w:rsidRPr="00530FDF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Онлайн</w:t>
      </w:r>
      <w:r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-</w:t>
      </w:r>
      <w:r w:rsidR="00530FDF" w:rsidRPr="00530FDF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инспекция.</w:t>
      </w:r>
      <w:r w:rsidR="00565F73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РФ</w:t>
      </w:r>
      <w:r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</w:t>
      </w:r>
      <w:r w:rsidR="00530FDF" w:rsidRPr="00530FDF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(</w:t>
      </w:r>
      <w:r w:rsidR="00530FDF" w:rsidRPr="00530FDF">
        <w:rPr>
          <w:rFonts w:eastAsiaTheme="minorHAnsi"/>
          <w:b/>
          <w:vanish/>
          <w:color w:val="1F497D" w:themeColor="text2"/>
          <w:sz w:val="28"/>
          <w:szCs w:val="28"/>
          <w:u w:val="single"/>
          <w:lang w:eastAsia="en-US"/>
        </w:rPr>
        <w:t>Начало формы</w:t>
      </w:r>
    </w:p>
    <w:p w:rsidR="00530FDF" w:rsidRPr="00530FDF" w:rsidRDefault="00530FDF" w:rsidP="00530FDF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530FDF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Может ли работодатель сообщить персональные данные работника третьей стороне?).</w:t>
      </w:r>
    </w:p>
    <w:p w:rsidR="00530FDF" w:rsidRPr="00530FDF" w:rsidRDefault="00530FDF" w:rsidP="00530FD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30FDF">
        <w:rPr>
          <w:rFonts w:eastAsiaTheme="minorHAnsi"/>
          <w:sz w:val="28"/>
          <w:szCs w:val="28"/>
          <w:lang w:eastAsia="en-US"/>
        </w:rPr>
        <w:tab/>
        <w:t>В соответствии со ст. 88 ТК РФ для передачи персональных данных работника работодатель должен иметь соответствующее письменное согласие работника.</w:t>
      </w:r>
      <w:r w:rsidR="00565F73">
        <w:rPr>
          <w:rFonts w:eastAsiaTheme="minorHAnsi"/>
          <w:sz w:val="28"/>
          <w:szCs w:val="28"/>
          <w:lang w:eastAsia="en-US"/>
        </w:rPr>
        <w:t xml:space="preserve"> </w:t>
      </w:r>
      <w:r w:rsidRPr="00530FDF">
        <w:rPr>
          <w:rFonts w:eastAsiaTheme="minorHAnsi"/>
          <w:sz w:val="28"/>
          <w:szCs w:val="28"/>
          <w:lang w:eastAsia="en-US"/>
        </w:rPr>
        <w:t>При отсутствии такого согласия работодатель вправе передать персональные данные работника, только в случае, если это необходимо в целях предупреждения угрозы жизни и здоровью работника, или же персональные данные запрашиваются в соответствии с ТК РФ и иными федеральными законами. В частности, персональные данные работников могут быть предоставлены работодателем без письменного согласия работника по запросу:</w:t>
      </w:r>
    </w:p>
    <w:p w:rsidR="00530FDF" w:rsidRPr="00530FDF" w:rsidRDefault="00530FDF" w:rsidP="00530FD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30FDF">
        <w:rPr>
          <w:rFonts w:eastAsiaTheme="minorHAnsi"/>
          <w:sz w:val="28"/>
          <w:szCs w:val="28"/>
          <w:lang w:eastAsia="en-US"/>
        </w:rPr>
        <w:tab/>
        <w:t>- судебных приставов-исполнителей (ст. 12 Федерального закона от 21.07.1997 № 118-ФЗ «О судебных приставах»);</w:t>
      </w:r>
    </w:p>
    <w:p w:rsidR="00530FDF" w:rsidRPr="00530FDF" w:rsidRDefault="00530FDF" w:rsidP="00530FD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30FDF">
        <w:rPr>
          <w:rFonts w:eastAsiaTheme="minorHAnsi"/>
          <w:sz w:val="28"/>
          <w:szCs w:val="28"/>
          <w:lang w:eastAsia="en-US"/>
        </w:rPr>
        <w:tab/>
        <w:t>- Банка России (ст. 32 Федерального  закона от 27.06.2011 № 161-ФЗ «О национальной платежной системе»);</w:t>
      </w:r>
    </w:p>
    <w:p w:rsidR="00530FDF" w:rsidRPr="00530FDF" w:rsidRDefault="00530FDF" w:rsidP="00530FD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30FDF">
        <w:rPr>
          <w:rFonts w:eastAsiaTheme="minorHAnsi"/>
          <w:sz w:val="28"/>
          <w:szCs w:val="28"/>
          <w:lang w:eastAsia="en-US"/>
        </w:rPr>
        <w:tab/>
        <w:t>- негосударственного пенсионного </w:t>
      </w:r>
      <w:hyperlink r:id="rId49" w:history="1">
        <w:r w:rsidRPr="00530FDF">
          <w:rPr>
            <w:rFonts w:eastAsiaTheme="minorHAnsi"/>
            <w:sz w:val="28"/>
            <w:szCs w:val="28"/>
            <w:u w:val="single"/>
            <w:lang w:eastAsia="en-US"/>
          </w:rPr>
          <w:t>фонд</w:t>
        </w:r>
      </w:hyperlink>
      <w:r w:rsidRPr="00530FDF">
        <w:rPr>
          <w:rFonts w:eastAsiaTheme="minorHAnsi"/>
          <w:sz w:val="28"/>
          <w:szCs w:val="28"/>
          <w:lang w:eastAsia="en-US"/>
        </w:rPr>
        <w:t>а (ст. 15 Федерального закона от 07.05.1998 № 75-ФЗ «О негосударственных пенсионных фондах»);</w:t>
      </w:r>
    </w:p>
    <w:p w:rsidR="00530FDF" w:rsidRPr="00530FDF" w:rsidRDefault="00530FDF" w:rsidP="00530FD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30FDF">
        <w:rPr>
          <w:rFonts w:eastAsiaTheme="minorHAnsi"/>
          <w:sz w:val="28"/>
          <w:szCs w:val="28"/>
          <w:lang w:eastAsia="en-US"/>
        </w:rPr>
        <w:tab/>
        <w:t>- органов прокуратуры (ст. 4 Федеральный закон от 17.01.1992 № 2202-1 «О прокуратуре Российской Федерации»);</w:t>
      </w:r>
    </w:p>
    <w:p w:rsidR="00530FDF" w:rsidRPr="00530FDF" w:rsidRDefault="00530FDF" w:rsidP="00530FD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30FDF">
        <w:rPr>
          <w:rFonts w:eastAsiaTheme="minorHAnsi"/>
          <w:sz w:val="28"/>
          <w:szCs w:val="28"/>
          <w:lang w:eastAsia="en-US"/>
        </w:rPr>
        <w:tab/>
        <w:t>- полиции (ст. 13 Федеральный закон от 07.02.2011 № 3-ФЗ «О полиции»).</w:t>
      </w:r>
    </w:p>
    <w:p w:rsidR="00530FDF" w:rsidRPr="00530FDF" w:rsidRDefault="00530FDF" w:rsidP="00530FD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30FDF">
        <w:rPr>
          <w:rFonts w:eastAsiaTheme="minorHAnsi"/>
          <w:sz w:val="28"/>
          <w:szCs w:val="28"/>
          <w:lang w:eastAsia="en-US"/>
        </w:rPr>
        <w:tab/>
        <w:t>Кроме того, без согласия могут быть предоставлены персональные данные работника с целью передачи сведений в Пенсионный фонд о застрахованных лицах (ст.ст. 9, 11 Федерального закона от 01.04.1996 № 27-ФЗ «Об индивидуальном (персонифицированном) учете в системе обязательного пенсионного страхования»), а также с целью реализации положений ст. 8 и 15 Федерального закона от 03.12.2012 № 230-ФЗ «О контроле за соответствием расходов лиц, замещающих государственные должности, и иных лиц их дохода</w:t>
      </w:r>
    </w:p>
    <w:p w:rsidR="004610A0" w:rsidRPr="004610A0" w:rsidRDefault="004610A0" w:rsidP="004610A0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4610A0">
        <w:rPr>
          <w:rFonts w:eastAsia="Calibri"/>
          <w:b/>
          <w:color w:val="1F497D" w:themeColor="text2"/>
          <w:sz w:val="28"/>
          <w:szCs w:val="28"/>
          <w:lang w:eastAsia="en-US"/>
        </w:rPr>
        <w:tab/>
      </w:r>
      <w:r w:rsidR="006C08BD">
        <w:rPr>
          <w:rFonts w:eastAsia="Calibri"/>
          <w:b/>
          <w:color w:val="1F497D" w:themeColor="text2"/>
          <w:sz w:val="28"/>
          <w:szCs w:val="28"/>
          <w:u w:val="single"/>
          <w:lang w:eastAsia="en-US"/>
        </w:rPr>
        <w:t>Роструд.</w:t>
      </w:r>
      <w:r>
        <w:rPr>
          <w:rFonts w:eastAsia="Calibri"/>
          <w:b/>
          <w:color w:val="1F497D" w:themeColor="text2"/>
          <w:sz w:val="28"/>
          <w:szCs w:val="28"/>
          <w:u w:val="single"/>
          <w:lang w:eastAsia="en-US"/>
        </w:rPr>
        <w:t xml:space="preserve"> </w:t>
      </w:r>
      <w:r w:rsidR="00951FEF">
        <w:rPr>
          <w:rFonts w:eastAsia="Calibri"/>
          <w:b/>
          <w:color w:val="1F497D" w:themeColor="text2"/>
          <w:sz w:val="28"/>
          <w:szCs w:val="28"/>
          <w:u w:val="single"/>
          <w:lang w:eastAsia="en-US"/>
        </w:rPr>
        <w:t>(</w:t>
      </w:r>
      <w:r w:rsidRPr="004610A0">
        <w:rPr>
          <w:rFonts w:eastAsia="Calibri"/>
          <w:b/>
          <w:color w:val="1F497D" w:themeColor="text2"/>
          <w:sz w:val="28"/>
          <w:szCs w:val="28"/>
          <w:u w:val="single"/>
          <w:lang w:eastAsia="en-US"/>
        </w:rPr>
        <w:t>Срок выдачи расчетных листков</w:t>
      </w:r>
      <w:r w:rsidR="00951FEF">
        <w:rPr>
          <w:rFonts w:eastAsia="Calibri"/>
          <w:b/>
          <w:color w:val="1F497D" w:themeColor="text2"/>
          <w:sz w:val="28"/>
          <w:szCs w:val="28"/>
          <w:u w:val="single"/>
          <w:lang w:eastAsia="en-US"/>
        </w:rPr>
        <w:t>)</w:t>
      </w:r>
      <w:r w:rsidRPr="004610A0">
        <w:rPr>
          <w:rFonts w:eastAsia="Calibri"/>
          <w:sz w:val="28"/>
          <w:szCs w:val="28"/>
          <w:lang w:eastAsia="en-US"/>
        </w:rPr>
        <w:t xml:space="preserve">, </w:t>
      </w:r>
    </w:p>
    <w:p w:rsidR="004610A0" w:rsidRPr="004610A0" w:rsidRDefault="004610A0" w:rsidP="004610A0">
      <w:pPr>
        <w:spacing w:after="200"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4610A0">
        <w:rPr>
          <w:rFonts w:eastAsia="Calibri"/>
          <w:sz w:val="28"/>
          <w:szCs w:val="28"/>
          <w:lang w:eastAsia="en-US"/>
        </w:rPr>
        <w:tab/>
        <w:t xml:space="preserve">Роструд разъяснил вправе ли работодатель зафиксировать в локальных документах право выдавать сотрудникам расчетные листки </w:t>
      </w:r>
      <w:r w:rsidRPr="004610A0">
        <w:rPr>
          <w:rFonts w:eastAsia="Calibri"/>
          <w:sz w:val="28"/>
          <w:szCs w:val="28"/>
          <w:u w:val="single"/>
          <w:lang w:eastAsia="en-US"/>
        </w:rPr>
        <w:t>в течение 3 дней после выплаты заработной платы.</w:t>
      </w:r>
      <w:r w:rsidRPr="004610A0">
        <w:rPr>
          <w:rFonts w:eastAsia="Calibri"/>
          <w:sz w:val="28"/>
          <w:szCs w:val="28"/>
          <w:lang w:eastAsia="en-US"/>
        </w:rPr>
        <w:t xml:space="preserve"> </w:t>
      </w:r>
    </w:p>
    <w:p w:rsidR="004610A0" w:rsidRPr="004610A0" w:rsidRDefault="004610A0" w:rsidP="004610A0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4610A0">
        <w:rPr>
          <w:rFonts w:eastAsia="Calibri"/>
          <w:sz w:val="28"/>
          <w:szCs w:val="28"/>
          <w:lang w:eastAsia="en-US"/>
        </w:rPr>
        <w:lastRenderedPageBreak/>
        <w:tab/>
        <w:t>Согласно положениям статьи 136 ТФ РФ работодатель обязан извещать каждого работника:</w:t>
      </w:r>
    </w:p>
    <w:p w:rsidR="004610A0" w:rsidRPr="004610A0" w:rsidRDefault="004610A0" w:rsidP="004610A0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4610A0">
        <w:rPr>
          <w:rFonts w:eastAsia="Calibri"/>
          <w:sz w:val="28"/>
          <w:szCs w:val="28"/>
          <w:lang w:eastAsia="en-US"/>
        </w:rPr>
        <w:t xml:space="preserve"> </w:t>
      </w:r>
      <w:r w:rsidRPr="004610A0">
        <w:rPr>
          <w:rFonts w:eastAsia="Calibri"/>
          <w:sz w:val="28"/>
          <w:szCs w:val="28"/>
          <w:lang w:eastAsia="en-US"/>
        </w:rPr>
        <w:tab/>
        <w:t xml:space="preserve">о составных частях зарплаты, причитающейся ему за соответствующий период; </w:t>
      </w:r>
    </w:p>
    <w:p w:rsidR="004610A0" w:rsidRPr="004610A0" w:rsidRDefault="004610A0" w:rsidP="004610A0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4610A0">
        <w:rPr>
          <w:rFonts w:eastAsia="Calibri"/>
          <w:sz w:val="28"/>
          <w:szCs w:val="28"/>
          <w:lang w:eastAsia="en-US"/>
        </w:rPr>
        <w:t xml:space="preserve"> </w:t>
      </w:r>
      <w:r w:rsidRPr="004610A0">
        <w:rPr>
          <w:rFonts w:eastAsia="Calibri"/>
          <w:sz w:val="28"/>
          <w:szCs w:val="28"/>
          <w:lang w:eastAsia="en-US"/>
        </w:rPr>
        <w:tab/>
        <w:t xml:space="preserve">о размерах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 </w:t>
      </w:r>
    </w:p>
    <w:p w:rsidR="004610A0" w:rsidRPr="004610A0" w:rsidRDefault="004610A0" w:rsidP="004610A0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4610A0">
        <w:rPr>
          <w:rFonts w:eastAsia="Calibri"/>
          <w:sz w:val="28"/>
          <w:szCs w:val="28"/>
          <w:lang w:eastAsia="en-US"/>
        </w:rPr>
        <w:tab/>
        <w:t>о размерах и об основаниях произведенных удержаний;</w:t>
      </w:r>
    </w:p>
    <w:p w:rsidR="004610A0" w:rsidRPr="004610A0" w:rsidRDefault="004610A0" w:rsidP="004610A0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4610A0">
        <w:rPr>
          <w:rFonts w:eastAsia="Calibri"/>
          <w:sz w:val="28"/>
          <w:szCs w:val="28"/>
          <w:lang w:eastAsia="en-US"/>
        </w:rPr>
        <w:tab/>
        <w:t>об общей денежной сумме, подлежащей выплате.</w:t>
      </w:r>
    </w:p>
    <w:p w:rsidR="00863304" w:rsidRPr="0006767E" w:rsidRDefault="004610A0" w:rsidP="0086330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610A0">
        <w:rPr>
          <w:rFonts w:eastAsia="Calibri"/>
          <w:sz w:val="28"/>
          <w:szCs w:val="28"/>
          <w:lang w:eastAsia="en-US"/>
        </w:rPr>
        <w:tab/>
        <w:t xml:space="preserve">Расчетный листок должен выдаваться не позднее выдачи или перечисления второй части заработной платы за месяц, то есть не позднее выплаты зарплаты. </w:t>
      </w:r>
      <w:r w:rsidRPr="004610A0">
        <w:rPr>
          <w:rFonts w:eastAsia="Calibri"/>
          <w:sz w:val="28"/>
          <w:szCs w:val="28"/>
          <w:u w:val="single"/>
          <w:lang w:eastAsia="en-US"/>
        </w:rPr>
        <w:t>Иное будет нарушением трудового законодательства</w:t>
      </w:r>
    </w:p>
    <w:p w:rsidR="003E5EC4" w:rsidRPr="00FE75A8" w:rsidRDefault="0006767E" w:rsidP="003E5EC4">
      <w:pPr>
        <w:spacing w:after="200" w:line="276" w:lineRule="auto"/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</w:pPr>
      <w:r w:rsidRPr="0006767E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 w:rsidR="006C08BD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И</w:t>
      </w:r>
      <w:r w:rsidR="00EC4796" w:rsidRPr="00FE75A8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нформация</w:t>
      </w:r>
      <w:r w:rsidR="006C08BD" w:rsidRPr="006C08BD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</w:t>
      </w:r>
      <w:r w:rsidR="003F5578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т</w:t>
      </w:r>
      <w:r w:rsidR="006C08BD" w:rsidRPr="006C08BD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елеграмм-канал</w:t>
      </w:r>
      <w:r w:rsidR="003F5578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а</w:t>
      </w:r>
      <w:r w:rsidR="006C08BD" w:rsidRPr="006C08BD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Минтруда России  </w:t>
      </w:r>
      <w:r w:rsidR="006C08BD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от 25.10.2023</w:t>
      </w:r>
      <w:r w:rsidR="003E5EC4" w:rsidRPr="00FE75A8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 xml:space="preserve"> </w:t>
      </w:r>
      <w:r w:rsidR="006C08BD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(</w:t>
      </w:r>
      <w:r w:rsidR="003E5EC4" w:rsidRPr="00FE75A8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Кто вправе обменять отпускные дни на деньги</w:t>
      </w:r>
      <w:r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?</w:t>
      </w:r>
      <w:r w:rsidR="006C08BD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).</w:t>
      </w:r>
    </w:p>
    <w:p w:rsidR="00863304" w:rsidRPr="00FE75A8" w:rsidRDefault="00863304" w:rsidP="0006767E">
      <w:pPr>
        <w:spacing w:after="20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E75A8">
        <w:rPr>
          <w:rFonts w:eastAsiaTheme="minorHAnsi"/>
          <w:bCs/>
          <w:sz w:val="28"/>
          <w:szCs w:val="28"/>
          <w:lang w:eastAsia="en-US"/>
        </w:rPr>
        <w:t>Обменять неиспользованные дни отпуска на денежную компенсацию работник может только в отдельных случаях.</w:t>
      </w:r>
    </w:p>
    <w:p w:rsidR="00863304" w:rsidRPr="00863304" w:rsidRDefault="00863304" w:rsidP="0006767E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3304">
        <w:rPr>
          <w:rFonts w:eastAsiaTheme="minorHAnsi"/>
          <w:sz w:val="28"/>
          <w:szCs w:val="28"/>
          <w:lang w:eastAsia="en-US"/>
        </w:rPr>
        <w:t>Так, действующий сотрудник вправе получить выплату за неиспользованные отпускные дни только при условии, что положенный ему ежегодный отпуск продолжительнее стандартных 28 календарных дней.</w:t>
      </w:r>
    </w:p>
    <w:p w:rsidR="00863304" w:rsidRPr="00863304" w:rsidRDefault="00FE75A8" w:rsidP="0006767E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3304">
        <w:rPr>
          <w:rFonts w:eastAsiaTheme="minorHAnsi"/>
          <w:sz w:val="28"/>
          <w:szCs w:val="28"/>
          <w:lang w:eastAsia="en-US"/>
        </w:rPr>
        <w:t xml:space="preserve"> </w:t>
      </w:r>
      <w:r w:rsidR="00863304" w:rsidRPr="00863304">
        <w:rPr>
          <w:rFonts w:eastAsiaTheme="minorHAnsi"/>
          <w:sz w:val="28"/>
          <w:szCs w:val="28"/>
          <w:lang w:eastAsia="en-US"/>
        </w:rPr>
        <w:t>«Отпускная» компенсация выплачивается по договоренности с работодателем на основании соответствующего заявления работника.</w:t>
      </w:r>
    </w:p>
    <w:p w:rsidR="00863304" w:rsidRPr="00863304" w:rsidRDefault="00863304" w:rsidP="0006767E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3304">
        <w:rPr>
          <w:rFonts w:eastAsiaTheme="minorHAnsi"/>
          <w:sz w:val="28"/>
          <w:szCs w:val="28"/>
          <w:lang w:eastAsia="en-US"/>
        </w:rPr>
        <w:t>Запрещается заменять денежной компенсацией:</w:t>
      </w:r>
    </w:p>
    <w:p w:rsidR="00863304" w:rsidRPr="00863304" w:rsidRDefault="00863304" w:rsidP="0006767E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3304">
        <w:rPr>
          <w:rFonts w:eastAsiaTheme="minorHAnsi"/>
          <w:sz w:val="28"/>
          <w:szCs w:val="28"/>
          <w:lang w:eastAsia="en-US"/>
        </w:rPr>
        <w:t>- ежегодные основной и дополнительный отпуска – беременным женщинам и несовершеннолетним сотрудникам;</w:t>
      </w:r>
    </w:p>
    <w:p w:rsidR="00863304" w:rsidRPr="00863304" w:rsidRDefault="00863304" w:rsidP="0006767E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3304">
        <w:rPr>
          <w:rFonts w:eastAsiaTheme="minorHAnsi"/>
          <w:sz w:val="28"/>
          <w:szCs w:val="28"/>
          <w:lang w:eastAsia="en-US"/>
        </w:rPr>
        <w:t>- ежегодный дополнительный отпуск – работникам на вредном производстве.</w:t>
      </w:r>
    </w:p>
    <w:p w:rsidR="00863304" w:rsidRPr="00863304" w:rsidRDefault="006A6B2C" w:rsidP="0006767E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6B2C">
        <w:rPr>
          <w:rFonts w:eastAsiaTheme="minorHAnsi"/>
          <w:sz w:val="28"/>
          <w:szCs w:val="28"/>
          <w:u w:val="single"/>
          <w:lang w:eastAsia="en-US"/>
        </w:rPr>
        <w:t>П</w:t>
      </w:r>
      <w:r w:rsidR="00863304" w:rsidRPr="006A6B2C">
        <w:rPr>
          <w:rFonts w:eastAsiaTheme="minorHAnsi"/>
          <w:sz w:val="28"/>
          <w:szCs w:val="28"/>
          <w:u w:val="single"/>
          <w:lang w:eastAsia="en-US"/>
        </w:rPr>
        <w:t>ри расторжении трудового договора</w:t>
      </w:r>
      <w:r w:rsidR="00863304" w:rsidRPr="00863304">
        <w:rPr>
          <w:rFonts w:eastAsiaTheme="minorHAnsi"/>
          <w:sz w:val="28"/>
          <w:szCs w:val="28"/>
          <w:lang w:eastAsia="en-US"/>
        </w:rPr>
        <w:t xml:space="preserve"> работодатель в любом случае обязан оплатить все неиспользованные увольняющимся сотрудником отпускные дни. Это правило распр</w:t>
      </w:r>
      <w:r w:rsidR="00650F65">
        <w:rPr>
          <w:rFonts w:eastAsiaTheme="minorHAnsi"/>
          <w:sz w:val="28"/>
          <w:szCs w:val="28"/>
          <w:lang w:eastAsia="en-US"/>
        </w:rPr>
        <w:t xml:space="preserve">остраняется на всех работников. </w:t>
      </w:r>
      <w:r w:rsidR="00863304" w:rsidRPr="00863304">
        <w:rPr>
          <w:rFonts w:eastAsiaTheme="minorHAnsi"/>
          <w:sz w:val="28"/>
          <w:szCs w:val="28"/>
          <w:lang w:eastAsia="en-US"/>
        </w:rPr>
        <w:t>Компен</w:t>
      </w:r>
      <w:r w:rsidR="00650F65">
        <w:rPr>
          <w:rFonts w:eastAsiaTheme="minorHAnsi"/>
          <w:sz w:val="28"/>
          <w:szCs w:val="28"/>
          <w:lang w:eastAsia="en-US"/>
        </w:rPr>
        <w:t>с</w:t>
      </w:r>
      <w:r w:rsidR="00863304" w:rsidRPr="00863304">
        <w:rPr>
          <w:rFonts w:eastAsiaTheme="minorHAnsi"/>
          <w:sz w:val="28"/>
          <w:szCs w:val="28"/>
          <w:lang w:eastAsia="en-US"/>
        </w:rPr>
        <w:t>ация за неиспользованный отпуск выплачивается в день увольнения.</w:t>
      </w:r>
    </w:p>
    <w:sectPr w:rsidR="00863304" w:rsidRPr="00863304">
      <w:headerReference w:type="default" r:id="rId50"/>
      <w:footerReference w:type="default" r:id="rId5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47C" w:rsidRDefault="0078047C" w:rsidP="00AC1508">
      <w:r>
        <w:separator/>
      </w:r>
    </w:p>
  </w:endnote>
  <w:endnote w:type="continuationSeparator" w:id="0">
    <w:p w:rsidR="0078047C" w:rsidRDefault="0078047C" w:rsidP="00AC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572080"/>
      <w:docPartObj>
        <w:docPartGallery w:val="Page Numbers (Bottom of Page)"/>
        <w:docPartUnique/>
      </w:docPartObj>
    </w:sdtPr>
    <w:sdtEndPr/>
    <w:sdtContent>
      <w:p w:rsidR="00221DA5" w:rsidRDefault="00221D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F2D">
          <w:rPr>
            <w:noProof/>
          </w:rPr>
          <w:t>13</w:t>
        </w:r>
        <w:r>
          <w:fldChar w:fldCharType="end"/>
        </w:r>
      </w:p>
    </w:sdtContent>
  </w:sdt>
  <w:p w:rsidR="00221DA5" w:rsidRDefault="00221D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47C" w:rsidRDefault="0078047C" w:rsidP="00AC1508">
      <w:r>
        <w:separator/>
      </w:r>
    </w:p>
  </w:footnote>
  <w:footnote w:type="continuationSeparator" w:id="0">
    <w:p w:rsidR="0078047C" w:rsidRDefault="0078047C" w:rsidP="00AC1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358486"/>
      <w:docPartObj>
        <w:docPartGallery w:val="Page Numbers (Top of Page)"/>
        <w:docPartUnique/>
      </w:docPartObj>
    </w:sdtPr>
    <w:sdtEndPr/>
    <w:sdtContent>
      <w:p w:rsidR="00221DA5" w:rsidRDefault="00221D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F2D">
          <w:rPr>
            <w:noProof/>
          </w:rPr>
          <w:t>13</w:t>
        </w:r>
        <w:r>
          <w:fldChar w:fldCharType="end"/>
        </w:r>
      </w:p>
    </w:sdtContent>
  </w:sdt>
  <w:p w:rsidR="00221DA5" w:rsidRDefault="00221DA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0DD"/>
    <w:multiLevelType w:val="multilevel"/>
    <w:tmpl w:val="5324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31E09"/>
    <w:multiLevelType w:val="multilevel"/>
    <w:tmpl w:val="D2FA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40FE4"/>
    <w:multiLevelType w:val="hybridMultilevel"/>
    <w:tmpl w:val="9BFE04FC"/>
    <w:lvl w:ilvl="0" w:tplc="A6E8A8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D894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4AEE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8AC9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E34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7E892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90FF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343F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EA4A5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83227C2"/>
    <w:multiLevelType w:val="multilevel"/>
    <w:tmpl w:val="0766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424D4"/>
    <w:multiLevelType w:val="multilevel"/>
    <w:tmpl w:val="2D98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E7AA0"/>
    <w:multiLevelType w:val="multilevel"/>
    <w:tmpl w:val="4012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E63E5"/>
    <w:multiLevelType w:val="multilevel"/>
    <w:tmpl w:val="10E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F52799"/>
    <w:multiLevelType w:val="multilevel"/>
    <w:tmpl w:val="BF68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FE03B9"/>
    <w:multiLevelType w:val="multilevel"/>
    <w:tmpl w:val="DDB8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8975AC"/>
    <w:multiLevelType w:val="hybridMultilevel"/>
    <w:tmpl w:val="51CC798E"/>
    <w:lvl w:ilvl="0" w:tplc="B3B0F4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CC6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B20B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0D4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8A688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60FE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1A25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C8B73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46236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BCC3482"/>
    <w:multiLevelType w:val="multilevel"/>
    <w:tmpl w:val="372C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34048B"/>
    <w:multiLevelType w:val="multilevel"/>
    <w:tmpl w:val="0F42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8655F8"/>
    <w:multiLevelType w:val="multilevel"/>
    <w:tmpl w:val="A68C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F37DB1"/>
    <w:multiLevelType w:val="multilevel"/>
    <w:tmpl w:val="6050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A8466C"/>
    <w:multiLevelType w:val="multilevel"/>
    <w:tmpl w:val="E650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B17B7C"/>
    <w:multiLevelType w:val="multilevel"/>
    <w:tmpl w:val="4906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5C277C"/>
    <w:multiLevelType w:val="multilevel"/>
    <w:tmpl w:val="0108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807018"/>
    <w:multiLevelType w:val="multilevel"/>
    <w:tmpl w:val="323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5E06F8"/>
    <w:multiLevelType w:val="multilevel"/>
    <w:tmpl w:val="F436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8A0101"/>
    <w:multiLevelType w:val="multilevel"/>
    <w:tmpl w:val="8248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A345B7"/>
    <w:multiLevelType w:val="multilevel"/>
    <w:tmpl w:val="8B82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CE47AD"/>
    <w:multiLevelType w:val="multilevel"/>
    <w:tmpl w:val="1366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395CBA"/>
    <w:multiLevelType w:val="multilevel"/>
    <w:tmpl w:val="2D9E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9123EF"/>
    <w:multiLevelType w:val="multilevel"/>
    <w:tmpl w:val="7224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D55B45"/>
    <w:multiLevelType w:val="multilevel"/>
    <w:tmpl w:val="7BE2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C21B4B"/>
    <w:multiLevelType w:val="multilevel"/>
    <w:tmpl w:val="7C2E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727845"/>
    <w:multiLevelType w:val="multilevel"/>
    <w:tmpl w:val="78E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702F77"/>
    <w:multiLevelType w:val="multilevel"/>
    <w:tmpl w:val="5E3A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956C6D"/>
    <w:multiLevelType w:val="multilevel"/>
    <w:tmpl w:val="C8D0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5020FA"/>
    <w:multiLevelType w:val="multilevel"/>
    <w:tmpl w:val="A35E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5"/>
  </w:num>
  <w:num w:numId="3">
    <w:abstractNumId w:val="0"/>
  </w:num>
  <w:num w:numId="4">
    <w:abstractNumId w:val="11"/>
  </w:num>
  <w:num w:numId="5">
    <w:abstractNumId w:val="20"/>
  </w:num>
  <w:num w:numId="6">
    <w:abstractNumId w:val="7"/>
  </w:num>
  <w:num w:numId="7">
    <w:abstractNumId w:val="3"/>
  </w:num>
  <w:num w:numId="8">
    <w:abstractNumId w:val="14"/>
  </w:num>
  <w:num w:numId="9">
    <w:abstractNumId w:val="21"/>
  </w:num>
  <w:num w:numId="10">
    <w:abstractNumId w:val="29"/>
  </w:num>
  <w:num w:numId="11">
    <w:abstractNumId w:val="26"/>
  </w:num>
  <w:num w:numId="12">
    <w:abstractNumId w:val="16"/>
  </w:num>
  <w:num w:numId="13">
    <w:abstractNumId w:val="4"/>
  </w:num>
  <w:num w:numId="14">
    <w:abstractNumId w:val="1"/>
  </w:num>
  <w:num w:numId="15">
    <w:abstractNumId w:val="23"/>
  </w:num>
  <w:num w:numId="16">
    <w:abstractNumId w:val="22"/>
  </w:num>
  <w:num w:numId="17">
    <w:abstractNumId w:val="15"/>
  </w:num>
  <w:num w:numId="18">
    <w:abstractNumId w:val="12"/>
  </w:num>
  <w:num w:numId="19">
    <w:abstractNumId w:val="9"/>
  </w:num>
  <w:num w:numId="20">
    <w:abstractNumId w:val="2"/>
  </w:num>
  <w:num w:numId="21">
    <w:abstractNumId w:val="28"/>
  </w:num>
  <w:num w:numId="22">
    <w:abstractNumId w:val="8"/>
  </w:num>
  <w:num w:numId="23">
    <w:abstractNumId w:val="10"/>
  </w:num>
  <w:num w:numId="24">
    <w:abstractNumId w:val="13"/>
  </w:num>
  <w:num w:numId="25">
    <w:abstractNumId w:val="27"/>
  </w:num>
  <w:num w:numId="26">
    <w:abstractNumId w:val="18"/>
  </w:num>
  <w:num w:numId="27">
    <w:abstractNumId w:val="17"/>
  </w:num>
  <w:num w:numId="28">
    <w:abstractNumId w:val="19"/>
  </w:num>
  <w:num w:numId="29">
    <w:abstractNumId w:val="25"/>
  </w:num>
  <w:num w:numId="3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4"/>
    <w:rsid w:val="00000035"/>
    <w:rsid w:val="00001D4B"/>
    <w:rsid w:val="0000216C"/>
    <w:rsid w:val="00002D03"/>
    <w:rsid w:val="00004A1A"/>
    <w:rsid w:val="00004D42"/>
    <w:rsid w:val="00005B18"/>
    <w:rsid w:val="00006335"/>
    <w:rsid w:val="00006A97"/>
    <w:rsid w:val="00011DC4"/>
    <w:rsid w:val="00012450"/>
    <w:rsid w:val="000145AD"/>
    <w:rsid w:val="00014B9C"/>
    <w:rsid w:val="000150BA"/>
    <w:rsid w:val="0001510E"/>
    <w:rsid w:val="00015292"/>
    <w:rsid w:val="000166DF"/>
    <w:rsid w:val="00016DAD"/>
    <w:rsid w:val="00017222"/>
    <w:rsid w:val="00020633"/>
    <w:rsid w:val="000227B2"/>
    <w:rsid w:val="00023456"/>
    <w:rsid w:val="00023830"/>
    <w:rsid w:val="00025306"/>
    <w:rsid w:val="00025747"/>
    <w:rsid w:val="000262FE"/>
    <w:rsid w:val="0002657E"/>
    <w:rsid w:val="000313AA"/>
    <w:rsid w:val="00031FBE"/>
    <w:rsid w:val="00032071"/>
    <w:rsid w:val="000323EE"/>
    <w:rsid w:val="000334F8"/>
    <w:rsid w:val="00034AAE"/>
    <w:rsid w:val="00034B8D"/>
    <w:rsid w:val="00034F87"/>
    <w:rsid w:val="00036034"/>
    <w:rsid w:val="000361EB"/>
    <w:rsid w:val="00037E6E"/>
    <w:rsid w:val="00040830"/>
    <w:rsid w:val="00040C4E"/>
    <w:rsid w:val="000411BA"/>
    <w:rsid w:val="00041410"/>
    <w:rsid w:val="00042B15"/>
    <w:rsid w:val="00042B29"/>
    <w:rsid w:val="00043B3A"/>
    <w:rsid w:val="00043F7E"/>
    <w:rsid w:val="000444DD"/>
    <w:rsid w:val="0004520D"/>
    <w:rsid w:val="00045242"/>
    <w:rsid w:val="00045606"/>
    <w:rsid w:val="000461EE"/>
    <w:rsid w:val="000466A3"/>
    <w:rsid w:val="00046CAC"/>
    <w:rsid w:val="00050633"/>
    <w:rsid w:val="000508DF"/>
    <w:rsid w:val="00050C81"/>
    <w:rsid w:val="0005122D"/>
    <w:rsid w:val="00051EE3"/>
    <w:rsid w:val="00052D15"/>
    <w:rsid w:val="000533B5"/>
    <w:rsid w:val="00053786"/>
    <w:rsid w:val="00053F59"/>
    <w:rsid w:val="00055081"/>
    <w:rsid w:val="000560DA"/>
    <w:rsid w:val="000563D4"/>
    <w:rsid w:val="00056859"/>
    <w:rsid w:val="000600BB"/>
    <w:rsid w:val="000628E8"/>
    <w:rsid w:val="00064FA2"/>
    <w:rsid w:val="00065615"/>
    <w:rsid w:val="00065628"/>
    <w:rsid w:val="0006767E"/>
    <w:rsid w:val="00067873"/>
    <w:rsid w:val="00067ADE"/>
    <w:rsid w:val="00071882"/>
    <w:rsid w:val="00071CF2"/>
    <w:rsid w:val="0007221C"/>
    <w:rsid w:val="00072925"/>
    <w:rsid w:val="000736B6"/>
    <w:rsid w:val="0007418C"/>
    <w:rsid w:val="0007490E"/>
    <w:rsid w:val="00074D5B"/>
    <w:rsid w:val="00075766"/>
    <w:rsid w:val="00075E50"/>
    <w:rsid w:val="0007647A"/>
    <w:rsid w:val="00076FA0"/>
    <w:rsid w:val="00077744"/>
    <w:rsid w:val="00077DBD"/>
    <w:rsid w:val="00082423"/>
    <w:rsid w:val="00082FB0"/>
    <w:rsid w:val="00084003"/>
    <w:rsid w:val="000844E2"/>
    <w:rsid w:val="000855E0"/>
    <w:rsid w:val="000856C9"/>
    <w:rsid w:val="00085987"/>
    <w:rsid w:val="00086FCE"/>
    <w:rsid w:val="00087A96"/>
    <w:rsid w:val="0009149B"/>
    <w:rsid w:val="00091CCA"/>
    <w:rsid w:val="000934FA"/>
    <w:rsid w:val="000934FF"/>
    <w:rsid w:val="0009537D"/>
    <w:rsid w:val="00095859"/>
    <w:rsid w:val="00096611"/>
    <w:rsid w:val="00096B5C"/>
    <w:rsid w:val="00096DF4"/>
    <w:rsid w:val="00096F0C"/>
    <w:rsid w:val="00097461"/>
    <w:rsid w:val="00097D67"/>
    <w:rsid w:val="000A28F7"/>
    <w:rsid w:val="000A4133"/>
    <w:rsid w:val="000A5059"/>
    <w:rsid w:val="000A50FB"/>
    <w:rsid w:val="000A5487"/>
    <w:rsid w:val="000A55CA"/>
    <w:rsid w:val="000A6B48"/>
    <w:rsid w:val="000A796D"/>
    <w:rsid w:val="000B1229"/>
    <w:rsid w:val="000B2078"/>
    <w:rsid w:val="000B2CFE"/>
    <w:rsid w:val="000B31BC"/>
    <w:rsid w:val="000B342F"/>
    <w:rsid w:val="000B36C4"/>
    <w:rsid w:val="000B69F3"/>
    <w:rsid w:val="000B6AA9"/>
    <w:rsid w:val="000B6B21"/>
    <w:rsid w:val="000B7F21"/>
    <w:rsid w:val="000C087C"/>
    <w:rsid w:val="000C24A9"/>
    <w:rsid w:val="000C26DA"/>
    <w:rsid w:val="000C2E6B"/>
    <w:rsid w:val="000C32F4"/>
    <w:rsid w:val="000C3664"/>
    <w:rsid w:val="000C384F"/>
    <w:rsid w:val="000C3E6D"/>
    <w:rsid w:val="000C3EAF"/>
    <w:rsid w:val="000D02AA"/>
    <w:rsid w:val="000D0307"/>
    <w:rsid w:val="000D1348"/>
    <w:rsid w:val="000D18A0"/>
    <w:rsid w:val="000D3537"/>
    <w:rsid w:val="000D4928"/>
    <w:rsid w:val="000D4CCD"/>
    <w:rsid w:val="000D59B0"/>
    <w:rsid w:val="000D6836"/>
    <w:rsid w:val="000D6BBC"/>
    <w:rsid w:val="000D7517"/>
    <w:rsid w:val="000E1078"/>
    <w:rsid w:val="000E1335"/>
    <w:rsid w:val="000E1AE9"/>
    <w:rsid w:val="000E2988"/>
    <w:rsid w:val="000E3328"/>
    <w:rsid w:val="000E34E8"/>
    <w:rsid w:val="000E50F2"/>
    <w:rsid w:val="000F0745"/>
    <w:rsid w:val="000F09FB"/>
    <w:rsid w:val="000F0EA4"/>
    <w:rsid w:val="000F1A94"/>
    <w:rsid w:val="000F2764"/>
    <w:rsid w:val="000F4D19"/>
    <w:rsid w:val="000F6B9F"/>
    <w:rsid w:val="000F7CA5"/>
    <w:rsid w:val="000F7F66"/>
    <w:rsid w:val="00100A38"/>
    <w:rsid w:val="00100AF8"/>
    <w:rsid w:val="001011A3"/>
    <w:rsid w:val="00104301"/>
    <w:rsid w:val="00104868"/>
    <w:rsid w:val="001051CF"/>
    <w:rsid w:val="00107537"/>
    <w:rsid w:val="001107AA"/>
    <w:rsid w:val="00111120"/>
    <w:rsid w:val="001111E6"/>
    <w:rsid w:val="00111908"/>
    <w:rsid w:val="00111C59"/>
    <w:rsid w:val="00113AA8"/>
    <w:rsid w:val="001140A6"/>
    <w:rsid w:val="00114B8D"/>
    <w:rsid w:val="00114DF0"/>
    <w:rsid w:val="00115C0B"/>
    <w:rsid w:val="0011678D"/>
    <w:rsid w:val="001169F1"/>
    <w:rsid w:val="00116E9A"/>
    <w:rsid w:val="00121054"/>
    <w:rsid w:val="00121A0F"/>
    <w:rsid w:val="00121E2D"/>
    <w:rsid w:val="00123AD2"/>
    <w:rsid w:val="00123EE6"/>
    <w:rsid w:val="001240B2"/>
    <w:rsid w:val="0012523F"/>
    <w:rsid w:val="0012601B"/>
    <w:rsid w:val="00126024"/>
    <w:rsid w:val="00126938"/>
    <w:rsid w:val="00131FC0"/>
    <w:rsid w:val="00132A61"/>
    <w:rsid w:val="00132C3A"/>
    <w:rsid w:val="00133401"/>
    <w:rsid w:val="00133BEC"/>
    <w:rsid w:val="00133F66"/>
    <w:rsid w:val="0013476A"/>
    <w:rsid w:val="001348D0"/>
    <w:rsid w:val="00134B74"/>
    <w:rsid w:val="00135411"/>
    <w:rsid w:val="001376C2"/>
    <w:rsid w:val="00142447"/>
    <w:rsid w:val="00142D21"/>
    <w:rsid w:val="00144F8B"/>
    <w:rsid w:val="001451DC"/>
    <w:rsid w:val="00145C7E"/>
    <w:rsid w:val="00147ADB"/>
    <w:rsid w:val="001505F1"/>
    <w:rsid w:val="0015187C"/>
    <w:rsid w:val="00151B33"/>
    <w:rsid w:val="00151D1D"/>
    <w:rsid w:val="001526BA"/>
    <w:rsid w:val="00152E72"/>
    <w:rsid w:val="00153E35"/>
    <w:rsid w:val="00154075"/>
    <w:rsid w:val="00154AEB"/>
    <w:rsid w:val="00154CBC"/>
    <w:rsid w:val="00154F6A"/>
    <w:rsid w:val="00155C9D"/>
    <w:rsid w:val="00156013"/>
    <w:rsid w:val="001564BB"/>
    <w:rsid w:val="00156F13"/>
    <w:rsid w:val="001572C3"/>
    <w:rsid w:val="001604F3"/>
    <w:rsid w:val="00160EEE"/>
    <w:rsid w:val="001617B3"/>
    <w:rsid w:val="001622AD"/>
    <w:rsid w:val="001635F9"/>
    <w:rsid w:val="001639DB"/>
    <w:rsid w:val="00164443"/>
    <w:rsid w:val="0016520F"/>
    <w:rsid w:val="001700CF"/>
    <w:rsid w:val="00170C9A"/>
    <w:rsid w:val="001710C5"/>
    <w:rsid w:val="001714BA"/>
    <w:rsid w:val="001724DB"/>
    <w:rsid w:val="00172B4C"/>
    <w:rsid w:val="00172DBB"/>
    <w:rsid w:val="001732D4"/>
    <w:rsid w:val="00174A36"/>
    <w:rsid w:val="00174C12"/>
    <w:rsid w:val="00175490"/>
    <w:rsid w:val="001758AD"/>
    <w:rsid w:val="001762C0"/>
    <w:rsid w:val="00176E02"/>
    <w:rsid w:val="00176FF2"/>
    <w:rsid w:val="001805BB"/>
    <w:rsid w:val="00180A05"/>
    <w:rsid w:val="00180CF2"/>
    <w:rsid w:val="00181F6D"/>
    <w:rsid w:val="0018280A"/>
    <w:rsid w:val="00182A7E"/>
    <w:rsid w:val="00183471"/>
    <w:rsid w:val="001852BB"/>
    <w:rsid w:val="001855E0"/>
    <w:rsid w:val="00185775"/>
    <w:rsid w:val="00185ECB"/>
    <w:rsid w:val="0018690E"/>
    <w:rsid w:val="00187602"/>
    <w:rsid w:val="001902AA"/>
    <w:rsid w:val="0019042D"/>
    <w:rsid w:val="00190BE3"/>
    <w:rsid w:val="00191733"/>
    <w:rsid w:val="001921DE"/>
    <w:rsid w:val="001923A7"/>
    <w:rsid w:val="00192B84"/>
    <w:rsid w:val="00193718"/>
    <w:rsid w:val="00193B87"/>
    <w:rsid w:val="00194248"/>
    <w:rsid w:val="00194CF5"/>
    <w:rsid w:val="00195799"/>
    <w:rsid w:val="00195F1F"/>
    <w:rsid w:val="00196C74"/>
    <w:rsid w:val="001A0127"/>
    <w:rsid w:val="001A1BC4"/>
    <w:rsid w:val="001A1EF8"/>
    <w:rsid w:val="001A2FB8"/>
    <w:rsid w:val="001A300A"/>
    <w:rsid w:val="001A43FF"/>
    <w:rsid w:val="001A4763"/>
    <w:rsid w:val="001A47A4"/>
    <w:rsid w:val="001A4B23"/>
    <w:rsid w:val="001A567D"/>
    <w:rsid w:val="001A6A0E"/>
    <w:rsid w:val="001A7D52"/>
    <w:rsid w:val="001B0826"/>
    <w:rsid w:val="001B0CB9"/>
    <w:rsid w:val="001B0E22"/>
    <w:rsid w:val="001B1272"/>
    <w:rsid w:val="001B132D"/>
    <w:rsid w:val="001B2E0B"/>
    <w:rsid w:val="001B30C0"/>
    <w:rsid w:val="001B347C"/>
    <w:rsid w:val="001B3BA3"/>
    <w:rsid w:val="001B3F31"/>
    <w:rsid w:val="001B57A1"/>
    <w:rsid w:val="001B726C"/>
    <w:rsid w:val="001B78EF"/>
    <w:rsid w:val="001B7CA9"/>
    <w:rsid w:val="001B7F56"/>
    <w:rsid w:val="001C029F"/>
    <w:rsid w:val="001C064D"/>
    <w:rsid w:val="001C1E63"/>
    <w:rsid w:val="001C3510"/>
    <w:rsid w:val="001C3B5F"/>
    <w:rsid w:val="001C450E"/>
    <w:rsid w:val="001C4DB9"/>
    <w:rsid w:val="001C723E"/>
    <w:rsid w:val="001C7D58"/>
    <w:rsid w:val="001D0493"/>
    <w:rsid w:val="001D09B2"/>
    <w:rsid w:val="001D0EA4"/>
    <w:rsid w:val="001D0EE1"/>
    <w:rsid w:val="001D2351"/>
    <w:rsid w:val="001D2DB1"/>
    <w:rsid w:val="001D3067"/>
    <w:rsid w:val="001D3D39"/>
    <w:rsid w:val="001D4BBB"/>
    <w:rsid w:val="001D6010"/>
    <w:rsid w:val="001D6736"/>
    <w:rsid w:val="001D6CCC"/>
    <w:rsid w:val="001D7622"/>
    <w:rsid w:val="001D76B0"/>
    <w:rsid w:val="001E02CD"/>
    <w:rsid w:val="001E02EF"/>
    <w:rsid w:val="001E246F"/>
    <w:rsid w:val="001E313E"/>
    <w:rsid w:val="001E3310"/>
    <w:rsid w:val="001E4D7E"/>
    <w:rsid w:val="001E637F"/>
    <w:rsid w:val="001E68D5"/>
    <w:rsid w:val="001E6FC8"/>
    <w:rsid w:val="001E7AC5"/>
    <w:rsid w:val="001E7B17"/>
    <w:rsid w:val="001E7D87"/>
    <w:rsid w:val="001F14D4"/>
    <w:rsid w:val="001F2795"/>
    <w:rsid w:val="001F3486"/>
    <w:rsid w:val="001F39AD"/>
    <w:rsid w:val="001F4834"/>
    <w:rsid w:val="001F4A4E"/>
    <w:rsid w:val="001F6C71"/>
    <w:rsid w:val="001F7ABB"/>
    <w:rsid w:val="001F7C80"/>
    <w:rsid w:val="002010E6"/>
    <w:rsid w:val="002032BF"/>
    <w:rsid w:val="00205401"/>
    <w:rsid w:val="00205D27"/>
    <w:rsid w:val="00206552"/>
    <w:rsid w:val="00210E20"/>
    <w:rsid w:val="00213CD9"/>
    <w:rsid w:val="00214BE8"/>
    <w:rsid w:val="00214F5C"/>
    <w:rsid w:val="00215170"/>
    <w:rsid w:val="00215415"/>
    <w:rsid w:val="0021598F"/>
    <w:rsid w:val="00215A7F"/>
    <w:rsid w:val="00215C91"/>
    <w:rsid w:val="00220E27"/>
    <w:rsid w:val="00221DA5"/>
    <w:rsid w:val="00222007"/>
    <w:rsid w:val="00224BD4"/>
    <w:rsid w:val="0022528A"/>
    <w:rsid w:val="00226773"/>
    <w:rsid w:val="00226F76"/>
    <w:rsid w:val="00227146"/>
    <w:rsid w:val="002275A1"/>
    <w:rsid w:val="0023003A"/>
    <w:rsid w:val="00230633"/>
    <w:rsid w:val="00230CFD"/>
    <w:rsid w:val="00232A20"/>
    <w:rsid w:val="00232C60"/>
    <w:rsid w:val="002334F5"/>
    <w:rsid w:val="0023377F"/>
    <w:rsid w:val="00234706"/>
    <w:rsid w:val="00234830"/>
    <w:rsid w:val="00234CC1"/>
    <w:rsid w:val="00236863"/>
    <w:rsid w:val="00237778"/>
    <w:rsid w:val="0023777F"/>
    <w:rsid w:val="00241FB9"/>
    <w:rsid w:val="0024271E"/>
    <w:rsid w:val="00242C83"/>
    <w:rsid w:val="00243140"/>
    <w:rsid w:val="0024326C"/>
    <w:rsid w:val="002438AE"/>
    <w:rsid w:val="002439DC"/>
    <w:rsid w:val="00243B9E"/>
    <w:rsid w:val="00244741"/>
    <w:rsid w:val="00245763"/>
    <w:rsid w:val="0024597E"/>
    <w:rsid w:val="0024700A"/>
    <w:rsid w:val="00247039"/>
    <w:rsid w:val="002479CE"/>
    <w:rsid w:val="002502F8"/>
    <w:rsid w:val="00251305"/>
    <w:rsid w:val="00251457"/>
    <w:rsid w:val="00252E75"/>
    <w:rsid w:val="0025379D"/>
    <w:rsid w:val="00254186"/>
    <w:rsid w:val="0025481E"/>
    <w:rsid w:val="00254CB4"/>
    <w:rsid w:val="00255AE7"/>
    <w:rsid w:val="00257138"/>
    <w:rsid w:val="002576A5"/>
    <w:rsid w:val="002607FE"/>
    <w:rsid w:val="00261584"/>
    <w:rsid w:val="002620AB"/>
    <w:rsid w:val="00263680"/>
    <w:rsid w:val="0026385E"/>
    <w:rsid w:val="00263B33"/>
    <w:rsid w:val="00265B22"/>
    <w:rsid w:val="00267B1D"/>
    <w:rsid w:val="00267C53"/>
    <w:rsid w:val="00267CFB"/>
    <w:rsid w:val="00267F3C"/>
    <w:rsid w:val="0027029F"/>
    <w:rsid w:val="002709F9"/>
    <w:rsid w:val="002725BD"/>
    <w:rsid w:val="00272801"/>
    <w:rsid w:val="002739C1"/>
    <w:rsid w:val="00274692"/>
    <w:rsid w:val="002746F6"/>
    <w:rsid w:val="00275A14"/>
    <w:rsid w:val="00275C9F"/>
    <w:rsid w:val="00276CAC"/>
    <w:rsid w:val="00277500"/>
    <w:rsid w:val="0028025B"/>
    <w:rsid w:val="00283F60"/>
    <w:rsid w:val="00285C83"/>
    <w:rsid w:val="00287C3C"/>
    <w:rsid w:val="002901CF"/>
    <w:rsid w:val="0029066E"/>
    <w:rsid w:val="00290AFA"/>
    <w:rsid w:val="00291FF9"/>
    <w:rsid w:val="0029209E"/>
    <w:rsid w:val="00292757"/>
    <w:rsid w:val="002936BC"/>
    <w:rsid w:val="00293A89"/>
    <w:rsid w:val="002941CB"/>
    <w:rsid w:val="0029491F"/>
    <w:rsid w:val="0029504C"/>
    <w:rsid w:val="0029541C"/>
    <w:rsid w:val="002958D3"/>
    <w:rsid w:val="002964A1"/>
    <w:rsid w:val="00297B4D"/>
    <w:rsid w:val="002A0EAD"/>
    <w:rsid w:val="002A117E"/>
    <w:rsid w:val="002A1336"/>
    <w:rsid w:val="002A197F"/>
    <w:rsid w:val="002A1B4E"/>
    <w:rsid w:val="002A1FE4"/>
    <w:rsid w:val="002A20B5"/>
    <w:rsid w:val="002A5DF6"/>
    <w:rsid w:val="002A6048"/>
    <w:rsid w:val="002A6238"/>
    <w:rsid w:val="002A68F8"/>
    <w:rsid w:val="002A78A0"/>
    <w:rsid w:val="002A7DA9"/>
    <w:rsid w:val="002B03C4"/>
    <w:rsid w:val="002B1470"/>
    <w:rsid w:val="002B1ABD"/>
    <w:rsid w:val="002B219A"/>
    <w:rsid w:val="002B2AF6"/>
    <w:rsid w:val="002B3245"/>
    <w:rsid w:val="002B53AA"/>
    <w:rsid w:val="002C0A28"/>
    <w:rsid w:val="002C188A"/>
    <w:rsid w:val="002C41DA"/>
    <w:rsid w:val="002C4269"/>
    <w:rsid w:val="002C44DF"/>
    <w:rsid w:val="002C45F6"/>
    <w:rsid w:val="002C4ABF"/>
    <w:rsid w:val="002C6089"/>
    <w:rsid w:val="002C623E"/>
    <w:rsid w:val="002C69A1"/>
    <w:rsid w:val="002D0242"/>
    <w:rsid w:val="002D176D"/>
    <w:rsid w:val="002D1F36"/>
    <w:rsid w:val="002D20D4"/>
    <w:rsid w:val="002D2D50"/>
    <w:rsid w:val="002D3229"/>
    <w:rsid w:val="002D3746"/>
    <w:rsid w:val="002D5E03"/>
    <w:rsid w:val="002D6223"/>
    <w:rsid w:val="002D63DA"/>
    <w:rsid w:val="002D688C"/>
    <w:rsid w:val="002D689A"/>
    <w:rsid w:val="002D6B0F"/>
    <w:rsid w:val="002E078E"/>
    <w:rsid w:val="002E1B2B"/>
    <w:rsid w:val="002E2ED9"/>
    <w:rsid w:val="002E35A8"/>
    <w:rsid w:val="002E3645"/>
    <w:rsid w:val="002E401D"/>
    <w:rsid w:val="002E446D"/>
    <w:rsid w:val="002E4CF7"/>
    <w:rsid w:val="002E6DAA"/>
    <w:rsid w:val="002E6E8D"/>
    <w:rsid w:val="002E71CC"/>
    <w:rsid w:val="002E7EB3"/>
    <w:rsid w:val="002F07FB"/>
    <w:rsid w:val="002F0A35"/>
    <w:rsid w:val="002F0C62"/>
    <w:rsid w:val="002F1E81"/>
    <w:rsid w:val="002F20C2"/>
    <w:rsid w:val="002F253B"/>
    <w:rsid w:val="002F3015"/>
    <w:rsid w:val="002F3F3B"/>
    <w:rsid w:val="002F618A"/>
    <w:rsid w:val="002F62D3"/>
    <w:rsid w:val="002F6488"/>
    <w:rsid w:val="002F65E8"/>
    <w:rsid w:val="002F7959"/>
    <w:rsid w:val="003000FC"/>
    <w:rsid w:val="003007AF"/>
    <w:rsid w:val="00300D68"/>
    <w:rsid w:val="00301907"/>
    <w:rsid w:val="00301C13"/>
    <w:rsid w:val="0030277B"/>
    <w:rsid w:val="003037FE"/>
    <w:rsid w:val="00304AB3"/>
    <w:rsid w:val="00304CFD"/>
    <w:rsid w:val="00304FDF"/>
    <w:rsid w:val="00305201"/>
    <w:rsid w:val="00305566"/>
    <w:rsid w:val="003107E4"/>
    <w:rsid w:val="003109FA"/>
    <w:rsid w:val="00311160"/>
    <w:rsid w:val="0031151B"/>
    <w:rsid w:val="00311520"/>
    <w:rsid w:val="00311941"/>
    <w:rsid w:val="00311CAA"/>
    <w:rsid w:val="0031228E"/>
    <w:rsid w:val="00312456"/>
    <w:rsid w:val="00312E62"/>
    <w:rsid w:val="00313D1F"/>
    <w:rsid w:val="00314116"/>
    <w:rsid w:val="0031444A"/>
    <w:rsid w:val="00314C2F"/>
    <w:rsid w:val="003165C5"/>
    <w:rsid w:val="003174E8"/>
    <w:rsid w:val="003176B1"/>
    <w:rsid w:val="003178E3"/>
    <w:rsid w:val="00317BFE"/>
    <w:rsid w:val="003203DB"/>
    <w:rsid w:val="00322893"/>
    <w:rsid w:val="0032585B"/>
    <w:rsid w:val="003260DB"/>
    <w:rsid w:val="00327FDC"/>
    <w:rsid w:val="00332BCD"/>
    <w:rsid w:val="00334C59"/>
    <w:rsid w:val="003404CB"/>
    <w:rsid w:val="00340880"/>
    <w:rsid w:val="003408FE"/>
    <w:rsid w:val="00341136"/>
    <w:rsid w:val="00343604"/>
    <w:rsid w:val="00343F3B"/>
    <w:rsid w:val="003447D1"/>
    <w:rsid w:val="003447F1"/>
    <w:rsid w:val="003447F6"/>
    <w:rsid w:val="0034483B"/>
    <w:rsid w:val="003459EE"/>
    <w:rsid w:val="00345B60"/>
    <w:rsid w:val="00345DD9"/>
    <w:rsid w:val="003478B8"/>
    <w:rsid w:val="003504DA"/>
    <w:rsid w:val="00351213"/>
    <w:rsid w:val="003513A8"/>
    <w:rsid w:val="00352844"/>
    <w:rsid w:val="00353ADA"/>
    <w:rsid w:val="003541A9"/>
    <w:rsid w:val="00354677"/>
    <w:rsid w:val="00355047"/>
    <w:rsid w:val="00356AA9"/>
    <w:rsid w:val="00360385"/>
    <w:rsid w:val="003643C3"/>
    <w:rsid w:val="0036692D"/>
    <w:rsid w:val="00367D20"/>
    <w:rsid w:val="00370C7A"/>
    <w:rsid w:val="00370CCD"/>
    <w:rsid w:val="003711AC"/>
    <w:rsid w:val="003713CF"/>
    <w:rsid w:val="003721F6"/>
    <w:rsid w:val="00372522"/>
    <w:rsid w:val="00372E99"/>
    <w:rsid w:val="00373E24"/>
    <w:rsid w:val="00374173"/>
    <w:rsid w:val="00374274"/>
    <w:rsid w:val="00374629"/>
    <w:rsid w:val="00375073"/>
    <w:rsid w:val="00376010"/>
    <w:rsid w:val="0037604A"/>
    <w:rsid w:val="00376604"/>
    <w:rsid w:val="003776D0"/>
    <w:rsid w:val="0038054D"/>
    <w:rsid w:val="00380840"/>
    <w:rsid w:val="0038137E"/>
    <w:rsid w:val="00381ED3"/>
    <w:rsid w:val="003842CA"/>
    <w:rsid w:val="00384BEC"/>
    <w:rsid w:val="00385770"/>
    <w:rsid w:val="00385E72"/>
    <w:rsid w:val="0038605E"/>
    <w:rsid w:val="00390212"/>
    <w:rsid w:val="00393172"/>
    <w:rsid w:val="00394883"/>
    <w:rsid w:val="00394A91"/>
    <w:rsid w:val="003952CD"/>
    <w:rsid w:val="00395629"/>
    <w:rsid w:val="00396962"/>
    <w:rsid w:val="003A0D63"/>
    <w:rsid w:val="003A1AFC"/>
    <w:rsid w:val="003A2AFD"/>
    <w:rsid w:val="003A57A8"/>
    <w:rsid w:val="003A5D05"/>
    <w:rsid w:val="003A65B5"/>
    <w:rsid w:val="003A6D68"/>
    <w:rsid w:val="003A6EA5"/>
    <w:rsid w:val="003A7222"/>
    <w:rsid w:val="003A7A1B"/>
    <w:rsid w:val="003A7CBE"/>
    <w:rsid w:val="003B118F"/>
    <w:rsid w:val="003B3659"/>
    <w:rsid w:val="003B76EC"/>
    <w:rsid w:val="003C13D0"/>
    <w:rsid w:val="003C144C"/>
    <w:rsid w:val="003C16D8"/>
    <w:rsid w:val="003C23C2"/>
    <w:rsid w:val="003C3519"/>
    <w:rsid w:val="003C396E"/>
    <w:rsid w:val="003C3DB7"/>
    <w:rsid w:val="003C548F"/>
    <w:rsid w:val="003C5596"/>
    <w:rsid w:val="003C6C39"/>
    <w:rsid w:val="003C75D4"/>
    <w:rsid w:val="003D0BA8"/>
    <w:rsid w:val="003D0EC6"/>
    <w:rsid w:val="003D10AA"/>
    <w:rsid w:val="003D123F"/>
    <w:rsid w:val="003D1715"/>
    <w:rsid w:val="003D1727"/>
    <w:rsid w:val="003D1F86"/>
    <w:rsid w:val="003D23C9"/>
    <w:rsid w:val="003D319D"/>
    <w:rsid w:val="003D362B"/>
    <w:rsid w:val="003D4524"/>
    <w:rsid w:val="003D5511"/>
    <w:rsid w:val="003D5B95"/>
    <w:rsid w:val="003D72A3"/>
    <w:rsid w:val="003D7E75"/>
    <w:rsid w:val="003E01A1"/>
    <w:rsid w:val="003E041F"/>
    <w:rsid w:val="003E27F5"/>
    <w:rsid w:val="003E2C72"/>
    <w:rsid w:val="003E3112"/>
    <w:rsid w:val="003E382E"/>
    <w:rsid w:val="003E41DA"/>
    <w:rsid w:val="003E5A46"/>
    <w:rsid w:val="003E5EC4"/>
    <w:rsid w:val="003E66D9"/>
    <w:rsid w:val="003E6A55"/>
    <w:rsid w:val="003F045F"/>
    <w:rsid w:val="003F059C"/>
    <w:rsid w:val="003F05DF"/>
    <w:rsid w:val="003F0715"/>
    <w:rsid w:val="003F1205"/>
    <w:rsid w:val="003F163F"/>
    <w:rsid w:val="003F1DB7"/>
    <w:rsid w:val="003F2DE6"/>
    <w:rsid w:val="003F3CB0"/>
    <w:rsid w:val="003F5391"/>
    <w:rsid w:val="003F53B7"/>
    <w:rsid w:val="003F5578"/>
    <w:rsid w:val="003F5EAF"/>
    <w:rsid w:val="003F7067"/>
    <w:rsid w:val="003F7D26"/>
    <w:rsid w:val="00400193"/>
    <w:rsid w:val="0040177D"/>
    <w:rsid w:val="00401BB7"/>
    <w:rsid w:val="004045F3"/>
    <w:rsid w:val="004046D4"/>
    <w:rsid w:val="00404967"/>
    <w:rsid w:val="00404CDB"/>
    <w:rsid w:val="00406482"/>
    <w:rsid w:val="00406738"/>
    <w:rsid w:val="004076C7"/>
    <w:rsid w:val="00407A90"/>
    <w:rsid w:val="00411CC5"/>
    <w:rsid w:val="00412DD9"/>
    <w:rsid w:val="00412F60"/>
    <w:rsid w:val="004130BF"/>
    <w:rsid w:val="004134EE"/>
    <w:rsid w:val="00413B7E"/>
    <w:rsid w:val="00413DEB"/>
    <w:rsid w:val="00414000"/>
    <w:rsid w:val="0041412B"/>
    <w:rsid w:val="0041513D"/>
    <w:rsid w:val="004178D7"/>
    <w:rsid w:val="00420666"/>
    <w:rsid w:val="00420AA6"/>
    <w:rsid w:val="00420ECA"/>
    <w:rsid w:val="00421A1B"/>
    <w:rsid w:val="004222BA"/>
    <w:rsid w:val="00422514"/>
    <w:rsid w:val="0042265A"/>
    <w:rsid w:val="0042270F"/>
    <w:rsid w:val="00423D34"/>
    <w:rsid w:val="00423F82"/>
    <w:rsid w:val="004246F4"/>
    <w:rsid w:val="00427357"/>
    <w:rsid w:val="00427E0C"/>
    <w:rsid w:val="00430CEE"/>
    <w:rsid w:val="00430D6D"/>
    <w:rsid w:val="0043119E"/>
    <w:rsid w:val="0043187E"/>
    <w:rsid w:val="004322EB"/>
    <w:rsid w:val="004324F0"/>
    <w:rsid w:val="004350C8"/>
    <w:rsid w:val="00435824"/>
    <w:rsid w:val="00435BC2"/>
    <w:rsid w:val="00436067"/>
    <w:rsid w:val="00436A22"/>
    <w:rsid w:val="00437822"/>
    <w:rsid w:val="00440E5F"/>
    <w:rsid w:val="00442CA6"/>
    <w:rsid w:val="00443541"/>
    <w:rsid w:val="00443FE8"/>
    <w:rsid w:val="004460BA"/>
    <w:rsid w:val="004472A0"/>
    <w:rsid w:val="004477A7"/>
    <w:rsid w:val="004479B8"/>
    <w:rsid w:val="00447CF6"/>
    <w:rsid w:val="00447E7B"/>
    <w:rsid w:val="00452CD3"/>
    <w:rsid w:val="004558B3"/>
    <w:rsid w:val="00455C9A"/>
    <w:rsid w:val="00455CCD"/>
    <w:rsid w:val="0045625B"/>
    <w:rsid w:val="00456D1B"/>
    <w:rsid w:val="004576DF"/>
    <w:rsid w:val="00457D14"/>
    <w:rsid w:val="00460C11"/>
    <w:rsid w:val="00460C87"/>
    <w:rsid w:val="004610A0"/>
    <w:rsid w:val="004612C6"/>
    <w:rsid w:val="00461DF8"/>
    <w:rsid w:val="00463AB2"/>
    <w:rsid w:val="004658F8"/>
    <w:rsid w:val="00465CAC"/>
    <w:rsid w:val="0046602E"/>
    <w:rsid w:val="00466B02"/>
    <w:rsid w:val="00467FB5"/>
    <w:rsid w:val="00471763"/>
    <w:rsid w:val="00471899"/>
    <w:rsid w:val="00471ABD"/>
    <w:rsid w:val="0047359B"/>
    <w:rsid w:val="0047521C"/>
    <w:rsid w:val="00477B26"/>
    <w:rsid w:val="0048012F"/>
    <w:rsid w:val="004802F0"/>
    <w:rsid w:val="00481E9D"/>
    <w:rsid w:val="004820E6"/>
    <w:rsid w:val="00482176"/>
    <w:rsid w:val="004822D6"/>
    <w:rsid w:val="00483926"/>
    <w:rsid w:val="00485DDF"/>
    <w:rsid w:val="00486B30"/>
    <w:rsid w:val="004873C6"/>
    <w:rsid w:val="0048772F"/>
    <w:rsid w:val="00487B6A"/>
    <w:rsid w:val="00490B74"/>
    <w:rsid w:val="00490FB1"/>
    <w:rsid w:val="00491434"/>
    <w:rsid w:val="004936FB"/>
    <w:rsid w:val="00494056"/>
    <w:rsid w:val="004940D7"/>
    <w:rsid w:val="00495540"/>
    <w:rsid w:val="00496804"/>
    <w:rsid w:val="004A08BD"/>
    <w:rsid w:val="004A25BA"/>
    <w:rsid w:val="004A2D67"/>
    <w:rsid w:val="004A3177"/>
    <w:rsid w:val="004A326D"/>
    <w:rsid w:val="004A5AEB"/>
    <w:rsid w:val="004A5F98"/>
    <w:rsid w:val="004A623B"/>
    <w:rsid w:val="004A6AFE"/>
    <w:rsid w:val="004A7B8A"/>
    <w:rsid w:val="004B0985"/>
    <w:rsid w:val="004B20F1"/>
    <w:rsid w:val="004B22CD"/>
    <w:rsid w:val="004B36D6"/>
    <w:rsid w:val="004B3F4F"/>
    <w:rsid w:val="004B4190"/>
    <w:rsid w:val="004B5B77"/>
    <w:rsid w:val="004B6435"/>
    <w:rsid w:val="004B7C7D"/>
    <w:rsid w:val="004C03B9"/>
    <w:rsid w:val="004C220F"/>
    <w:rsid w:val="004C2ACE"/>
    <w:rsid w:val="004C3958"/>
    <w:rsid w:val="004C40E7"/>
    <w:rsid w:val="004C4A66"/>
    <w:rsid w:val="004C5312"/>
    <w:rsid w:val="004C58C0"/>
    <w:rsid w:val="004C5ED3"/>
    <w:rsid w:val="004C6121"/>
    <w:rsid w:val="004C7FAD"/>
    <w:rsid w:val="004D06C9"/>
    <w:rsid w:val="004D1ADC"/>
    <w:rsid w:val="004D305E"/>
    <w:rsid w:val="004D31DB"/>
    <w:rsid w:val="004D351A"/>
    <w:rsid w:val="004D5BC6"/>
    <w:rsid w:val="004D7A52"/>
    <w:rsid w:val="004E0224"/>
    <w:rsid w:val="004E161F"/>
    <w:rsid w:val="004E2D20"/>
    <w:rsid w:val="004E34DC"/>
    <w:rsid w:val="004E4144"/>
    <w:rsid w:val="004E5AFC"/>
    <w:rsid w:val="004E60B4"/>
    <w:rsid w:val="004F071C"/>
    <w:rsid w:val="004F0CAD"/>
    <w:rsid w:val="004F0F48"/>
    <w:rsid w:val="004F1CE6"/>
    <w:rsid w:val="004F2466"/>
    <w:rsid w:val="004F2ACB"/>
    <w:rsid w:val="004F39FD"/>
    <w:rsid w:val="004F3A7E"/>
    <w:rsid w:val="004F4F3E"/>
    <w:rsid w:val="004F77B5"/>
    <w:rsid w:val="0050145B"/>
    <w:rsid w:val="00501A6C"/>
    <w:rsid w:val="00502079"/>
    <w:rsid w:val="0050356C"/>
    <w:rsid w:val="00504802"/>
    <w:rsid w:val="00506256"/>
    <w:rsid w:val="00511111"/>
    <w:rsid w:val="005112BC"/>
    <w:rsid w:val="0051391C"/>
    <w:rsid w:val="00514688"/>
    <w:rsid w:val="005153B0"/>
    <w:rsid w:val="00515AFA"/>
    <w:rsid w:val="00515C06"/>
    <w:rsid w:val="0051610F"/>
    <w:rsid w:val="00517566"/>
    <w:rsid w:val="00520036"/>
    <w:rsid w:val="00520614"/>
    <w:rsid w:val="00520CBD"/>
    <w:rsid w:val="005229EF"/>
    <w:rsid w:val="00522A37"/>
    <w:rsid w:val="00522D0B"/>
    <w:rsid w:val="00522D38"/>
    <w:rsid w:val="00525924"/>
    <w:rsid w:val="00526CE4"/>
    <w:rsid w:val="00530FDF"/>
    <w:rsid w:val="0053103E"/>
    <w:rsid w:val="005341B4"/>
    <w:rsid w:val="0053491E"/>
    <w:rsid w:val="00534C68"/>
    <w:rsid w:val="00535C6C"/>
    <w:rsid w:val="005371D5"/>
    <w:rsid w:val="005377B4"/>
    <w:rsid w:val="005402A5"/>
    <w:rsid w:val="0054131F"/>
    <w:rsid w:val="0054300C"/>
    <w:rsid w:val="00544003"/>
    <w:rsid w:val="00544329"/>
    <w:rsid w:val="005449C6"/>
    <w:rsid w:val="00545CD0"/>
    <w:rsid w:val="0054665C"/>
    <w:rsid w:val="00547BE1"/>
    <w:rsid w:val="0055009B"/>
    <w:rsid w:val="00551B16"/>
    <w:rsid w:val="00551B9B"/>
    <w:rsid w:val="005537E5"/>
    <w:rsid w:val="00553F03"/>
    <w:rsid w:val="005545EC"/>
    <w:rsid w:val="00554B90"/>
    <w:rsid w:val="00557F23"/>
    <w:rsid w:val="00560B56"/>
    <w:rsid w:val="00560B58"/>
    <w:rsid w:val="00560DDA"/>
    <w:rsid w:val="005612E2"/>
    <w:rsid w:val="00564F42"/>
    <w:rsid w:val="005650A2"/>
    <w:rsid w:val="005652B9"/>
    <w:rsid w:val="005658AA"/>
    <w:rsid w:val="00565BD4"/>
    <w:rsid w:val="00565F73"/>
    <w:rsid w:val="00566E77"/>
    <w:rsid w:val="00567710"/>
    <w:rsid w:val="00570B0A"/>
    <w:rsid w:val="00571EA6"/>
    <w:rsid w:val="005721A4"/>
    <w:rsid w:val="00572EEE"/>
    <w:rsid w:val="005738A9"/>
    <w:rsid w:val="00574E4D"/>
    <w:rsid w:val="00574FF3"/>
    <w:rsid w:val="005754B8"/>
    <w:rsid w:val="00575BE0"/>
    <w:rsid w:val="00576A17"/>
    <w:rsid w:val="00577758"/>
    <w:rsid w:val="0057775D"/>
    <w:rsid w:val="00577BDA"/>
    <w:rsid w:val="00577C57"/>
    <w:rsid w:val="00577CC2"/>
    <w:rsid w:val="005804AA"/>
    <w:rsid w:val="005805CD"/>
    <w:rsid w:val="005834F8"/>
    <w:rsid w:val="00584038"/>
    <w:rsid w:val="005840DD"/>
    <w:rsid w:val="00584140"/>
    <w:rsid w:val="005842D8"/>
    <w:rsid w:val="00585542"/>
    <w:rsid w:val="0058596B"/>
    <w:rsid w:val="00586CAB"/>
    <w:rsid w:val="00591327"/>
    <w:rsid w:val="005923FA"/>
    <w:rsid w:val="00592654"/>
    <w:rsid w:val="00593226"/>
    <w:rsid w:val="005946FE"/>
    <w:rsid w:val="00595B8E"/>
    <w:rsid w:val="00595EFF"/>
    <w:rsid w:val="0059606D"/>
    <w:rsid w:val="00597237"/>
    <w:rsid w:val="00597418"/>
    <w:rsid w:val="005A1A47"/>
    <w:rsid w:val="005A277F"/>
    <w:rsid w:val="005A310A"/>
    <w:rsid w:val="005A3E99"/>
    <w:rsid w:val="005A5A1D"/>
    <w:rsid w:val="005A662A"/>
    <w:rsid w:val="005A7FE6"/>
    <w:rsid w:val="005B085F"/>
    <w:rsid w:val="005B098E"/>
    <w:rsid w:val="005B0EF7"/>
    <w:rsid w:val="005B1C31"/>
    <w:rsid w:val="005B36F9"/>
    <w:rsid w:val="005B3FD0"/>
    <w:rsid w:val="005B40A8"/>
    <w:rsid w:val="005B4F70"/>
    <w:rsid w:val="005B5B1C"/>
    <w:rsid w:val="005B6BD4"/>
    <w:rsid w:val="005B70E6"/>
    <w:rsid w:val="005B70FC"/>
    <w:rsid w:val="005B75BB"/>
    <w:rsid w:val="005C1BF8"/>
    <w:rsid w:val="005C1EE5"/>
    <w:rsid w:val="005C2F77"/>
    <w:rsid w:val="005C3AA9"/>
    <w:rsid w:val="005C3F02"/>
    <w:rsid w:val="005C4AAB"/>
    <w:rsid w:val="005C4D35"/>
    <w:rsid w:val="005C5003"/>
    <w:rsid w:val="005C50D8"/>
    <w:rsid w:val="005C6036"/>
    <w:rsid w:val="005C66B3"/>
    <w:rsid w:val="005D1678"/>
    <w:rsid w:val="005D1C0E"/>
    <w:rsid w:val="005D32B4"/>
    <w:rsid w:val="005D3CE2"/>
    <w:rsid w:val="005D53EF"/>
    <w:rsid w:val="005D6429"/>
    <w:rsid w:val="005D65F1"/>
    <w:rsid w:val="005D6821"/>
    <w:rsid w:val="005D6982"/>
    <w:rsid w:val="005D6DEA"/>
    <w:rsid w:val="005E07B6"/>
    <w:rsid w:val="005E0B55"/>
    <w:rsid w:val="005E1BF9"/>
    <w:rsid w:val="005E1D39"/>
    <w:rsid w:val="005E1F99"/>
    <w:rsid w:val="005E3B58"/>
    <w:rsid w:val="005E3BD0"/>
    <w:rsid w:val="005E5211"/>
    <w:rsid w:val="005E6031"/>
    <w:rsid w:val="005E6A44"/>
    <w:rsid w:val="005F0856"/>
    <w:rsid w:val="005F1573"/>
    <w:rsid w:val="005F19A4"/>
    <w:rsid w:val="005F1B6E"/>
    <w:rsid w:val="005F2790"/>
    <w:rsid w:val="005F3115"/>
    <w:rsid w:val="005F4D40"/>
    <w:rsid w:val="005F5EDC"/>
    <w:rsid w:val="005F75DC"/>
    <w:rsid w:val="005F7DBD"/>
    <w:rsid w:val="00601B39"/>
    <w:rsid w:val="006026C7"/>
    <w:rsid w:val="00603CB1"/>
    <w:rsid w:val="006052D8"/>
    <w:rsid w:val="00605425"/>
    <w:rsid w:val="00605F00"/>
    <w:rsid w:val="00606E92"/>
    <w:rsid w:val="00610781"/>
    <w:rsid w:val="006110FB"/>
    <w:rsid w:val="00611755"/>
    <w:rsid w:val="0061190D"/>
    <w:rsid w:val="00612665"/>
    <w:rsid w:val="00612A25"/>
    <w:rsid w:val="006132A5"/>
    <w:rsid w:val="00613560"/>
    <w:rsid w:val="00613785"/>
    <w:rsid w:val="0061515D"/>
    <w:rsid w:val="00615164"/>
    <w:rsid w:val="00617A49"/>
    <w:rsid w:val="00620C05"/>
    <w:rsid w:val="00621AF6"/>
    <w:rsid w:val="00621CED"/>
    <w:rsid w:val="00624159"/>
    <w:rsid w:val="00624674"/>
    <w:rsid w:val="006255F0"/>
    <w:rsid w:val="0062684A"/>
    <w:rsid w:val="00627A87"/>
    <w:rsid w:val="006301B9"/>
    <w:rsid w:val="00632167"/>
    <w:rsid w:val="00634027"/>
    <w:rsid w:val="0063547C"/>
    <w:rsid w:val="00635D73"/>
    <w:rsid w:val="00637DB9"/>
    <w:rsid w:val="006401B0"/>
    <w:rsid w:val="00640D93"/>
    <w:rsid w:val="00641142"/>
    <w:rsid w:val="00643C33"/>
    <w:rsid w:val="00644C4A"/>
    <w:rsid w:val="0064524B"/>
    <w:rsid w:val="006459CA"/>
    <w:rsid w:val="006467E6"/>
    <w:rsid w:val="00646B22"/>
    <w:rsid w:val="006473B9"/>
    <w:rsid w:val="006479C9"/>
    <w:rsid w:val="00647B0A"/>
    <w:rsid w:val="00650660"/>
    <w:rsid w:val="00650F65"/>
    <w:rsid w:val="00651950"/>
    <w:rsid w:val="00651ABE"/>
    <w:rsid w:val="00652091"/>
    <w:rsid w:val="006527C7"/>
    <w:rsid w:val="00652C06"/>
    <w:rsid w:val="006540EC"/>
    <w:rsid w:val="00655988"/>
    <w:rsid w:val="00655F7C"/>
    <w:rsid w:val="00657BD0"/>
    <w:rsid w:val="00657D0B"/>
    <w:rsid w:val="0066049C"/>
    <w:rsid w:val="0066083F"/>
    <w:rsid w:val="00661CE9"/>
    <w:rsid w:val="00662694"/>
    <w:rsid w:val="006626A3"/>
    <w:rsid w:val="00665039"/>
    <w:rsid w:val="00665251"/>
    <w:rsid w:val="00666610"/>
    <w:rsid w:val="00666E44"/>
    <w:rsid w:val="00667778"/>
    <w:rsid w:val="00670F8F"/>
    <w:rsid w:val="0067198C"/>
    <w:rsid w:val="006729C1"/>
    <w:rsid w:val="006736F6"/>
    <w:rsid w:val="00674166"/>
    <w:rsid w:val="006741C9"/>
    <w:rsid w:val="00675B0B"/>
    <w:rsid w:val="00675F83"/>
    <w:rsid w:val="00676788"/>
    <w:rsid w:val="0067687A"/>
    <w:rsid w:val="00680C6F"/>
    <w:rsid w:val="00682799"/>
    <w:rsid w:val="00683930"/>
    <w:rsid w:val="006906F5"/>
    <w:rsid w:val="00692813"/>
    <w:rsid w:val="006928D3"/>
    <w:rsid w:val="006928DA"/>
    <w:rsid w:val="006938D7"/>
    <w:rsid w:val="006944BC"/>
    <w:rsid w:val="00694545"/>
    <w:rsid w:val="0069505C"/>
    <w:rsid w:val="0069538D"/>
    <w:rsid w:val="006964B0"/>
    <w:rsid w:val="006971E5"/>
    <w:rsid w:val="00697285"/>
    <w:rsid w:val="006A10E0"/>
    <w:rsid w:val="006A1A04"/>
    <w:rsid w:val="006A1AD8"/>
    <w:rsid w:val="006A2497"/>
    <w:rsid w:val="006A2BAA"/>
    <w:rsid w:val="006A396C"/>
    <w:rsid w:val="006A3B41"/>
    <w:rsid w:val="006A4134"/>
    <w:rsid w:val="006A4AF2"/>
    <w:rsid w:val="006A5D41"/>
    <w:rsid w:val="006A639B"/>
    <w:rsid w:val="006A6936"/>
    <w:rsid w:val="006A6B2C"/>
    <w:rsid w:val="006A79E5"/>
    <w:rsid w:val="006B0A59"/>
    <w:rsid w:val="006B2E65"/>
    <w:rsid w:val="006B34E8"/>
    <w:rsid w:val="006B3D96"/>
    <w:rsid w:val="006B4A86"/>
    <w:rsid w:val="006B4E01"/>
    <w:rsid w:val="006B508B"/>
    <w:rsid w:val="006B5D24"/>
    <w:rsid w:val="006B6D12"/>
    <w:rsid w:val="006B785D"/>
    <w:rsid w:val="006C03C2"/>
    <w:rsid w:val="006C08BD"/>
    <w:rsid w:val="006C09B7"/>
    <w:rsid w:val="006C1F1A"/>
    <w:rsid w:val="006C1F82"/>
    <w:rsid w:val="006C21E4"/>
    <w:rsid w:val="006C2E24"/>
    <w:rsid w:val="006C2F06"/>
    <w:rsid w:val="006C331A"/>
    <w:rsid w:val="006C3D0F"/>
    <w:rsid w:val="006C3E8D"/>
    <w:rsid w:val="006C6B6D"/>
    <w:rsid w:val="006D05C9"/>
    <w:rsid w:val="006D06E8"/>
    <w:rsid w:val="006D0B05"/>
    <w:rsid w:val="006D12D9"/>
    <w:rsid w:val="006D6B95"/>
    <w:rsid w:val="006D73C8"/>
    <w:rsid w:val="006D7ED0"/>
    <w:rsid w:val="006E0256"/>
    <w:rsid w:val="006E096A"/>
    <w:rsid w:val="006E0ACD"/>
    <w:rsid w:val="006E103F"/>
    <w:rsid w:val="006E2AD2"/>
    <w:rsid w:val="006E2B0C"/>
    <w:rsid w:val="006E407D"/>
    <w:rsid w:val="006E6924"/>
    <w:rsid w:val="006E7464"/>
    <w:rsid w:val="006F0341"/>
    <w:rsid w:val="006F0EA6"/>
    <w:rsid w:val="006F25D0"/>
    <w:rsid w:val="006F29A5"/>
    <w:rsid w:val="006F30B0"/>
    <w:rsid w:val="006F3F5B"/>
    <w:rsid w:val="006F597F"/>
    <w:rsid w:val="006F5E5F"/>
    <w:rsid w:val="006F7460"/>
    <w:rsid w:val="006F78D0"/>
    <w:rsid w:val="006F7EF2"/>
    <w:rsid w:val="00700775"/>
    <w:rsid w:val="00700ABA"/>
    <w:rsid w:val="00702237"/>
    <w:rsid w:val="00702EC8"/>
    <w:rsid w:val="00703AD9"/>
    <w:rsid w:val="00704783"/>
    <w:rsid w:val="00705D71"/>
    <w:rsid w:val="007066A8"/>
    <w:rsid w:val="00706FA9"/>
    <w:rsid w:val="00707ABE"/>
    <w:rsid w:val="007100AB"/>
    <w:rsid w:val="00710348"/>
    <w:rsid w:val="00710475"/>
    <w:rsid w:val="00711309"/>
    <w:rsid w:val="00711969"/>
    <w:rsid w:val="00713B84"/>
    <w:rsid w:val="007141C5"/>
    <w:rsid w:val="00715F53"/>
    <w:rsid w:val="0071610B"/>
    <w:rsid w:val="007168B5"/>
    <w:rsid w:val="00717011"/>
    <w:rsid w:val="0071794A"/>
    <w:rsid w:val="007202D9"/>
    <w:rsid w:val="00722FF4"/>
    <w:rsid w:val="00723118"/>
    <w:rsid w:val="00723F86"/>
    <w:rsid w:val="007241C7"/>
    <w:rsid w:val="007244B4"/>
    <w:rsid w:val="00724766"/>
    <w:rsid w:val="00724B3B"/>
    <w:rsid w:val="00724EC9"/>
    <w:rsid w:val="007275D8"/>
    <w:rsid w:val="007279FF"/>
    <w:rsid w:val="00731EAC"/>
    <w:rsid w:val="007321AC"/>
    <w:rsid w:val="00732A2D"/>
    <w:rsid w:val="00732AB0"/>
    <w:rsid w:val="00732F5D"/>
    <w:rsid w:val="007337A8"/>
    <w:rsid w:val="0073395A"/>
    <w:rsid w:val="00733D9E"/>
    <w:rsid w:val="00734D7C"/>
    <w:rsid w:val="007361D6"/>
    <w:rsid w:val="0073748C"/>
    <w:rsid w:val="00741580"/>
    <w:rsid w:val="00741D4F"/>
    <w:rsid w:val="007425E1"/>
    <w:rsid w:val="00742665"/>
    <w:rsid w:val="0074363D"/>
    <w:rsid w:val="00743872"/>
    <w:rsid w:val="00743AF6"/>
    <w:rsid w:val="00745012"/>
    <w:rsid w:val="00745AFB"/>
    <w:rsid w:val="00747614"/>
    <w:rsid w:val="00750B3A"/>
    <w:rsid w:val="00750FF6"/>
    <w:rsid w:val="00751077"/>
    <w:rsid w:val="0075166D"/>
    <w:rsid w:val="00752DB2"/>
    <w:rsid w:val="00752F0A"/>
    <w:rsid w:val="0075467F"/>
    <w:rsid w:val="00754E9E"/>
    <w:rsid w:val="007551F3"/>
    <w:rsid w:val="0075603F"/>
    <w:rsid w:val="007564D0"/>
    <w:rsid w:val="007569EB"/>
    <w:rsid w:val="00756A9D"/>
    <w:rsid w:val="00757C29"/>
    <w:rsid w:val="00761B08"/>
    <w:rsid w:val="00761C47"/>
    <w:rsid w:val="007621F3"/>
    <w:rsid w:val="0076349C"/>
    <w:rsid w:val="00764963"/>
    <w:rsid w:val="007672BF"/>
    <w:rsid w:val="0076739A"/>
    <w:rsid w:val="00767B89"/>
    <w:rsid w:val="0077031A"/>
    <w:rsid w:val="00771FBB"/>
    <w:rsid w:val="0077484F"/>
    <w:rsid w:val="0077499D"/>
    <w:rsid w:val="00774D8D"/>
    <w:rsid w:val="00775ADD"/>
    <w:rsid w:val="00777EF9"/>
    <w:rsid w:val="0078047C"/>
    <w:rsid w:val="00780F1D"/>
    <w:rsid w:val="00781A37"/>
    <w:rsid w:val="0078234C"/>
    <w:rsid w:val="00782892"/>
    <w:rsid w:val="007829C7"/>
    <w:rsid w:val="00784C6D"/>
    <w:rsid w:val="00785EA5"/>
    <w:rsid w:val="00786DCC"/>
    <w:rsid w:val="0079148B"/>
    <w:rsid w:val="007936C7"/>
    <w:rsid w:val="007943C8"/>
    <w:rsid w:val="00796560"/>
    <w:rsid w:val="007978CB"/>
    <w:rsid w:val="007A1976"/>
    <w:rsid w:val="007A297C"/>
    <w:rsid w:val="007A371F"/>
    <w:rsid w:val="007A4235"/>
    <w:rsid w:val="007A6ECD"/>
    <w:rsid w:val="007A717D"/>
    <w:rsid w:val="007A75DF"/>
    <w:rsid w:val="007B3337"/>
    <w:rsid w:val="007B3461"/>
    <w:rsid w:val="007B361D"/>
    <w:rsid w:val="007B3B4A"/>
    <w:rsid w:val="007B4EFF"/>
    <w:rsid w:val="007B5632"/>
    <w:rsid w:val="007B57E3"/>
    <w:rsid w:val="007B5804"/>
    <w:rsid w:val="007B67AC"/>
    <w:rsid w:val="007B7706"/>
    <w:rsid w:val="007C01DD"/>
    <w:rsid w:val="007C049E"/>
    <w:rsid w:val="007C0866"/>
    <w:rsid w:val="007C1B19"/>
    <w:rsid w:val="007C1EC3"/>
    <w:rsid w:val="007C2B25"/>
    <w:rsid w:val="007C2C24"/>
    <w:rsid w:val="007C32DF"/>
    <w:rsid w:val="007C47BD"/>
    <w:rsid w:val="007C50C7"/>
    <w:rsid w:val="007C52BA"/>
    <w:rsid w:val="007C5D35"/>
    <w:rsid w:val="007C607F"/>
    <w:rsid w:val="007C6182"/>
    <w:rsid w:val="007C6605"/>
    <w:rsid w:val="007C7052"/>
    <w:rsid w:val="007C7B94"/>
    <w:rsid w:val="007D02CA"/>
    <w:rsid w:val="007D08DD"/>
    <w:rsid w:val="007D2004"/>
    <w:rsid w:val="007D2105"/>
    <w:rsid w:val="007D32ED"/>
    <w:rsid w:val="007D45FC"/>
    <w:rsid w:val="007D5ACE"/>
    <w:rsid w:val="007D5C51"/>
    <w:rsid w:val="007D678E"/>
    <w:rsid w:val="007D6E4A"/>
    <w:rsid w:val="007E170F"/>
    <w:rsid w:val="007E17EE"/>
    <w:rsid w:val="007E1A1E"/>
    <w:rsid w:val="007E38E9"/>
    <w:rsid w:val="007E391F"/>
    <w:rsid w:val="007E46F6"/>
    <w:rsid w:val="007E4A09"/>
    <w:rsid w:val="007E5174"/>
    <w:rsid w:val="007E5D56"/>
    <w:rsid w:val="007E6D05"/>
    <w:rsid w:val="007F077B"/>
    <w:rsid w:val="007F19B5"/>
    <w:rsid w:val="007F23AB"/>
    <w:rsid w:val="007F2ACA"/>
    <w:rsid w:val="007F3362"/>
    <w:rsid w:val="007F3A44"/>
    <w:rsid w:val="007F5C60"/>
    <w:rsid w:val="007F683C"/>
    <w:rsid w:val="007F6FCE"/>
    <w:rsid w:val="007F7557"/>
    <w:rsid w:val="0080247A"/>
    <w:rsid w:val="00803A4C"/>
    <w:rsid w:val="00803AED"/>
    <w:rsid w:val="00804025"/>
    <w:rsid w:val="008040B4"/>
    <w:rsid w:val="008047DC"/>
    <w:rsid w:val="00804DC9"/>
    <w:rsid w:val="00805C22"/>
    <w:rsid w:val="00805DA4"/>
    <w:rsid w:val="00807655"/>
    <w:rsid w:val="008102A4"/>
    <w:rsid w:val="00810DEB"/>
    <w:rsid w:val="00811092"/>
    <w:rsid w:val="00812194"/>
    <w:rsid w:val="0081255C"/>
    <w:rsid w:val="00812FC9"/>
    <w:rsid w:val="00813474"/>
    <w:rsid w:val="008137C0"/>
    <w:rsid w:val="0081442F"/>
    <w:rsid w:val="00815754"/>
    <w:rsid w:val="00815DD2"/>
    <w:rsid w:val="00815E92"/>
    <w:rsid w:val="00816321"/>
    <w:rsid w:val="008163F0"/>
    <w:rsid w:val="00816576"/>
    <w:rsid w:val="00816CF8"/>
    <w:rsid w:val="00817E2B"/>
    <w:rsid w:val="00820B10"/>
    <w:rsid w:val="00820FEB"/>
    <w:rsid w:val="00821056"/>
    <w:rsid w:val="00821136"/>
    <w:rsid w:val="00821FAC"/>
    <w:rsid w:val="00822238"/>
    <w:rsid w:val="00822454"/>
    <w:rsid w:val="00823A1A"/>
    <w:rsid w:val="00823CD7"/>
    <w:rsid w:val="00824340"/>
    <w:rsid w:val="00824A49"/>
    <w:rsid w:val="008257B1"/>
    <w:rsid w:val="0082633D"/>
    <w:rsid w:val="00827E3C"/>
    <w:rsid w:val="00830965"/>
    <w:rsid w:val="008310D7"/>
    <w:rsid w:val="00831D43"/>
    <w:rsid w:val="00833370"/>
    <w:rsid w:val="0083421D"/>
    <w:rsid w:val="00835056"/>
    <w:rsid w:val="008357AE"/>
    <w:rsid w:val="008357F1"/>
    <w:rsid w:val="00836E4D"/>
    <w:rsid w:val="00840393"/>
    <w:rsid w:val="008406E8"/>
    <w:rsid w:val="0084084D"/>
    <w:rsid w:val="00841087"/>
    <w:rsid w:val="008412E4"/>
    <w:rsid w:val="00842730"/>
    <w:rsid w:val="008450FE"/>
    <w:rsid w:val="00845B28"/>
    <w:rsid w:val="008467A9"/>
    <w:rsid w:val="00846B89"/>
    <w:rsid w:val="00846E1D"/>
    <w:rsid w:val="00850332"/>
    <w:rsid w:val="0085130F"/>
    <w:rsid w:val="00853230"/>
    <w:rsid w:val="008559FC"/>
    <w:rsid w:val="00855D50"/>
    <w:rsid w:val="00855D78"/>
    <w:rsid w:val="008560FD"/>
    <w:rsid w:val="008563A3"/>
    <w:rsid w:val="008573AC"/>
    <w:rsid w:val="00857803"/>
    <w:rsid w:val="00860AA9"/>
    <w:rsid w:val="00860CB9"/>
    <w:rsid w:val="008617C3"/>
    <w:rsid w:val="0086214C"/>
    <w:rsid w:val="00863304"/>
    <w:rsid w:val="00863DEB"/>
    <w:rsid w:val="00864967"/>
    <w:rsid w:val="00864AC3"/>
    <w:rsid w:val="00865225"/>
    <w:rsid w:val="00865AF0"/>
    <w:rsid w:val="0086702A"/>
    <w:rsid w:val="00867164"/>
    <w:rsid w:val="00867CD3"/>
    <w:rsid w:val="00867EF1"/>
    <w:rsid w:val="00870C57"/>
    <w:rsid w:val="0087170E"/>
    <w:rsid w:val="00872BD9"/>
    <w:rsid w:val="00874E93"/>
    <w:rsid w:val="00874EB6"/>
    <w:rsid w:val="008757BA"/>
    <w:rsid w:val="00875F73"/>
    <w:rsid w:val="00876EBA"/>
    <w:rsid w:val="008822A4"/>
    <w:rsid w:val="008823C6"/>
    <w:rsid w:val="00883820"/>
    <w:rsid w:val="008838F4"/>
    <w:rsid w:val="0088431E"/>
    <w:rsid w:val="00885A81"/>
    <w:rsid w:val="00885FDC"/>
    <w:rsid w:val="008879E7"/>
    <w:rsid w:val="00887E2F"/>
    <w:rsid w:val="00887F67"/>
    <w:rsid w:val="008914D2"/>
    <w:rsid w:val="008929F2"/>
    <w:rsid w:val="0089458B"/>
    <w:rsid w:val="0089501A"/>
    <w:rsid w:val="00895451"/>
    <w:rsid w:val="00895C77"/>
    <w:rsid w:val="008966F5"/>
    <w:rsid w:val="008970AA"/>
    <w:rsid w:val="00897D03"/>
    <w:rsid w:val="00897D07"/>
    <w:rsid w:val="008A0056"/>
    <w:rsid w:val="008A0CA2"/>
    <w:rsid w:val="008A0FE1"/>
    <w:rsid w:val="008A106A"/>
    <w:rsid w:val="008A166E"/>
    <w:rsid w:val="008A1D26"/>
    <w:rsid w:val="008A1D57"/>
    <w:rsid w:val="008A1F5A"/>
    <w:rsid w:val="008A21F0"/>
    <w:rsid w:val="008A21F4"/>
    <w:rsid w:val="008A2567"/>
    <w:rsid w:val="008A3BE6"/>
    <w:rsid w:val="008A42DA"/>
    <w:rsid w:val="008A4544"/>
    <w:rsid w:val="008A632F"/>
    <w:rsid w:val="008A64C5"/>
    <w:rsid w:val="008B01FD"/>
    <w:rsid w:val="008B099E"/>
    <w:rsid w:val="008B0C15"/>
    <w:rsid w:val="008B0CD0"/>
    <w:rsid w:val="008B1197"/>
    <w:rsid w:val="008B1CC1"/>
    <w:rsid w:val="008B21B1"/>
    <w:rsid w:val="008B2351"/>
    <w:rsid w:val="008B23C0"/>
    <w:rsid w:val="008B480E"/>
    <w:rsid w:val="008B5644"/>
    <w:rsid w:val="008B7174"/>
    <w:rsid w:val="008B72EF"/>
    <w:rsid w:val="008C0A0E"/>
    <w:rsid w:val="008C0D76"/>
    <w:rsid w:val="008C219D"/>
    <w:rsid w:val="008C253B"/>
    <w:rsid w:val="008C2639"/>
    <w:rsid w:val="008C30D9"/>
    <w:rsid w:val="008C364F"/>
    <w:rsid w:val="008C3794"/>
    <w:rsid w:val="008C3AF0"/>
    <w:rsid w:val="008C4142"/>
    <w:rsid w:val="008C533B"/>
    <w:rsid w:val="008C5D2A"/>
    <w:rsid w:val="008C67B6"/>
    <w:rsid w:val="008C6A42"/>
    <w:rsid w:val="008C6F9D"/>
    <w:rsid w:val="008C7EE4"/>
    <w:rsid w:val="008D178E"/>
    <w:rsid w:val="008D22ED"/>
    <w:rsid w:val="008D2C97"/>
    <w:rsid w:val="008D3EDE"/>
    <w:rsid w:val="008D41B2"/>
    <w:rsid w:val="008D4EA1"/>
    <w:rsid w:val="008D595B"/>
    <w:rsid w:val="008D5B42"/>
    <w:rsid w:val="008D5DC7"/>
    <w:rsid w:val="008D5E68"/>
    <w:rsid w:val="008E040E"/>
    <w:rsid w:val="008E053D"/>
    <w:rsid w:val="008E210B"/>
    <w:rsid w:val="008E29C8"/>
    <w:rsid w:val="008E3364"/>
    <w:rsid w:val="008E348A"/>
    <w:rsid w:val="008E5698"/>
    <w:rsid w:val="008E5F8E"/>
    <w:rsid w:val="008E7D11"/>
    <w:rsid w:val="008F02DF"/>
    <w:rsid w:val="008F0339"/>
    <w:rsid w:val="008F03B0"/>
    <w:rsid w:val="008F2B0C"/>
    <w:rsid w:val="008F3788"/>
    <w:rsid w:val="008F4D3A"/>
    <w:rsid w:val="008F5D24"/>
    <w:rsid w:val="008F67E1"/>
    <w:rsid w:val="008F6AF2"/>
    <w:rsid w:val="008F7097"/>
    <w:rsid w:val="008F740F"/>
    <w:rsid w:val="009006FF"/>
    <w:rsid w:val="0090075D"/>
    <w:rsid w:val="009008F0"/>
    <w:rsid w:val="00901204"/>
    <w:rsid w:val="00901F0B"/>
    <w:rsid w:val="00902931"/>
    <w:rsid w:val="0090342C"/>
    <w:rsid w:val="00904087"/>
    <w:rsid w:val="00904B78"/>
    <w:rsid w:val="009052CA"/>
    <w:rsid w:val="00905A51"/>
    <w:rsid w:val="00906276"/>
    <w:rsid w:val="00906356"/>
    <w:rsid w:val="00906616"/>
    <w:rsid w:val="009074E6"/>
    <w:rsid w:val="00910331"/>
    <w:rsid w:val="00910364"/>
    <w:rsid w:val="009113B8"/>
    <w:rsid w:val="00911D6D"/>
    <w:rsid w:val="0091578C"/>
    <w:rsid w:val="009172FD"/>
    <w:rsid w:val="00917666"/>
    <w:rsid w:val="009176B1"/>
    <w:rsid w:val="00917820"/>
    <w:rsid w:val="00921AC9"/>
    <w:rsid w:val="00922176"/>
    <w:rsid w:val="009228EE"/>
    <w:rsid w:val="00923EB1"/>
    <w:rsid w:val="00925CEF"/>
    <w:rsid w:val="00926E3D"/>
    <w:rsid w:val="0092715A"/>
    <w:rsid w:val="00927A6F"/>
    <w:rsid w:val="009304A3"/>
    <w:rsid w:val="0093095E"/>
    <w:rsid w:val="00930D58"/>
    <w:rsid w:val="0093233C"/>
    <w:rsid w:val="00932BCD"/>
    <w:rsid w:val="009334BC"/>
    <w:rsid w:val="00934074"/>
    <w:rsid w:val="0093484B"/>
    <w:rsid w:val="00934E49"/>
    <w:rsid w:val="00935CFB"/>
    <w:rsid w:val="009409E5"/>
    <w:rsid w:val="00941309"/>
    <w:rsid w:val="00941C5D"/>
    <w:rsid w:val="0094441E"/>
    <w:rsid w:val="00944D5B"/>
    <w:rsid w:val="00946357"/>
    <w:rsid w:val="00946ADE"/>
    <w:rsid w:val="00946B3E"/>
    <w:rsid w:val="00947735"/>
    <w:rsid w:val="00947816"/>
    <w:rsid w:val="00950408"/>
    <w:rsid w:val="0095079F"/>
    <w:rsid w:val="009517BF"/>
    <w:rsid w:val="00951FEF"/>
    <w:rsid w:val="00952144"/>
    <w:rsid w:val="0095268B"/>
    <w:rsid w:val="009529A9"/>
    <w:rsid w:val="009539B8"/>
    <w:rsid w:val="00953B2D"/>
    <w:rsid w:val="00954DE5"/>
    <w:rsid w:val="0095516A"/>
    <w:rsid w:val="00955805"/>
    <w:rsid w:val="00956271"/>
    <w:rsid w:val="009618C3"/>
    <w:rsid w:val="00961C4F"/>
    <w:rsid w:val="00961F8E"/>
    <w:rsid w:val="00962301"/>
    <w:rsid w:val="0096313A"/>
    <w:rsid w:val="00967DD7"/>
    <w:rsid w:val="00970690"/>
    <w:rsid w:val="00971DF4"/>
    <w:rsid w:val="009724AD"/>
    <w:rsid w:val="00972794"/>
    <w:rsid w:val="00972EBD"/>
    <w:rsid w:val="00973BFE"/>
    <w:rsid w:val="00974EE8"/>
    <w:rsid w:val="009756AB"/>
    <w:rsid w:val="009760D2"/>
    <w:rsid w:val="00976604"/>
    <w:rsid w:val="0097736D"/>
    <w:rsid w:val="009803AE"/>
    <w:rsid w:val="0098135C"/>
    <w:rsid w:val="00981B99"/>
    <w:rsid w:val="009828DF"/>
    <w:rsid w:val="0098375A"/>
    <w:rsid w:val="00984CA0"/>
    <w:rsid w:val="00984E18"/>
    <w:rsid w:val="00985604"/>
    <w:rsid w:val="00986786"/>
    <w:rsid w:val="0099006B"/>
    <w:rsid w:val="009910B6"/>
    <w:rsid w:val="00991510"/>
    <w:rsid w:val="0099229B"/>
    <w:rsid w:val="009934DA"/>
    <w:rsid w:val="00994040"/>
    <w:rsid w:val="009947B5"/>
    <w:rsid w:val="009951C7"/>
    <w:rsid w:val="009971C8"/>
    <w:rsid w:val="009A2981"/>
    <w:rsid w:val="009A4836"/>
    <w:rsid w:val="009A4886"/>
    <w:rsid w:val="009A5834"/>
    <w:rsid w:val="009A59C9"/>
    <w:rsid w:val="009A5C6B"/>
    <w:rsid w:val="009A5C9D"/>
    <w:rsid w:val="009A7F87"/>
    <w:rsid w:val="009B0F71"/>
    <w:rsid w:val="009B1DC8"/>
    <w:rsid w:val="009B229F"/>
    <w:rsid w:val="009B2EF5"/>
    <w:rsid w:val="009B3A2E"/>
    <w:rsid w:val="009B459C"/>
    <w:rsid w:val="009B4EE6"/>
    <w:rsid w:val="009B6AFF"/>
    <w:rsid w:val="009B6C47"/>
    <w:rsid w:val="009B7460"/>
    <w:rsid w:val="009C0559"/>
    <w:rsid w:val="009C0A03"/>
    <w:rsid w:val="009C0B35"/>
    <w:rsid w:val="009C1155"/>
    <w:rsid w:val="009C29D6"/>
    <w:rsid w:val="009C2EDB"/>
    <w:rsid w:val="009C3350"/>
    <w:rsid w:val="009C346F"/>
    <w:rsid w:val="009C3734"/>
    <w:rsid w:val="009C5925"/>
    <w:rsid w:val="009C6602"/>
    <w:rsid w:val="009C74A7"/>
    <w:rsid w:val="009D0C83"/>
    <w:rsid w:val="009D0FC0"/>
    <w:rsid w:val="009D1602"/>
    <w:rsid w:val="009D1870"/>
    <w:rsid w:val="009D1FFA"/>
    <w:rsid w:val="009D232C"/>
    <w:rsid w:val="009D2AF6"/>
    <w:rsid w:val="009D385C"/>
    <w:rsid w:val="009D39E4"/>
    <w:rsid w:val="009D3E81"/>
    <w:rsid w:val="009D47BE"/>
    <w:rsid w:val="009D5788"/>
    <w:rsid w:val="009D6AAE"/>
    <w:rsid w:val="009D6F12"/>
    <w:rsid w:val="009D7A60"/>
    <w:rsid w:val="009E0931"/>
    <w:rsid w:val="009E29D2"/>
    <w:rsid w:val="009E2F24"/>
    <w:rsid w:val="009E4005"/>
    <w:rsid w:val="009E47AE"/>
    <w:rsid w:val="009E5F87"/>
    <w:rsid w:val="009E60D1"/>
    <w:rsid w:val="009E78D9"/>
    <w:rsid w:val="009F063A"/>
    <w:rsid w:val="009F0A2C"/>
    <w:rsid w:val="009F1D11"/>
    <w:rsid w:val="009F2CB0"/>
    <w:rsid w:val="009F5174"/>
    <w:rsid w:val="009F799B"/>
    <w:rsid w:val="00A01B19"/>
    <w:rsid w:val="00A029F9"/>
    <w:rsid w:val="00A02BDF"/>
    <w:rsid w:val="00A03044"/>
    <w:rsid w:val="00A03337"/>
    <w:rsid w:val="00A05126"/>
    <w:rsid w:val="00A0564E"/>
    <w:rsid w:val="00A070EF"/>
    <w:rsid w:val="00A077F3"/>
    <w:rsid w:val="00A07978"/>
    <w:rsid w:val="00A109C3"/>
    <w:rsid w:val="00A11045"/>
    <w:rsid w:val="00A11798"/>
    <w:rsid w:val="00A11E97"/>
    <w:rsid w:val="00A11F39"/>
    <w:rsid w:val="00A12F75"/>
    <w:rsid w:val="00A13A9B"/>
    <w:rsid w:val="00A13B52"/>
    <w:rsid w:val="00A13D22"/>
    <w:rsid w:val="00A15E7A"/>
    <w:rsid w:val="00A16AFC"/>
    <w:rsid w:val="00A16C24"/>
    <w:rsid w:val="00A175F8"/>
    <w:rsid w:val="00A17F8A"/>
    <w:rsid w:val="00A20466"/>
    <w:rsid w:val="00A21DBA"/>
    <w:rsid w:val="00A22107"/>
    <w:rsid w:val="00A230D0"/>
    <w:rsid w:val="00A24121"/>
    <w:rsid w:val="00A247F6"/>
    <w:rsid w:val="00A24961"/>
    <w:rsid w:val="00A263F8"/>
    <w:rsid w:val="00A26789"/>
    <w:rsid w:val="00A306F4"/>
    <w:rsid w:val="00A31466"/>
    <w:rsid w:val="00A3171B"/>
    <w:rsid w:val="00A318DC"/>
    <w:rsid w:val="00A3254B"/>
    <w:rsid w:val="00A32E7D"/>
    <w:rsid w:val="00A32F00"/>
    <w:rsid w:val="00A33BF7"/>
    <w:rsid w:val="00A34369"/>
    <w:rsid w:val="00A34D21"/>
    <w:rsid w:val="00A35385"/>
    <w:rsid w:val="00A37E15"/>
    <w:rsid w:val="00A4173C"/>
    <w:rsid w:val="00A42285"/>
    <w:rsid w:val="00A42307"/>
    <w:rsid w:val="00A429A2"/>
    <w:rsid w:val="00A42B35"/>
    <w:rsid w:val="00A43447"/>
    <w:rsid w:val="00A4418E"/>
    <w:rsid w:val="00A4510A"/>
    <w:rsid w:val="00A45117"/>
    <w:rsid w:val="00A457F2"/>
    <w:rsid w:val="00A47F18"/>
    <w:rsid w:val="00A503B6"/>
    <w:rsid w:val="00A5071B"/>
    <w:rsid w:val="00A50B8C"/>
    <w:rsid w:val="00A52F09"/>
    <w:rsid w:val="00A543D3"/>
    <w:rsid w:val="00A548DC"/>
    <w:rsid w:val="00A54A15"/>
    <w:rsid w:val="00A54CDA"/>
    <w:rsid w:val="00A5658F"/>
    <w:rsid w:val="00A56E16"/>
    <w:rsid w:val="00A570C0"/>
    <w:rsid w:val="00A576EA"/>
    <w:rsid w:val="00A6016E"/>
    <w:rsid w:val="00A60A46"/>
    <w:rsid w:val="00A6107A"/>
    <w:rsid w:val="00A62254"/>
    <w:rsid w:val="00A6499D"/>
    <w:rsid w:val="00A649F3"/>
    <w:rsid w:val="00A64A66"/>
    <w:rsid w:val="00A64FDF"/>
    <w:rsid w:val="00A65019"/>
    <w:rsid w:val="00A657CA"/>
    <w:rsid w:val="00A6608F"/>
    <w:rsid w:val="00A672B5"/>
    <w:rsid w:val="00A703A7"/>
    <w:rsid w:val="00A722A4"/>
    <w:rsid w:val="00A74067"/>
    <w:rsid w:val="00A74C87"/>
    <w:rsid w:val="00A74F51"/>
    <w:rsid w:val="00A7534F"/>
    <w:rsid w:val="00A75406"/>
    <w:rsid w:val="00A7567F"/>
    <w:rsid w:val="00A75A4C"/>
    <w:rsid w:val="00A76581"/>
    <w:rsid w:val="00A765F3"/>
    <w:rsid w:val="00A76640"/>
    <w:rsid w:val="00A76A21"/>
    <w:rsid w:val="00A777E2"/>
    <w:rsid w:val="00A800D6"/>
    <w:rsid w:val="00A80883"/>
    <w:rsid w:val="00A81574"/>
    <w:rsid w:val="00A8181B"/>
    <w:rsid w:val="00A824BB"/>
    <w:rsid w:val="00A82DAA"/>
    <w:rsid w:val="00A83332"/>
    <w:rsid w:val="00A840EE"/>
    <w:rsid w:val="00A84DEA"/>
    <w:rsid w:val="00A863FC"/>
    <w:rsid w:val="00A8686A"/>
    <w:rsid w:val="00A87126"/>
    <w:rsid w:val="00A87441"/>
    <w:rsid w:val="00A9053F"/>
    <w:rsid w:val="00A91097"/>
    <w:rsid w:val="00A91791"/>
    <w:rsid w:val="00A91A90"/>
    <w:rsid w:val="00A92AB3"/>
    <w:rsid w:val="00A92EC4"/>
    <w:rsid w:val="00A93B98"/>
    <w:rsid w:val="00A9489F"/>
    <w:rsid w:val="00A951D3"/>
    <w:rsid w:val="00A96DD7"/>
    <w:rsid w:val="00A96E23"/>
    <w:rsid w:val="00A970C8"/>
    <w:rsid w:val="00A97486"/>
    <w:rsid w:val="00AA068A"/>
    <w:rsid w:val="00AA1441"/>
    <w:rsid w:val="00AA148F"/>
    <w:rsid w:val="00AA3ACC"/>
    <w:rsid w:val="00AA5085"/>
    <w:rsid w:val="00AA56E8"/>
    <w:rsid w:val="00AA6132"/>
    <w:rsid w:val="00AA6171"/>
    <w:rsid w:val="00AA6848"/>
    <w:rsid w:val="00AA762A"/>
    <w:rsid w:val="00AA76BD"/>
    <w:rsid w:val="00AB1258"/>
    <w:rsid w:val="00AB1807"/>
    <w:rsid w:val="00AB284A"/>
    <w:rsid w:val="00AB2E38"/>
    <w:rsid w:val="00AB3844"/>
    <w:rsid w:val="00AB482B"/>
    <w:rsid w:val="00AB4A80"/>
    <w:rsid w:val="00AB4D7B"/>
    <w:rsid w:val="00AB4DBF"/>
    <w:rsid w:val="00AB7C30"/>
    <w:rsid w:val="00AB7C7E"/>
    <w:rsid w:val="00AB7D5F"/>
    <w:rsid w:val="00AC0651"/>
    <w:rsid w:val="00AC1508"/>
    <w:rsid w:val="00AC21C9"/>
    <w:rsid w:val="00AC252A"/>
    <w:rsid w:val="00AC3A81"/>
    <w:rsid w:val="00AC3DB3"/>
    <w:rsid w:val="00AC478B"/>
    <w:rsid w:val="00AC4976"/>
    <w:rsid w:val="00AC4BE6"/>
    <w:rsid w:val="00AC7557"/>
    <w:rsid w:val="00AD0198"/>
    <w:rsid w:val="00AD03F5"/>
    <w:rsid w:val="00AD115F"/>
    <w:rsid w:val="00AD206C"/>
    <w:rsid w:val="00AD2B85"/>
    <w:rsid w:val="00AD30AD"/>
    <w:rsid w:val="00AD6646"/>
    <w:rsid w:val="00AD7319"/>
    <w:rsid w:val="00AD7813"/>
    <w:rsid w:val="00AD7EAB"/>
    <w:rsid w:val="00AD7FAD"/>
    <w:rsid w:val="00AE0890"/>
    <w:rsid w:val="00AE1AEA"/>
    <w:rsid w:val="00AE2573"/>
    <w:rsid w:val="00AE2FCD"/>
    <w:rsid w:val="00AE33C2"/>
    <w:rsid w:val="00AE4B90"/>
    <w:rsid w:val="00AE53DE"/>
    <w:rsid w:val="00AE5490"/>
    <w:rsid w:val="00AE5F0F"/>
    <w:rsid w:val="00AE71C6"/>
    <w:rsid w:val="00AE7FCF"/>
    <w:rsid w:val="00AF2267"/>
    <w:rsid w:val="00AF28ED"/>
    <w:rsid w:val="00AF411F"/>
    <w:rsid w:val="00AF485E"/>
    <w:rsid w:val="00AF5AD6"/>
    <w:rsid w:val="00AF6972"/>
    <w:rsid w:val="00AF70A1"/>
    <w:rsid w:val="00B004FB"/>
    <w:rsid w:val="00B00882"/>
    <w:rsid w:val="00B014A6"/>
    <w:rsid w:val="00B02B8B"/>
    <w:rsid w:val="00B02F50"/>
    <w:rsid w:val="00B035DB"/>
    <w:rsid w:val="00B03E50"/>
    <w:rsid w:val="00B04416"/>
    <w:rsid w:val="00B059B3"/>
    <w:rsid w:val="00B066F0"/>
    <w:rsid w:val="00B06DB5"/>
    <w:rsid w:val="00B06F3F"/>
    <w:rsid w:val="00B0783E"/>
    <w:rsid w:val="00B111A7"/>
    <w:rsid w:val="00B11FC8"/>
    <w:rsid w:val="00B13199"/>
    <w:rsid w:val="00B133FA"/>
    <w:rsid w:val="00B136E2"/>
    <w:rsid w:val="00B14511"/>
    <w:rsid w:val="00B15ED1"/>
    <w:rsid w:val="00B1654B"/>
    <w:rsid w:val="00B165D3"/>
    <w:rsid w:val="00B1750C"/>
    <w:rsid w:val="00B175BB"/>
    <w:rsid w:val="00B205FA"/>
    <w:rsid w:val="00B2156F"/>
    <w:rsid w:val="00B22745"/>
    <w:rsid w:val="00B2289E"/>
    <w:rsid w:val="00B2479D"/>
    <w:rsid w:val="00B2606E"/>
    <w:rsid w:val="00B261B6"/>
    <w:rsid w:val="00B27ABA"/>
    <w:rsid w:val="00B30B5D"/>
    <w:rsid w:val="00B3171F"/>
    <w:rsid w:val="00B32523"/>
    <w:rsid w:val="00B3387C"/>
    <w:rsid w:val="00B33904"/>
    <w:rsid w:val="00B34863"/>
    <w:rsid w:val="00B35877"/>
    <w:rsid w:val="00B35DC3"/>
    <w:rsid w:val="00B36167"/>
    <w:rsid w:val="00B36360"/>
    <w:rsid w:val="00B37555"/>
    <w:rsid w:val="00B3792A"/>
    <w:rsid w:val="00B40DF3"/>
    <w:rsid w:val="00B425C4"/>
    <w:rsid w:val="00B44974"/>
    <w:rsid w:val="00B44B21"/>
    <w:rsid w:val="00B44C7E"/>
    <w:rsid w:val="00B451FD"/>
    <w:rsid w:val="00B457ED"/>
    <w:rsid w:val="00B46C87"/>
    <w:rsid w:val="00B4772D"/>
    <w:rsid w:val="00B478B4"/>
    <w:rsid w:val="00B47BFC"/>
    <w:rsid w:val="00B47FE5"/>
    <w:rsid w:val="00B503AE"/>
    <w:rsid w:val="00B503E8"/>
    <w:rsid w:val="00B50BF7"/>
    <w:rsid w:val="00B51691"/>
    <w:rsid w:val="00B51FBC"/>
    <w:rsid w:val="00B520B5"/>
    <w:rsid w:val="00B53A2D"/>
    <w:rsid w:val="00B53AA8"/>
    <w:rsid w:val="00B544CA"/>
    <w:rsid w:val="00B54A88"/>
    <w:rsid w:val="00B5522F"/>
    <w:rsid w:val="00B5552A"/>
    <w:rsid w:val="00B5578A"/>
    <w:rsid w:val="00B55AB4"/>
    <w:rsid w:val="00B57399"/>
    <w:rsid w:val="00B60322"/>
    <w:rsid w:val="00B60EE2"/>
    <w:rsid w:val="00B61A93"/>
    <w:rsid w:val="00B61B43"/>
    <w:rsid w:val="00B61EB7"/>
    <w:rsid w:val="00B62475"/>
    <w:rsid w:val="00B6492D"/>
    <w:rsid w:val="00B64F24"/>
    <w:rsid w:val="00B64F43"/>
    <w:rsid w:val="00B65567"/>
    <w:rsid w:val="00B65C6A"/>
    <w:rsid w:val="00B65F8C"/>
    <w:rsid w:val="00B6657E"/>
    <w:rsid w:val="00B67030"/>
    <w:rsid w:val="00B67D53"/>
    <w:rsid w:val="00B70B34"/>
    <w:rsid w:val="00B71C48"/>
    <w:rsid w:val="00B72EB1"/>
    <w:rsid w:val="00B73A02"/>
    <w:rsid w:val="00B73E12"/>
    <w:rsid w:val="00B744B7"/>
    <w:rsid w:val="00B753E2"/>
    <w:rsid w:val="00B75DDB"/>
    <w:rsid w:val="00B7782A"/>
    <w:rsid w:val="00B77914"/>
    <w:rsid w:val="00B77D12"/>
    <w:rsid w:val="00B81A44"/>
    <w:rsid w:val="00B8253C"/>
    <w:rsid w:val="00B82E0D"/>
    <w:rsid w:val="00B83233"/>
    <w:rsid w:val="00B83A33"/>
    <w:rsid w:val="00B84DD2"/>
    <w:rsid w:val="00B85C8D"/>
    <w:rsid w:val="00B85F4B"/>
    <w:rsid w:val="00B86686"/>
    <w:rsid w:val="00B87321"/>
    <w:rsid w:val="00B87B5A"/>
    <w:rsid w:val="00B9036D"/>
    <w:rsid w:val="00B91EEE"/>
    <w:rsid w:val="00B9579A"/>
    <w:rsid w:val="00B958EB"/>
    <w:rsid w:val="00B963EF"/>
    <w:rsid w:val="00BA066D"/>
    <w:rsid w:val="00BA09AD"/>
    <w:rsid w:val="00BA2E6B"/>
    <w:rsid w:val="00BA36C7"/>
    <w:rsid w:val="00BA3993"/>
    <w:rsid w:val="00BA3BE9"/>
    <w:rsid w:val="00BA4584"/>
    <w:rsid w:val="00BA5FE2"/>
    <w:rsid w:val="00BA66D3"/>
    <w:rsid w:val="00BA6F80"/>
    <w:rsid w:val="00BB044D"/>
    <w:rsid w:val="00BB04E1"/>
    <w:rsid w:val="00BB1191"/>
    <w:rsid w:val="00BB18CD"/>
    <w:rsid w:val="00BB18DC"/>
    <w:rsid w:val="00BB1920"/>
    <w:rsid w:val="00BB3046"/>
    <w:rsid w:val="00BB31C3"/>
    <w:rsid w:val="00BB3F2D"/>
    <w:rsid w:val="00BB465C"/>
    <w:rsid w:val="00BB5B4A"/>
    <w:rsid w:val="00BB5F09"/>
    <w:rsid w:val="00BB5F9B"/>
    <w:rsid w:val="00BB7171"/>
    <w:rsid w:val="00BC0425"/>
    <w:rsid w:val="00BC050C"/>
    <w:rsid w:val="00BC0B78"/>
    <w:rsid w:val="00BC0D60"/>
    <w:rsid w:val="00BC15BC"/>
    <w:rsid w:val="00BC1D10"/>
    <w:rsid w:val="00BC27AA"/>
    <w:rsid w:val="00BC29D7"/>
    <w:rsid w:val="00BC2B55"/>
    <w:rsid w:val="00BC2C0E"/>
    <w:rsid w:val="00BC3683"/>
    <w:rsid w:val="00BC405B"/>
    <w:rsid w:val="00BC6619"/>
    <w:rsid w:val="00BC79A9"/>
    <w:rsid w:val="00BC7E09"/>
    <w:rsid w:val="00BD0365"/>
    <w:rsid w:val="00BD039D"/>
    <w:rsid w:val="00BD1394"/>
    <w:rsid w:val="00BD2ACE"/>
    <w:rsid w:val="00BD3387"/>
    <w:rsid w:val="00BD3BA4"/>
    <w:rsid w:val="00BD51C0"/>
    <w:rsid w:val="00BD52AC"/>
    <w:rsid w:val="00BD74FC"/>
    <w:rsid w:val="00BD7D34"/>
    <w:rsid w:val="00BE13B2"/>
    <w:rsid w:val="00BE1721"/>
    <w:rsid w:val="00BE2398"/>
    <w:rsid w:val="00BE328B"/>
    <w:rsid w:val="00BE3A09"/>
    <w:rsid w:val="00BE3AC3"/>
    <w:rsid w:val="00BE4553"/>
    <w:rsid w:val="00BE4606"/>
    <w:rsid w:val="00BE5D9B"/>
    <w:rsid w:val="00BE6215"/>
    <w:rsid w:val="00BE6C85"/>
    <w:rsid w:val="00BE72C2"/>
    <w:rsid w:val="00BE7BDC"/>
    <w:rsid w:val="00BF07FB"/>
    <w:rsid w:val="00BF09D0"/>
    <w:rsid w:val="00BF1AEE"/>
    <w:rsid w:val="00BF3145"/>
    <w:rsid w:val="00BF4522"/>
    <w:rsid w:val="00BF4623"/>
    <w:rsid w:val="00BF5160"/>
    <w:rsid w:val="00BF5692"/>
    <w:rsid w:val="00BF57A4"/>
    <w:rsid w:val="00BF6A0E"/>
    <w:rsid w:val="00BF7398"/>
    <w:rsid w:val="00C0171B"/>
    <w:rsid w:val="00C02D0B"/>
    <w:rsid w:val="00C02D22"/>
    <w:rsid w:val="00C037AC"/>
    <w:rsid w:val="00C055D6"/>
    <w:rsid w:val="00C05D0F"/>
    <w:rsid w:val="00C06B08"/>
    <w:rsid w:val="00C07039"/>
    <w:rsid w:val="00C10308"/>
    <w:rsid w:val="00C1035A"/>
    <w:rsid w:val="00C10441"/>
    <w:rsid w:val="00C10BB6"/>
    <w:rsid w:val="00C11B4F"/>
    <w:rsid w:val="00C12B5A"/>
    <w:rsid w:val="00C14D10"/>
    <w:rsid w:val="00C15A4D"/>
    <w:rsid w:val="00C160CC"/>
    <w:rsid w:val="00C16EA2"/>
    <w:rsid w:val="00C2054B"/>
    <w:rsid w:val="00C20B17"/>
    <w:rsid w:val="00C20FCD"/>
    <w:rsid w:val="00C2202D"/>
    <w:rsid w:val="00C233BD"/>
    <w:rsid w:val="00C23CBC"/>
    <w:rsid w:val="00C26E92"/>
    <w:rsid w:val="00C27711"/>
    <w:rsid w:val="00C27789"/>
    <w:rsid w:val="00C27979"/>
    <w:rsid w:val="00C31FBE"/>
    <w:rsid w:val="00C3301C"/>
    <w:rsid w:val="00C33B81"/>
    <w:rsid w:val="00C33B9F"/>
    <w:rsid w:val="00C348DD"/>
    <w:rsid w:val="00C34C28"/>
    <w:rsid w:val="00C35ADF"/>
    <w:rsid w:val="00C3671B"/>
    <w:rsid w:val="00C37694"/>
    <w:rsid w:val="00C4038C"/>
    <w:rsid w:val="00C40AED"/>
    <w:rsid w:val="00C42D05"/>
    <w:rsid w:val="00C436D4"/>
    <w:rsid w:val="00C447FF"/>
    <w:rsid w:val="00C451CB"/>
    <w:rsid w:val="00C452D9"/>
    <w:rsid w:val="00C46D76"/>
    <w:rsid w:val="00C47371"/>
    <w:rsid w:val="00C47614"/>
    <w:rsid w:val="00C50A61"/>
    <w:rsid w:val="00C54AFA"/>
    <w:rsid w:val="00C54D0B"/>
    <w:rsid w:val="00C54F36"/>
    <w:rsid w:val="00C56EF5"/>
    <w:rsid w:val="00C56F2B"/>
    <w:rsid w:val="00C57454"/>
    <w:rsid w:val="00C57B98"/>
    <w:rsid w:val="00C61A96"/>
    <w:rsid w:val="00C62DA9"/>
    <w:rsid w:val="00C63BB9"/>
    <w:rsid w:val="00C65819"/>
    <w:rsid w:val="00C6797A"/>
    <w:rsid w:val="00C71392"/>
    <w:rsid w:val="00C71907"/>
    <w:rsid w:val="00C72D5E"/>
    <w:rsid w:val="00C74FD4"/>
    <w:rsid w:val="00C75584"/>
    <w:rsid w:val="00C756E6"/>
    <w:rsid w:val="00C7692C"/>
    <w:rsid w:val="00C804BA"/>
    <w:rsid w:val="00C818C0"/>
    <w:rsid w:val="00C8238A"/>
    <w:rsid w:val="00C825F8"/>
    <w:rsid w:val="00C83009"/>
    <w:rsid w:val="00C83770"/>
    <w:rsid w:val="00C86B6D"/>
    <w:rsid w:val="00C86FE6"/>
    <w:rsid w:val="00C872D9"/>
    <w:rsid w:val="00C90C75"/>
    <w:rsid w:val="00C91C2E"/>
    <w:rsid w:val="00C91F82"/>
    <w:rsid w:val="00C9391F"/>
    <w:rsid w:val="00C94840"/>
    <w:rsid w:val="00C9490A"/>
    <w:rsid w:val="00C95C9E"/>
    <w:rsid w:val="00C95F6D"/>
    <w:rsid w:val="00C96800"/>
    <w:rsid w:val="00CA099A"/>
    <w:rsid w:val="00CA09CA"/>
    <w:rsid w:val="00CA1711"/>
    <w:rsid w:val="00CA3F0A"/>
    <w:rsid w:val="00CA3F7D"/>
    <w:rsid w:val="00CA4C6C"/>
    <w:rsid w:val="00CA4D91"/>
    <w:rsid w:val="00CA51AF"/>
    <w:rsid w:val="00CA5DE0"/>
    <w:rsid w:val="00CA5E93"/>
    <w:rsid w:val="00CA5FB3"/>
    <w:rsid w:val="00CA6506"/>
    <w:rsid w:val="00CA7417"/>
    <w:rsid w:val="00CA7693"/>
    <w:rsid w:val="00CA7894"/>
    <w:rsid w:val="00CA7A1A"/>
    <w:rsid w:val="00CB079A"/>
    <w:rsid w:val="00CB1D90"/>
    <w:rsid w:val="00CB1EDC"/>
    <w:rsid w:val="00CB2364"/>
    <w:rsid w:val="00CB2C44"/>
    <w:rsid w:val="00CB3178"/>
    <w:rsid w:val="00CB6B6A"/>
    <w:rsid w:val="00CB715E"/>
    <w:rsid w:val="00CC0D7E"/>
    <w:rsid w:val="00CC0D91"/>
    <w:rsid w:val="00CC1563"/>
    <w:rsid w:val="00CC1643"/>
    <w:rsid w:val="00CC1E2E"/>
    <w:rsid w:val="00CC1E98"/>
    <w:rsid w:val="00CC37B3"/>
    <w:rsid w:val="00CC397E"/>
    <w:rsid w:val="00CC3A65"/>
    <w:rsid w:val="00CC4CD4"/>
    <w:rsid w:val="00CC5CE3"/>
    <w:rsid w:val="00CC5E4F"/>
    <w:rsid w:val="00CC60DF"/>
    <w:rsid w:val="00CC644F"/>
    <w:rsid w:val="00CC66D9"/>
    <w:rsid w:val="00CC759A"/>
    <w:rsid w:val="00CC75A9"/>
    <w:rsid w:val="00CC7F6A"/>
    <w:rsid w:val="00CD0895"/>
    <w:rsid w:val="00CD1357"/>
    <w:rsid w:val="00CD162C"/>
    <w:rsid w:val="00CD1D6D"/>
    <w:rsid w:val="00CD2978"/>
    <w:rsid w:val="00CD2A0D"/>
    <w:rsid w:val="00CD2C69"/>
    <w:rsid w:val="00CD4167"/>
    <w:rsid w:val="00CD4560"/>
    <w:rsid w:val="00CD4669"/>
    <w:rsid w:val="00CD4DC1"/>
    <w:rsid w:val="00CD4DFF"/>
    <w:rsid w:val="00CD4E9A"/>
    <w:rsid w:val="00CD54BE"/>
    <w:rsid w:val="00CD5E26"/>
    <w:rsid w:val="00CD7841"/>
    <w:rsid w:val="00CD7B67"/>
    <w:rsid w:val="00CE0526"/>
    <w:rsid w:val="00CE0550"/>
    <w:rsid w:val="00CE13FC"/>
    <w:rsid w:val="00CE1795"/>
    <w:rsid w:val="00CE1910"/>
    <w:rsid w:val="00CE1A7B"/>
    <w:rsid w:val="00CE3642"/>
    <w:rsid w:val="00CE384A"/>
    <w:rsid w:val="00CE41E8"/>
    <w:rsid w:val="00CE6D43"/>
    <w:rsid w:val="00CE791C"/>
    <w:rsid w:val="00CE79A8"/>
    <w:rsid w:val="00CF03AA"/>
    <w:rsid w:val="00CF0A45"/>
    <w:rsid w:val="00CF0EB0"/>
    <w:rsid w:val="00CF1279"/>
    <w:rsid w:val="00CF13F0"/>
    <w:rsid w:val="00CF1B72"/>
    <w:rsid w:val="00CF24A9"/>
    <w:rsid w:val="00CF3BA6"/>
    <w:rsid w:val="00CF3CEF"/>
    <w:rsid w:val="00CF42A0"/>
    <w:rsid w:val="00CF4C40"/>
    <w:rsid w:val="00CF4DF5"/>
    <w:rsid w:val="00CF54F9"/>
    <w:rsid w:val="00CF61FF"/>
    <w:rsid w:val="00CF621D"/>
    <w:rsid w:val="00CF7C20"/>
    <w:rsid w:val="00D00B32"/>
    <w:rsid w:val="00D01B66"/>
    <w:rsid w:val="00D01D07"/>
    <w:rsid w:val="00D02E4E"/>
    <w:rsid w:val="00D04102"/>
    <w:rsid w:val="00D044B0"/>
    <w:rsid w:val="00D04B19"/>
    <w:rsid w:val="00D05063"/>
    <w:rsid w:val="00D0520D"/>
    <w:rsid w:val="00D0542E"/>
    <w:rsid w:val="00D05542"/>
    <w:rsid w:val="00D05DF0"/>
    <w:rsid w:val="00D104AD"/>
    <w:rsid w:val="00D11140"/>
    <w:rsid w:val="00D11675"/>
    <w:rsid w:val="00D11D47"/>
    <w:rsid w:val="00D12A94"/>
    <w:rsid w:val="00D13018"/>
    <w:rsid w:val="00D14B96"/>
    <w:rsid w:val="00D16957"/>
    <w:rsid w:val="00D16DD2"/>
    <w:rsid w:val="00D171FF"/>
    <w:rsid w:val="00D20773"/>
    <w:rsid w:val="00D209F8"/>
    <w:rsid w:val="00D22DAC"/>
    <w:rsid w:val="00D24BED"/>
    <w:rsid w:val="00D26456"/>
    <w:rsid w:val="00D27A68"/>
    <w:rsid w:val="00D27BA2"/>
    <w:rsid w:val="00D30967"/>
    <w:rsid w:val="00D30A79"/>
    <w:rsid w:val="00D31333"/>
    <w:rsid w:val="00D31F01"/>
    <w:rsid w:val="00D321F2"/>
    <w:rsid w:val="00D3501A"/>
    <w:rsid w:val="00D350F2"/>
    <w:rsid w:val="00D35940"/>
    <w:rsid w:val="00D3596B"/>
    <w:rsid w:val="00D36A84"/>
    <w:rsid w:val="00D37FB5"/>
    <w:rsid w:val="00D407C2"/>
    <w:rsid w:val="00D40814"/>
    <w:rsid w:val="00D411F4"/>
    <w:rsid w:val="00D42CA8"/>
    <w:rsid w:val="00D448AE"/>
    <w:rsid w:val="00D449D1"/>
    <w:rsid w:val="00D45F56"/>
    <w:rsid w:val="00D46452"/>
    <w:rsid w:val="00D4671A"/>
    <w:rsid w:val="00D471FB"/>
    <w:rsid w:val="00D5034D"/>
    <w:rsid w:val="00D512B1"/>
    <w:rsid w:val="00D51784"/>
    <w:rsid w:val="00D51C1E"/>
    <w:rsid w:val="00D5211F"/>
    <w:rsid w:val="00D52541"/>
    <w:rsid w:val="00D526C6"/>
    <w:rsid w:val="00D530DE"/>
    <w:rsid w:val="00D539A7"/>
    <w:rsid w:val="00D55214"/>
    <w:rsid w:val="00D55F0C"/>
    <w:rsid w:val="00D56FCD"/>
    <w:rsid w:val="00D57826"/>
    <w:rsid w:val="00D57F08"/>
    <w:rsid w:val="00D57FDF"/>
    <w:rsid w:val="00D613F9"/>
    <w:rsid w:val="00D65601"/>
    <w:rsid w:val="00D66CB8"/>
    <w:rsid w:val="00D67CDD"/>
    <w:rsid w:val="00D70A4C"/>
    <w:rsid w:val="00D7107C"/>
    <w:rsid w:val="00D716A1"/>
    <w:rsid w:val="00D73FF0"/>
    <w:rsid w:val="00D746B5"/>
    <w:rsid w:val="00D763B1"/>
    <w:rsid w:val="00D76406"/>
    <w:rsid w:val="00D769D4"/>
    <w:rsid w:val="00D773DE"/>
    <w:rsid w:val="00D81F4F"/>
    <w:rsid w:val="00D8269E"/>
    <w:rsid w:val="00D83A8A"/>
    <w:rsid w:val="00D844C3"/>
    <w:rsid w:val="00D84655"/>
    <w:rsid w:val="00D849D2"/>
    <w:rsid w:val="00D86236"/>
    <w:rsid w:val="00D86583"/>
    <w:rsid w:val="00D86C32"/>
    <w:rsid w:val="00D87C79"/>
    <w:rsid w:val="00D901C2"/>
    <w:rsid w:val="00D9084A"/>
    <w:rsid w:val="00D92D3D"/>
    <w:rsid w:val="00D931FA"/>
    <w:rsid w:val="00D939FC"/>
    <w:rsid w:val="00D93B05"/>
    <w:rsid w:val="00D93F7F"/>
    <w:rsid w:val="00D957D1"/>
    <w:rsid w:val="00D96814"/>
    <w:rsid w:val="00D9780F"/>
    <w:rsid w:val="00D97E44"/>
    <w:rsid w:val="00DA0CC5"/>
    <w:rsid w:val="00DA2B8D"/>
    <w:rsid w:val="00DA333E"/>
    <w:rsid w:val="00DA3712"/>
    <w:rsid w:val="00DA3A75"/>
    <w:rsid w:val="00DA417F"/>
    <w:rsid w:val="00DA4498"/>
    <w:rsid w:val="00DA5D1A"/>
    <w:rsid w:val="00DA78FB"/>
    <w:rsid w:val="00DA7A26"/>
    <w:rsid w:val="00DB05E4"/>
    <w:rsid w:val="00DB0A56"/>
    <w:rsid w:val="00DB0E37"/>
    <w:rsid w:val="00DB271D"/>
    <w:rsid w:val="00DB27CA"/>
    <w:rsid w:val="00DB31C4"/>
    <w:rsid w:val="00DB4DEA"/>
    <w:rsid w:val="00DB513A"/>
    <w:rsid w:val="00DB54A8"/>
    <w:rsid w:val="00DB5848"/>
    <w:rsid w:val="00DB5B40"/>
    <w:rsid w:val="00DB606E"/>
    <w:rsid w:val="00DB662B"/>
    <w:rsid w:val="00DB66E0"/>
    <w:rsid w:val="00DB6FFD"/>
    <w:rsid w:val="00DB7F2D"/>
    <w:rsid w:val="00DC1F95"/>
    <w:rsid w:val="00DC40ED"/>
    <w:rsid w:val="00DC42EC"/>
    <w:rsid w:val="00DC4E58"/>
    <w:rsid w:val="00DC585A"/>
    <w:rsid w:val="00DC5901"/>
    <w:rsid w:val="00DC6A25"/>
    <w:rsid w:val="00DC6B38"/>
    <w:rsid w:val="00DC7CE2"/>
    <w:rsid w:val="00DC7D3E"/>
    <w:rsid w:val="00DD00E0"/>
    <w:rsid w:val="00DD16EA"/>
    <w:rsid w:val="00DD2045"/>
    <w:rsid w:val="00DD3F7E"/>
    <w:rsid w:val="00DD54E5"/>
    <w:rsid w:val="00DD5D36"/>
    <w:rsid w:val="00DD5DC9"/>
    <w:rsid w:val="00DD61AB"/>
    <w:rsid w:val="00DD6C45"/>
    <w:rsid w:val="00DD7A82"/>
    <w:rsid w:val="00DD7E9E"/>
    <w:rsid w:val="00DE03EE"/>
    <w:rsid w:val="00DE06E3"/>
    <w:rsid w:val="00DE098B"/>
    <w:rsid w:val="00DE1CBE"/>
    <w:rsid w:val="00DE20F3"/>
    <w:rsid w:val="00DE3C58"/>
    <w:rsid w:val="00DE3DB9"/>
    <w:rsid w:val="00DE55CE"/>
    <w:rsid w:val="00DE5815"/>
    <w:rsid w:val="00DE7C84"/>
    <w:rsid w:val="00DF0B60"/>
    <w:rsid w:val="00DF0D08"/>
    <w:rsid w:val="00DF0FFC"/>
    <w:rsid w:val="00DF178E"/>
    <w:rsid w:val="00DF437F"/>
    <w:rsid w:val="00DF47E3"/>
    <w:rsid w:val="00DF548A"/>
    <w:rsid w:val="00DF64D1"/>
    <w:rsid w:val="00E014AF"/>
    <w:rsid w:val="00E01D13"/>
    <w:rsid w:val="00E02D9E"/>
    <w:rsid w:val="00E03C06"/>
    <w:rsid w:val="00E063D0"/>
    <w:rsid w:val="00E06DEB"/>
    <w:rsid w:val="00E105E3"/>
    <w:rsid w:val="00E10E6C"/>
    <w:rsid w:val="00E10FBC"/>
    <w:rsid w:val="00E126A7"/>
    <w:rsid w:val="00E143CB"/>
    <w:rsid w:val="00E14D20"/>
    <w:rsid w:val="00E151F6"/>
    <w:rsid w:val="00E15281"/>
    <w:rsid w:val="00E15E57"/>
    <w:rsid w:val="00E16939"/>
    <w:rsid w:val="00E173A8"/>
    <w:rsid w:val="00E1752C"/>
    <w:rsid w:val="00E178C6"/>
    <w:rsid w:val="00E207B5"/>
    <w:rsid w:val="00E20B6E"/>
    <w:rsid w:val="00E212B2"/>
    <w:rsid w:val="00E2206E"/>
    <w:rsid w:val="00E22630"/>
    <w:rsid w:val="00E24A65"/>
    <w:rsid w:val="00E253DF"/>
    <w:rsid w:val="00E2706C"/>
    <w:rsid w:val="00E279BC"/>
    <w:rsid w:val="00E328E4"/>
    <w:rsid w:val="00E32F75"/>
    <w:rsid w:val="00E33B00"/>
    <w:rsid w:val="00E35FBA"/>
    <w:rsid w:val="00E379ED"/>
    <w:rsid w:val="00E40FB6"/>
    <w:rsid w:val="00E41DAE"/>
    <w:rsid w:val="00E4257F"/>
    <w:rsid w:val="00E428CE"/>
    <w:rsid w:val="00E42E83"/>
    <w:rsid w:val="00E431E1"/>
    <w:rsid w:val="00E438F7"/>
    <w:rsid w:val="00E43AE6"/>
    <w:rsid w:val="00E44770"/>
    <w:rsid w:val="00E456C1"/>
    <w:rsid w:val="00E4761F"/>
    <w:rsid w:val="00E47EEF"/>
    <w:rsid w:val="00E507AE"/>
    <w:rsid w:val="00E51710"/>
    <w:rsid w:val="00E5180B"/>
    <w:rsid w:val="00E53165"/>
    <w:rsid w:val="00E53511"/>
    <w:rsid w:val="00E54151"/>
    <w:rsid w:val="00E552A0"/>
    <w:rsid w:val="00E5606D"/>
    <w:rsid w:val="00E56330"/>
    <w:rsid w:val="00E57163"/>
    <w:rsid w:val="00E57897"/>
    <w:rsid w:val="00E57A5D"/>
    <w:rsid w:val="00E61368"/>
    <w:rsid w:val="00E61E56"/>
    <w:rsid w:val="00E621CB"/>
    <w:rsid w:val="00E62B2D"/>
    <w:rsid w:val="00E63442"/>
    <w:rsid w:val="00E6386F"/>
    <w:rsid w:val="00E65318"/>
    <w:rsid w:val="00E65843"/>
    <w:rsid w:val="00E65CF1"/>
    <w:rsid w:val="00E65F72"/>
    <w:rsid w:val="00E66DAC"/>
    <w:rsid w:val="00E70C59"/>
    <w:rsid w:val="00E717DC"/>
    <w:rsid w:val="00E71E6E"/>
    <w:rsid w:val="00E737A6"/>
    <w:rsid w:val="00E75469"/>
    <w:rsid w:val="00E76722"/>
    <w:rsid w:val="00E76FE1"/>
    <w:rsid w:val="00E779E3"/>
    <w:rsid w:val="00E80159"/>
    <w:rsid w:val="00E80446"/>
    <w:rsid w:val="00E81E2F"/>
    <w:rsid w:val="00E82801"/>
    <w:rsid w:val="00E82BFF"/>
    <w:rsid w:val="00E8334C"/>
    <w:rsid w:val="00E860BB"/>
    <w:rsid w:val="00E87080"/>
    <w:rsid w:val="00E870ED"/>
    <w:rsid w:val="00E87184"/>
    <w:rsid w:val="00E9192D"/>
    <w:rsid w:val="00E929E3"/>
    <w:rsid w:val="00E94D35"/>
    <w:rsid w:val="00E956AE"/>
    <w:rsid w:val="00E95CC5"/>
    <w:rsid w:val="00E96463"/>
    <w:rsid w:val="00E9650A"/>
    <w:rsid w:val="00E9650E"/>
    <w:rsid w:val="00E97A54"/>
    <w:rsid w:val="00EA08F5"/>
    <w:rsid w:val="00EA0956"/>
    <w:rsid w:val="00EA2851"/>
    <w:rsid w:val="00EA2ACF"/>
    <w:rsid w:val="00EA42C0"/>
    <w:rsid w:val="00EA46B1"/>
    <w:rsid w:val="00EA5564"/>
    <w:rsid w:val="00EA64E1"/>
    <w:rsid w:val="00EB0FAF"/>
    <w:rsid w:val="00EB0FBF"/>
    <w:rsid w:val="00EB2D71"/>
    <w:rsid w:val="00EB528D"/>
    <w:rsid w:val="00EB534A"/>
    <w:rsid w:val="00EB6950"/>
    <w:rsid w:val="00EB6B0A"/>
    <w:rsid w:val="00EB6FCE"/>
    <w:rsid w:val="00EB73CB"/>
    <w:rsid w:val="00EB7752"/>
    <w:rsid w:val="00EB7EF5"/>
    <w:rsid w:val="00EC0ABB"/>
    <w:rsid w:val="00EC0C96"/>
    <w:rsid w:val="00EC0CD1"/>
    <w:rsid w:val="00EC213A"/>
    <w:rsid w:val="00EC25B1"/>
    <w:rsid w:val="00EC4796"/>
    <w:rsid w:val="00EC4C3B"/>
    <w:rsid w:val="00EC66D9"/>
    <w:rsid w:val="00EC6E1D"/>
    <w:rsid w:val="00EC7359"/>
    <w:rsid w:val="00EC757C"/>
    <w:rsid w:val="00EC7822"/>
    <w:rsid w:val="00ED01F3"/>
    <w:rsid w:val="00ED06F0"/>
    <w:rsid w:val="00ED16CC"/>
    <w:rsid w:val="00ED28DC"/>
    <w:rsid w:val="00ED3A29"/>
    <w:rsid w:val="00ED4F33"/>
    <w:rsid w:val="00ED53FE"/>
    <w:rsid w:val="00ED56B2"/>
    <w:rsid w:val="00ED5755"/>
    <w:rsid w:val="00ED5DD4"/>
    <w:rsid w:val="00ED6110"/>
    <w:rsid w:val="00ED61A4"/>
    <w:rsid w:val="00ED74D8"/>
    <w:rsid w:val="00EE04FC"/>
    <w:rsid w:val="00EE0A8F"/>
    <w:rsid w:val="00EE12DD"/>
    <w:rsid w:val="00EE15CB"/>
    <w:rsid w:val="00EE1614"/>
    <w:rsid w:val="00EE1B7B"/>
    <w:rsid w:val="00EE2252"/>
    <w:rsid w:val="00EE3B7C"/>
    <w:rsid w:val="00EE4529"/>
    <w:rsid w:val="00EE4C8F"/>
    <w:rsid w:val="00EE5239"/>
    <w:rsid w:val="00EE5E3B"/>
    <w:rsid w:val="00EE5FEC"/>
    <w:rsid w:val="00EE6CA8"/>
    <w:rsid w:val="00EE7FFE"/>
    <w:rsid w:val="00EF197E"/>
    <w:rsid w:val="00EF3662"/>
    <w:rsid w:val="00EF48B7"/>
    <w:rsid w:val="00EF6684"/>
    <w:rsid w:val="00EF675E"/>
    <w:rsid w:val="00EF7362"/>
    <w:rsid w:val="00F0139D"/>
    <w:rsid w:val="00F055C6"/>
    <w:rsid w:val="00F1092C"/>
    <w:rsid w:val="00F1139E"/>
    <w:rsid w:val="00F11BD3"/>
    <w:rsid w:val="00F11CF5"/>
    <w:rsid w:val="00F12CCD"/>
    <w:rsid w:val="00F13616"/>
    <w:rsid w:val="00F13C0F"/>
    <w:rsid w:val="00F15812"/>
    <w:rsid w:val="00F15B17"/>
    <w:rsid w:val="00F20240"/>
    <w:rsid w:val="00F20581"/>
    <w:rsid w:val="00F22B98"/>
    <w:rsid w:val="00F22CCC"/>
    <w:rsid w:val="00F235E1"/>
    <w:rsid w:val="00F23B78"/>
    <w:rsid w:val="00F240A2"/>
    <w:rsid w:val="00F24298"/>
    <w:rsid w:val="00F242B1"/>
    <w:rsid w:val="00F25297"/>
    <w:rsid w:val="00F25A29"/>
    <w:rsid w:val="00F260B0"/>
    <w:rsid w:val="00F27A0C"/>
    <w:rsid w:val="00F306E3"/>
    <w:rsid w:val="00F31263"/>
    <w:rsid w:val="00F321C7"/>
    <w:rsid w:val="00F333C2"/>
    <w:rsid w:val="00F3431C"/>
    <w:rsid w:val="00F34B10"/>
    <w:rsid w:val="00F35F1C"/>
    <w:rsid w:val="00F36D61"/>
    <w:rsid w:val="00F3719B"/>
    <w:rsid w:val="00F378D2"/>
    <w:rsid w:val="00F37A2C"/>
    <w:rsid w:val="00F37D02"/>
    <w:rsid w:val="00F40A42"/>
    <w:rsid w:val="00F40A90"/>
    <w:rsid w:val="00F41212"/>
    <w:rsid w:val="00F4153E"/>
    <w:rsid w:val="00F4190D"/>
    <w:rsid w:val="00F41FD6"/>
    <w:rsid w:val="00F43009"/>
    <w:rsid w:val="00F43357"/>
    <w:rsid w:val="00F43820"/>
    <w:rsid w:val="00F44162"/>
    <w:rsid w:val="00F450F1"/>
    <w:rsid w:val="00F4524C"/>
    <w:rsid w:val="00F45328"/>
    <w:rsid w:val="00F45FC5"/>
    <w:rsid w:val="00F46B82"/>
    <w:rsid w:val="00F470B4"/>
    <w:rsid w:val="00F4724C"/>
    <w:rsid w:val="00F50552"/>
    <w:rsid w:val="00F51830"/>
    <w:rsid w:val="00F5234B"/>
    <w:rsid w:val="00F52455"/>
    <w:rsid w:val="00F528F8"/>
    <w:rsid w:val="00F52E3E"/>
    <w:rsid w:val="00F533E1"/>
    <w:rsid w:val="00F533EA"/>
    <w:rsid w:val="00F53BEF"/>
    <w:rsid w:val="00F545AF"/>
    <w:rsid w:val="00F551D9"/>
    <w:rsid w:val="00F55E45"/>
    <w:rsid w:val="00F573A1"/>
    <w:rsid w:val="00F60109"/>
    <w:rsid w:val="00F60638"/>
    <w:rsid w:val="00F61CCA"/>
    <w:rsid w:val="00F62575"/>
    <w:rsid w:val="00F63A36"/>
    <w:rsid w:val="00F642AB"/>
    <w:rsid w:val="00F643E5"/>
    <w:rsid w:val="00F6442A"/>
    <w:rsid w:val="00F64903"/>
    <w:rsid w:val="00F654C9"/>
    <w:rsid w:val="00F65DD4"/>
    <w:rsid w:val="00F65EB1"/>
    <w:rsid w:val="00F664A9"/>
    <w:rsid w:val="00F66571"/>
    <w:rsid w:val="00F66F62"/>
    <w:rsid w:val="00F67210"/>
    <w:rsid w:val="00F7004E"/>
    <w:rsid w:val="00F70A0F"/>
    <w:rsid w:val="00F71236"/>
    <w:rsid w:val="00F7143D"/>
    <w:rsid w:val="00F72991"/>
    <w:rsid w:val="00F73ABA"/>
    <w:rsid w:val="00F73E2A"/>
    <w:rsid w:val="00F7400F"/>
    <w:rsid w:val="00F7403B"/>
    <w:rsid w:val="00F746C3"/>
    <w:rsid w:val="00F776B6"/>
    <w:rsid w:val="00F77969"/>
    <w:rsid w:val="00F77BB9"/>
    <w:rsid w:val="00F8179C"/>
    <w:rsid w:val="00F82120"/>
    <w:rsid w:val="00F83A35"/>
    <w:rsid w:val="00F8432A"/>
    <w:rsid w:val="00F85B6E"/>
    <w:rsid w:val="00F87988"/>
    <w:rsid w:val="00F90C3E"/>
    <w:rsid w:val="00F91169"/>
    <w:rsid w:val="00F912E0"/>
    <w:rsid w:val="00F91B49"/>
    <w:rsid w:val="00F930AA"/>
    <w:rsid w:val="00F9326B"/>
    <w:rsid w:val="00F94321"/>
    <w:rsid w:val="00F94493"/>
    <w:rsid w:val="00F946B9"/>
    <w:rsid w:val="00F94D1B"/>
    <w:rsid w:val="00F96065"/>
    <w:rsid w:val="00F968B2"/>
    <w:rsid w:val="00F9706E"/>
    <w:rsid w:val="00F970A1"/>
    <w:rsid w:val="00FA0FF4"/>
    <w:rsid w:val="00FA1190"/>
    <w:rsid w:val="00FA18FF"/>
    <w:rsid w:val="00FA5309"/>
    <w:rsid w:val="00FA5991"/>
    <w:rsid w:val="00FA6D5A"/>
    <w:rsid w:val="00FB0C1F"/>
    <w:rsid w:val="00FB1879"/>
    <w:rsid w:val="00FB3EFA"/>
    <w:rsid w:val="00FB44F6"/>
    <w:rsid w:val="00FB5833"/>
    <w:rsid w:val="00FB68B3"/>
    <w:rsid w:val="00FB72B3"/>
    <w:rsid w:val="00FB7B84"/>
    <w:rsid w:val="00FC0535"/>
    <w:rsid w:val="00FC0874"/>
    <w:rsid w:val="00FC0AB5"/>
    <w:rsid w:val="00FC0E4B"/>
    <w:rsid w:val="00FC0ECF"/>
    <w:rsid w:val="00FC16CE"/>
    <w:rsid w:val="00FC1EDB"/>
    <w:rsid w:val="00FC258C"/>
    <w:rsid w:val="00FC2F1A"/>
    <w:rsid w:val="00FC57CB"/>
    <w:rsid w:val="00FC5AE0"/>
    <w:rsid w:val="00FC603F"/>
    <w:rsid w:val="00FC62D7"/>
    <w:rsid w:val="00FC64EE"/>
    <w:rsid w:val="00FC72C1"/>
    <w:rsid w:val="00FC76A1"/>
    <w:rsid w:val="00FC7EC7"/>
    <w:rsid w:val="00FD0904"/>
    <w:rsid w:val="00FD0C33"/>
    <w:rsid w:val="00FD116D"/>
    <w:rsid w:val="00FD14B3"/>
    <w:rsid w:val="00FD218E"/>
    <w:rsid w:val="00FD24E4"/>
    <w:rsid w:val="00FD3124"/>
    <w:rsid w:val="00FD65D0"/>
    <w:rsid w:val="00FD66BB"/>
    <w:rsid w:val="00FD7E94"/>
    <w:rsid w:val="00FD7F46"/>
    <w:rsid w:val="00FE154B"/>
    <w:rsid w:val="00FE1A5E"/>
    <w:rsid w:val="00FE2C9C"/>
    <w:rsid w:val="00FE2E3E"/>
    <w:rsid w:val="00FE314C"/>
    <w:rsid w:val="00FE3483"/>
    <w:rsid w:val="00FE35C8"/>
    <w:rsid w:val="00FE4905"/>
    <w:rsid w:val="00FE4D69"/>
    <w:rsid w:val="00FE5CA1"/>
    <w:rsid w:val="00FE6158"/>
    <w:rsid w:val="00FE6F77"/>
    <w:rsid w:val="00FE75A8"/>
    <w:rsid w:val="00FE7BA4"/>
    <w:rsid w:val="00FF0B3D"/>
    <w:rsid w:val="00FF1C4C"/>
    <w:rsid w:val="00FF1CCD"/>
    <w:rsid w:val="00FF2444"/>
    <w:rsid w:val="00FF314D"/>
    <w:rsid w:val="00FF4F26"/>
    <w:rsid w:val="00FF51AE"/>
    <w:rsid w:val="00FF53B0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6B2E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6B2E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493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8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847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5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371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402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69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10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5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94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13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4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3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6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9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9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8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4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2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648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641318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11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3262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1708067527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35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05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61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08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558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71926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2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5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6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22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32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1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686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29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62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8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975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96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1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63876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8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77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1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0711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37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8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83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0449">
                          <w:marLeft w:val="0"/>
                          <w:marRight w:val="30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77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45612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3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1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94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754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2332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486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2894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850227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4258013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9642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757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4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112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3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1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84808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550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9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92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6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75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196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9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0086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7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886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29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17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9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995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00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45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20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7991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55985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0224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6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0135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34309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845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8509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3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9538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5420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40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2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09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1177494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2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765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373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219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0602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5463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50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82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09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29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9278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12755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890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85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021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41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227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304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87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6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42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9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64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7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9747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450230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2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4499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6710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9545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73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706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4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4889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9871707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0054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5445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09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463421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16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775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220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2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87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871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43471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05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52599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49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1965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6989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21366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320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02394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3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3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6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7853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533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389188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7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327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5909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0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665">
          <w:marLeft w:val="0"/>
          <w:marRight w:val="0"/>
          <w:marTop w:val="24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92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769">
              <w:marLeft w:val="0"/>
              <w:marRight w:val="0"/>
              <w:marTop w:val="0"/>
              <w:marBottom w:val="0"/>
              <w:divBdr>
                <w:top w:val="single" w:sz="6" w:space="23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177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3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2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40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8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2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1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93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709993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9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4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976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12134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6136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1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02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59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6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0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99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5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7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254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4006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5087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75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6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904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4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77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40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39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806290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</w:divsChild>
        </w:div>
        <w:div w:id="1464418673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</w:divsChild>
    </w:div>
    <w:div w:id="672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89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3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831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2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9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2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6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8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32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7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212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456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397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185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779791">
                      <w:marLeft w:val="0"/>
                      <w:marRight w:val="0"/>
                      <w:marTop w:val="450"/>
                      <w:marBottom w:val="225"/>
                      <w:divBdr>
                        <w:top w:val="single" w:sz="6" w:space="16" w:color="808080"/>
                        <w:left w:val="none" w:sz="0" w:space="0" w:color="auto"/>
                        <w:bottom w:val="single" w:sz="6" w:space="23" w:color="808080"/>
                        <w:right w:val="none" w:sz="0" w:space="0" w:color="auto"/>
                      </w:divBdr>
                    </w:div>
                  </w:divsChild>
                </w:div>
                <w:div w:id="98365747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7963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34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4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2113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7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0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23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72729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824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4630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62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6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706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1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5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139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7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49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4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7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013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0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3999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5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825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5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065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538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9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8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771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654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6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831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22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7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44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4265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0655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4383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1430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708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8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030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796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9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523489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367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6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2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33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35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441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06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141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2685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320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142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382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2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942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528958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84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31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051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46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4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57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922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4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73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1376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1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30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827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149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791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6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603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989825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94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64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956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1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3658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904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2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49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64910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8395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25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9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99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37624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456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49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95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684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61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367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291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870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62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355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063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95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136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943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146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98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17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911622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3526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8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2917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71053165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44884942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475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95686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82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659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9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213571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68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0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7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1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37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44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43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20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80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48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41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87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4845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497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853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00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81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74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348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160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37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96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600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0409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10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201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3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64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46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614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462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259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11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88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39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723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328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4211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1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460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95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014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76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47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545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591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759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229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27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533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43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546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5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09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571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21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606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55087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4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47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16370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843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4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6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9594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8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610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9984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622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7689626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3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254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07088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1758260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87958288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12510937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8066550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93156028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9901071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67726771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6888240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5838953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0306407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12322342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7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37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3565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5780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5260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9524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0637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085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704600">
                      <w:marLeft w:val="0"/>
                      <w:marRight w:val="0"/>
                      <w:marTop w:val="375"/>
                      <w:marBottom w:val="150"/>
                      <w:divBdr>
                        <w:top w:val="single" w:sz="6" w:space="15" w:color="A7A9A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825528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325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791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431465517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41508388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93851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04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1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43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8926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03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3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9181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0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1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49570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60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9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0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5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003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53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3394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46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91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399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1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25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9202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0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16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202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0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7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957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4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77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69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354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25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7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8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074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329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91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1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2716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</w:divsChild>
                </w:div>
              </w:divsChild>
            </w:div>
            <w:div w:id="1898080197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0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5437814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301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4393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568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5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137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346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039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75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886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06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8466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36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45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1219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876965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580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3696482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456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6177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9302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2462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498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4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7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48752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92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4170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45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2135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9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0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111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7103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8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06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27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047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0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9200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811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7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4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5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32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86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555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145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8404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60203202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21213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336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86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943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64660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522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311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4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140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7711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2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88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024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3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463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745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2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410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267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73440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06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62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8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4538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90783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085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915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78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31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2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6081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7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949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182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27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957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4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0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97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949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9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838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59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87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74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4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478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1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51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01098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332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2968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068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123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32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04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52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063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12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802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19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328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6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247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1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50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530067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28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204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03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383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06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005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220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457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8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42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0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15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861794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896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16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45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0185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57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68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19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77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901004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4291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3444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4608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167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04044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0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112938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1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340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703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7232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305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5609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2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754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2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72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0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076031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8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918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31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30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56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861608">
              <w:marLeft w:val="0"/>
              <w:marRight w:val="0"/>
              <w:marTop w:val="375"/>
              <w:marBottom w:val="150"/>
              <w:divBdr>
                <w:top w:val="single" w:sz="6" w:space="15" w:color="A7A9A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179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5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070469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</w:divsChild>
        </w:div>
        <w:div w:id="1826241862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</w:divsChild>
    </w:div>
    <w:div w:id="1189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3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763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3865384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84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80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929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3173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8962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72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026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37554959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3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90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50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0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75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513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79841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1801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2740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83579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879855238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5608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19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464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4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186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3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54007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1234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1615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2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7853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5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76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7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498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5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5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105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8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6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13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600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8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770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3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688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4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1258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90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41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67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3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6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2806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83533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088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32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90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238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909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45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6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760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95185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73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23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7003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57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955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0655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740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1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814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7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7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9155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53426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80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997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19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978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029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166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367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861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236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8630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22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7041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982403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54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451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9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54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5823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1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6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16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06426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2839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6597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09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80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239190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18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734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857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0152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6597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368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363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720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435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100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163570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230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606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0069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94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585765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0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578397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01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136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0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71210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66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88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7158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4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4304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3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9381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05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799093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108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47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942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0448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97329578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73709096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811826889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93331777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1628733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4548384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329332414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8531667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1050030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90922594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6282458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6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5710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20642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166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541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86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4677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4009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06954">
                      <w:marLeft w:val="0"/>
                      <w:marRight w:val="0"/>
                      <w:marTop w:val="375"/>
                      <w:marBottom w:val="150"/>
                      <w:divBdr>
                        <w:top w:val="single" w:sz="6" w:space="15" w:color="A7A9A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2816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7003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2979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333723795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426685564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4690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237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3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17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3995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9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79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8286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7206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6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6603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15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2060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29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47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132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2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92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1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67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9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79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6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5206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44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1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508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63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07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176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13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51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6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4865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6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3438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8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91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9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76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32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24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1757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7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</w:divsChild>
                </w:div>
              </w:divsChild>
            </w:div>
            <w:div w:id="1733428358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5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85828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44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185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385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454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047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6700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548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72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55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98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7842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5620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76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214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4925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8909690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987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2783394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34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5052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7369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10227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73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6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6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433083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1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40569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16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7387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5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5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18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570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3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795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9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558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2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2740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53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9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02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01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19631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1334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30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8444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601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7408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42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516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82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21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69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460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16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3346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2338982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750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38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5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172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131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2864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331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9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0658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8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0109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3559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4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1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179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4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9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093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6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50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70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41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4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799123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39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18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2210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5855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7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095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057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5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8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951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97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5338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2980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4004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8760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179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102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236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7329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165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969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3435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60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3976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032702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94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3317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341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539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83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9439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94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400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321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15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9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8008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1974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3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6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510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12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55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437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9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1436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21479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402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7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3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93945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94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89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552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580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901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745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5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5414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129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847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383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910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980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38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700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2639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147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5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8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0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2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83849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8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9261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92393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159239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281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9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8825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14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81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296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1496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885695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1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1383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9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4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843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2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61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86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5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74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13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6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1368">
              <w:marLeft w:val="0"/>
              <w:marRight w:val="0"/>
              <w:marTop w:val="240"/>
              <w:marBottom w:val="240"/>
              <w:divBdr>
                <w:top w:val="single" w:sz="6" w:space="9" w:color="F6F6F6"/>
                <w:left w:val="single" w:sz="6" w:space="12" w:color="F6F6F6"/>
                <w:bottom w:val="single" w:sz="6" w:space="18" w:color="F6F6F6"/>
                <w:right w:val="single" w:sz="6" w:space="12" w:color="F6F6F6"/>
              </w:divBdr>
              <w:divsChild>
                <w:div w:id="10016171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433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70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6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820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4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277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3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58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8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15241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44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9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7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5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91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90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6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2248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78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8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5158">
              <w:marLeft w:val="0"/>
              <w:marRight w:val="0"/>
              <w:marTop w:val="0"/>
              <w:marBottom w:val="15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1318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904">
                  <w:marLeft w:val="30"/>
                  <w:marRight w:val="0"/>
                  <w:marTop w:val="225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818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914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4220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34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24937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885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648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117152">
                  <w:marLeft w:val="0"/>
                  <w:marRight w:val="0"/>
                  <w:marTop w:val="0"/>
                  <w:marBottom w:val="0"/>
                  <w:divBdr>
                    <w:top w:val="single" w:sz="6" w:space="8" w:color="939598"/>
                    <w:left w:val="single" w:sz="6" w:space="11" w:color="939598"/>
                    <w:bottom w:val="single" w:sz="6" w:space="8" w:color="939598"/>
                    <w:right w:val="single" w:sz="6" w:space="11" w:color="939598"/>
                  </w:divBdr>
                </w:div>
              </w:divsChild>
            </w:div>
            <w:div w:id="14740771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134327807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9273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611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0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4773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2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4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3135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0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95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4704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0562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96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3532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8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1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74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0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0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28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12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11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1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6115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504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8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668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6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19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642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33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886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2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986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6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</w:divsChild>
            </w:div>
          </w:divsChild>
        </w:div>
        <w:div w:id="166404944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0776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74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205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794560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0447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349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8557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0006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9758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7297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1821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60769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60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702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25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8467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48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22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095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76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123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3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851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012132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1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7388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84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7687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1675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943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99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11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423756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594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68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738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836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629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894708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371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0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7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23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806582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70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386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430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26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510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2580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083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403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011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415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911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9409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04330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518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9156710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253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1019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2871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901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99738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3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79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82182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6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74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5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0671033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8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88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462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28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2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47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3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280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3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7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22950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6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71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804138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1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4789">
                              <w:marLeft w:val="240"/>
                              <w:marRight w:val="240"/>
                              <w:marTop w:val="24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561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4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8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6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4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94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2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66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602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668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75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35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7011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73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555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6615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02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3150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465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59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993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41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9886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01574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891">
          <w:marLeft w:val="0"/>
          <w:marRight w:val="0"/>
          <w:marTop w:val="465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495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3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0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1334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262058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68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66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006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909063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781143671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01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14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4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5653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6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577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46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9975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835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0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13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3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1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675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9037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8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413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661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3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9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0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05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5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740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7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018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9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86522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1251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69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1481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0257886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3910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1292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11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4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77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78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3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3599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388285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518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73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889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3342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7316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85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896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5716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570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56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9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1286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02632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409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82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876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731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54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792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904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070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9434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172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51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1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6162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4403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32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419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551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7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85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5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4762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506998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945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73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8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5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79627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243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027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257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4665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198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878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923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81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0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0945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59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6695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745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06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112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853151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827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407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1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375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88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26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424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36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9692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09934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6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118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3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801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80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180112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2011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0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86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992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72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8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12289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2097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cabinet/stat/db/2023-10-04/click/consultant/?dst=https%3A%2F%2Flogin.consultant.ru%2Flink%2F%3Freq%3Ddoc%26base%3DPBI%26n%3D309402%26dst%3D9008%26demo%3D1&amp;utm_campaign=db&amp;utm_source=consultant&amp;utm_medium=email&amp;utm_content=body" TargetMode="External"/><Relationship Id="rId18" Type="http://schemas.openxmlformats.org/officeDocument/2006/relationships/hyperlink" Target="https://login.consultant.ru/link/?req=doc&amp;base=law&amp;n=453492&amp;dst=5847&amp;demo=1" TargetMode="External"/><Relationship Id="rId26" Type="http://schemas.openxmlformats.org/officeDocument/2006/relationships/hyperlink" Target="https://newsletters.consultant.ru/go/?letter_id=1768&amp;url=https%3A%2F%2Flogin.consultant.ru%2Flink%2F%3Freq%3Dopennews%26id%3D23561%26email_id%3D140432%26cn%3D1768%3Aaccountant%3Aaccountant&amp;scope=accountant" TargetMode="External"/><Relationship Id="rId39" Type="http://schemas.openxmlformats.org/officeDocument/2006/relationships/hyperlink" Target="https://www.consultant.ru/cabinet/stat/db/2023-10-25/click/consultant/?dst=https%3A%2F%2Fwww.consultant.ru%2Fcons%2Fcgi%2Fonline.cgi%3Freq%3Ddoc%26base%3DASK%26n%3D195594%26dst%3D100039&amp;utm_campaign=db&amp;utm_source=consultant&amp;utm_medium=email&amp;utm_content=body" TargetMode="External"/><Relationship Id="rId21" Type="http://schemas.openxmlformats.org/officeDocument/2006/relationships/hyperlink" Target="https://login.consultant.ru/link/?req=doc&amp;base=law&amp;n=453492&amp;dst=5853&amp;demo=1" TargetMode="External"/><Relationship Id="rId34" Type="http://schemas.openxmlformats.org/officeDocument/2006/relationships/hyperlink" Target="https://www.v2b.ru/documents/opredelenie-sudebnoy-kollegii-po-ekonomicheskim-sporam-verhovnogo-125/" TargetMode="External"/><Relationship Id="rId42" Type="http://schemas.openxmlformats.org/officeDocument/2006/relationships/hyperlink" Target="https://www.consultant.ru/cabinet/stat/db/2023-10-25/click/consultant/?dst=https%3A%2F%2Fwww.consultant.ru%2Fcons%2Fcgi%2Fonline.cgi%3Freq%3Ddoc%26base%3DASK%26n%3D195594%26dst%3D100039&amp;utm_campaign=db&amp;utm_source=consultant&amp;utm_medium=email&amp;utm_content=body" TargetMode="External"/><Relationship Id="rId47" Type="http://schemas.openxmlformats.org/officeDocument/2006/relationships/hyperlink" Target="https://www.consultant.ru/cabinet/stat/db/2023-10-25/click/consultant/?dst=https%3A%2F%2Fwww.consultant.ru%2Fcons%2Fcgi%2Fonline.cgi%3Freq%3Ddoc%26base%3DLAW%26n%3D179583%26dst%3D1014&amp;utm_campaign=db&amp;utm_source=consultant&amp;utm_medium=email&amp;utm_content=body" TargetMode="External"/><Relationship Id="rId50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quest&amp;n=219511&amp;dst=100006&amp;demo=1" TargetMode="External"/><Relationship Id="rId29" Type="http://schemas.openxmlformats.org/officeDocument/2006/relationships/hyperlink" Target="https://newsletters.consultant.ru/go/?letter_id=1768&amp;url=https%3A%2F%2Flogin.consultant.ru%2Flink%2F%3Freq%3Ddoc%26base%3Dlaw%26n%3D453492%26dst%3D6309%26email_id%3D140432%26cn%3D1768%3Aaccountant%3Aaccountant&amp;scope=accountant" TargetMode="External"/><Relationship Id="rId11" Type="http://schemas.openxmlformats.org/officeDocument/2006/relationships/hyperlink" Target="https://www.consultant.ru/cabinet/stat/db/2023-10-04/click/consultant/?dst=https%3A%2F%2Fwww.consultant.ru%2Fcons%2Fcgi%2Fonline.cgi%3Freq%3Ddoc%26base%3DLAW%26n%3D458469%26dst%3D100007&amp;utm_campaign=db&amp;utm_source=consultant&amp;utm_medium=email&amp;utm_content=body" TargetMode="External"/><Relationship Id="rId24" Type="http://schemas.openxmlformats.org/officeDocument/2006/relationships/hyperlink" Target="https://www.consultant.ru/cabinet/stat/hotdocs/2023-10-11/click/consultant/?dst=https%3A%2F%2Fwww.consultant.ru%2Flaw%2Fhotdocs%2Flink%2F%3Fid%3D82109&amp;utm_campaign=hotdocs&amp;utm_source=consultant&amp;utm_medium=email&amp;utm_content=body" TargetMode="External"/><Relationship Id="rId32" Type="http://schemas.openxmlformats.org/officeDocument/2006/relationships/hyperlink" Target="https://login.consultant.ru/link/?req=doc&amp;demo=2&amp;base=QUEST&amp;n=219806&amp;dst=100001%2C-1&amp;date=23.10.2023&amp;demo=1" TargetMode="External"/><Relationship Id="rId37" Type="http://schemas.openxmlformats.org/officeDocument/2006/relationships/hyperlink" Target="https://www.consultant.ru/cabinet/stat/hotdocs/2023-10-20/click/consultant/?dst=https%3A%2F%2Fwww.consultant.ru%2Flaw%2Fhotdocs%2Flink%2F%3Fid%3D82205&amp;utm_campaign=hotdocs&amp;utm_source=consultant&amp;utm_medium=email&amp;utm_content=body" TargetMode="External"/><Relationship Id="rId40" Type="http://schemas.openxmlformats.org/officeDocument/2006/relationships/hyperlink" Target="https://www.consultant.ru/cabinet/stat/db/2023-10-25/click/consultant/?dst=https%3A%2F%2Fwww.consultant.ru%2Fcons%2Fcgi%2Fonline.cgi%3Freq%3Ddoc%26base%3DASK%26n%3D195594%26dst%3D100022&amp;utm_campaign=db&amp;utm_source=consultant&amp;utm_medium=email&amp;utm_content=body" TargetMode="External"/><Relationship Id="rId45" Type="http://schemas.openxmlformats.org/officeDocument/2006/relationships/hyperlink" Target="https://www.consultant.ru/cabinet/stat/db/2023-10-25/click/consultant/?dst=https%3A%2F%2Fwww.consultant.ru%2Fcons%2Fcgi%2Fonline.cgi%3Freq%3Ddoc%26base%3DASK%26n%3D195594%26dst%3D100038&amp;utm_campaign=db&amp;utm_source=consultant&amp;utm_medium=email&amp;utm_content=body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hyperlink" Target="https://newsletters.consultant.ru/go/?letter_id=1746&amp;url=https%3A%2F%2Fstorage.consultant.ru%2Fondb%2Fattachments%2F202310%2F05%2Fiddoc_273194_idnews_46278_139n_c_H.pdf%3Femail_id%3D140432%26cn%3D1746%3Aaccountant%3Aaccountant&amp;scope=accountant" TargetMode="External"/><Relationship Id="rId19" Type="http://schemas.openxmlformats.org/officeDocument/2006/relationships/hyperlink" Target="https://login.consultant.ru/link/?req=doc&amp;base=law&amp;n=453492&amp;dst=5848&amp;demo=1" TargetMode="External"/><Relationship Id="rId31" Type="http://schemas.openxmlformats.org/officeDocument/2006/relationships/hyperlink" Target="https://www.v2b.ru/documents/pismo-minfina-rf-ot-18-09-2023-03-07-09-88743/" TargetMode="External"/><Relationship Id="rId44" Type="http://schemas.openxmlformats.org/officeDocument/2006/relationships/hyperlink" Target="https://www.consultant.ru/cabinet/stat/db/2023-10-25/click/consultant/?dst=https%3A%2F%2Fwww.consultant.ru%2Fcons%2Fcgi%2Fonline.cgi%3Freq%3Ddoc%26base%3DASK%26n%3D195594%26dst%3D100037&amp;utm_campaign=db&amp;utm_source=consultant&amp;utm_medium=email&amp;utm_content=body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newsletters.consultant.ru/go/?letter_id=1746&amp;url=https%3A%2F%2Flogin.consultant.ru%2Flink%2F%3Freq%3Ddoc%26base%3Dlaw%26n%3D454705%26dst%3D0%26email_id%3D140432%26cn%3D1746%3Aaccountant%3Aaccountant&amp;scope=accountant" TargetMode="External"/><Relationship Id="rId14" Type="http://schemas.openxmlformats.org/officeDocument/2006/relationships/hyperlink" Target="https://www.consultant.ru/cabinet/stat/db/2023-10-04/click/consultant/?dst=https%3A%2F%2Fwww.consultant.ru%2Fcons%2Fcgi%2Fonline.cgi%3Freq%3Ddoc%26base%3DLAW%26n%3D458469%26dst%3D100009&amp;utm_campaign=db&amp;utm_source=consultant&amp;utm_medium=email&amp;utm_content=body" TargetMode="External"/><Relationship Id="rId22" Type="http://schemas.openxmlformats.org/officeDocument/2006/relationships/hyperlink" Target="https://login.consultant.ru/link/?req=doc&amp;base=quest&amp;n=219511&amp;dst=100007&amp;demo=1" TargetMode="External"/><Relationship Id="rId27" Type="http://schemas.openxmlformats.org/officeDocument/2006/relationships/hyperlink" Target="https://newsletters.consultant.ru/go/?letter_id=1768&amp;url=https%3A%2F%2Flogin.consultant.ru%2Flink%2F%3Freq%3Ddoc%26base%3Dlaw%26n%3D459570%26dst%3D100008%26email_id%3D140432%26cn%3D1768%3Aaccountant%3Aaccountant&amp;scope=accountant" TargetMode="External"/><Relationship Id="rId30" Type="http://schemas.openxmlformats.org/officeDocument/2006/relationships/hyperlink" Target="https://newsletters.consultant.ru/go/?letter_id=1768&amp;url=https%3A%2F%2Flogin.consultant.ru%2Flink%2F%3Freq%3Ddoc%26base%3Dlaw%26n%3D453492%26dst%3D6310%26email_id%3D140432%26cn%3D1768%3Aaccountant%3Aaccountant&amp;scope=accountant" TargetMode="External"/><Relationship Id="rId35" Type="http://schemas.openxmlformats.org/officeDocument/2006/relationships/hyperlink" Target="https://www.consultant.ru/cabinet/stat/hotdocs/2023-10-20/click/consultant/?dst=https%3A%2F%2Fwww.consultant.ru%2Flaw%2Fhotdocs%2Flink%2F%3Fid%3D82204&amp;utm_campaign=hotdocs&amp;utm_source=consultant&amp;utm_medium=email&amp;utm_content=body" TargetMode="External"/><Relationship Id="rId43" Type="http://schemas.openxmlformats.org/officeDocument/2006/relationships/hyperlink" Target="https://www.consultant.ru/cabinet/stat/db/2023-10-25/click/consultant/?dst=https%3A%2F%2Fwww.consultant.ru%2Fcons%2Fcgi%2Fonline.cgi%3Freq%3Ddoc%26base%3DLAW%26n%3D443761%26dst%3D443&amp;utm_campaign=db&amp;utm_source=consultant&amp;utm_medium=email&amp;utm_content=body" TargetMode="External"/><Relationship Id="rId48" Type="http://schemas.openxmlformats.org/officeDocument/2006/relationships/hyperlink" Target="https://login.consultant.ru/link/?req=doc&amp;base=LAW&amp;n=385617&amp;dst=100173&amp;date=25.10.2023&amp;demo=1" TargetMode="External"/><Relationship Id="rId8" Type="http://schemas.openxmlformats.org/officeDocument/2006/relationships/endnotes" Target="endnotes.xm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consultant.ru/cabinet/stat/db/2023-10-04/click/consultant/?dst=https%3A%2F%2Fwww.consultant.ru%2Fcons%2Fcgi%2Fonline.cgi%3Freq%3Ddoc%26base%3DLAW%26n%3D458469%26dst%3D100012&amp;utm_campaign=db&amp;utm_source=consultant&amp;utm_medium=email&amp;utm_content=body" TargetMode="External"/><Relationship Id="rId17" Type="http://schemas.openxmlformats.org/officeDocument/2006/relationships/hyperlink" Target="https://login.consultant.ru/link/?req=doc&amp;base=quest&amp;n=219511&amp;dst=100006&amp;demo=1" TargetMode="External"/><Relationship Id="rId25" Type="http://schemas.openxmlformats.org/officeDocument/2006/relationships/hyperlink" Target="https://newsletters.consultant.ru/go/?letter_id=1768&amp;url=https%3A%2F%2Flogin.consultant.ru%2Flink%2F%3Freq%3Ddoc%26base%3Dlaw%26n%3D459570%26dst%3D100008%26email_id%3D140432%26cn%3D1768%3Aaccountant%3Aaccountant&amp;scope=accountant" TargetMode="External"/><Relationship Id="rId33" Type="http://schemas.openxmlformats.org/officeDocument/2006/relationships/hyperlink" Target="https://login.consultant.ru/link/?req=doc&amp;demo=2&amp;base=QUEST&amp;n=219805&amp;dst=100001%2C-1&amp;date=23.10.2023&amp;demo=1" TargetMode="External"/><Relationship Id="rId38" Type="http://schemas.openxmlformats.org/officeDocument/2006/relationships/hyperlink" Target="https://sfr.gov.ru/branches/moscow/news/~2023/10/06/255370" TargetMode="External"/><Relationship Id="rId46" Type="http://schemas.openxmlformats.org/officeDocument/2006/relationships/hyperlink" Target="https://www.consultant.ru/cabinet/stat/db/2023-10-25/click/consultant/?dst=https%3A%2F%2Fwww.consultant.ru%2Fcons%2Fcgi%2Fonline.cgi%3Freq%3Ddoc%26base%3DARB%26n%3D674432%26dst%3D100015&amp;utm_campaign=db&amp;utm_source=consultant&amp;utm_medium=email&amp;utm_content=body" TargetMode="External"/><Relationship Id="rId20" Type="http://schemas.openxmlformats.org/officeDocument/2006/relationships/hyperlink" Target="https://login.consultant.ru/link/?req=doc&amp;base=law&amp;n=453492&amp;dst=5852&amp;demo=1" TargetMode="External"/><Relationship Id="rId41" Type="http://schemas.openxmlformats.org/officeDocument/2006/relationships/hyperlink" Target="https://www.consultant.ru/cabinet/stat/db/2023-10-25/click/consultant/?dst=https%3A%2F%2Fwww.consultant.ru%2Fcons%2Fcgi%2Fonline.cgi%3Freq%3Ddoc%26base%3DASK%26n%3D195594%26dst%3D100025&amp;utm_campaign=db&amp;utm_source=consultant&amp;utm_medium=email&amp;utm_content=bod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consultant.ru/cabinet/stat/db/2023-10-06/click/consultant/?dst=https%3A%2F%2Fwww.consultant.ru%2Fcons%2Fcgi%2Fonline.cgi%3Freq%3Ddoc%26base%3DACN%26n%3D150127%26dst%3D100034&amp;utm_campaign=db&amp;utm_source=consultant&amp;utm_medium=email&amp;utm_content=body" TargetMode="External"/><Relationship Id="rId23" Type="http://schemas.openxmlformats.org/officeDocument/2006/relationships/hyperlink" Target="https://login.consultant.ru/link/?req=doc&amp;base=law&amp;n=453492&amp;dst=5857&amp;demo=1" TargetMode="External"/><Relationship Id="rId28" Type="http://schemas.openxmlformats.org/officeDocument/2006/relationships/hyperlink" Target="https://newsletters.consultant.ru/go/?letter_id=1768&amp;url=https%3A%2F%2Flogin.consultant.ru%2Flink%2F%3Freq%3Ddoc%26base%3Dlaw%26n%3D459570%26dst%3D100009%26email_id%3D140432%26cn%3D1768%3Aaccountant%3Aaccountant&amp;scope=accountant" TargetMode="External"/><Relationship Id="rId36" Type="http://schemas.openxmlformats.org/officeDocument/2006/relationships/hyperlink" Target="https://www.consultant.ru/cabinet/stat/hotdocs/2023-10-10/click/consultant/?dst=https%3A%2F%2Fwww.consultant.ru%2Flaw%2Fhotdocs%2Flink%2F%3Fid%3D82101&amp;utm_campaign=hotdocs&amp;utm_source=consultant&amp;utm_medium=email&amp;utm_content=body" TargetMode="External"/><Relationship Id="rId49" Type="http://schemas.openxmlformats.org/officeDocument/2006/relationships/hyperlink" Target="consultantplus://offline/ref=8B7AFFEEAD2999177F9C25C76ED665D3DE85052D591034564FEC3D1672AB6BF9ECA082C735A2A6AD57p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F6E14-C887-43A2-8D2D-5F3E92C9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4866</Words>
  <Characters>27739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Владелец</cp:lastModifiedBy>
  <cp:revision>2</cp:revision>
  <dcterms:created xsi:type="dcterms:W3CDTF">2023-11-17T05:20:00Z</dcterms:created>
  <dcterms:modified xsi:type="dcterms:W3CDTF">2023-11-17T05:20:00Z</dcterms:modified>
</cp:coreProperties>
</file>