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F8" w:rsidRDefault="0055674C">
      <w:pPr>
        <w:pStyle w:val="1"/>
        <w:shd w:val="clear" w:color="auto" w:fill="auto"/>
        <w:spacing w:after="4080"/>
        <w:ind w:firstLine="0"/>
        <w:jc w:val="center"/>
      </w:pPr>
      <w:bookmarkStart w:id="0" w:name="_GoBack"/>
      <w:bookmarkEnd w:id="0"/>
      <w:r>
        <w:t>Государственное санитарно-эпидемиологическое нормирование</w:t>
      </w:r>
      <w:r>
        <w:br/>
        <w:t>Российской Федерации</w:t>
      </w:r>
    </w:p>
    <w:p w:rsidR="006108F8" w:rsidRDefault="0055674C">
      <w:pPr>
        <w:pStyle w:val="1"/>
        <w:shd w:val="clear" w:color="auto" w:fill="auto"/>
        <w:spacing w:after="1360"/>
        <w:ind w:firstLine="0"/>
        <w:jc w:val="center"/>
      </w:pPr>
      <w:r>
        <w:t>2.4. ГИГИЕНА ДЕТЕЙ И ПОДРОСТКОВ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60"/>
      </w:pPr>
      <w:bookmarkStart w:id="1" w:name="bookmark0"/>
      <w:bookmarkStart w:id="2" w:name="bookmark1"/>
      <w:r>
        <w:t>ЗА ОРГАНИЗАЦИЕЙ ГОРЯЧЕГО ПИТАНИЯ ДЕТЕЙ</w:t>
      </w:r>
      <w:r>
        <w:br/>
        <w:t>В ОБЩЕОБРАЗОВАТЕЛЬНЫХ ОРГАНИЗАЦИЯХ</w:t>
      </w:r>
      <w:bookmarkEnd w:id="1"/>
      <w:bookmarkEnd w:id="2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4740"/>
        <w:ind w:firstLine="0"/>
        <w:jc w:val="center"/>
      </w:pPr>
      <w:r>
        <w:t xml:space="preserve">МР 2.4. </w:t>
      </w:r>
      <w:r w:rsidR="00285174">
        <w:rPr>
          <w:iCs/>
          <w:lang w:eastAsia="en-US" w:bidi="en-US"/>
        </w:rPr>
        <w:t>0180</w:t>
      </w:r>
      <w:r>
        <w:t>-20</w:t>
      </w:r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pgSz w:w="11900" w:h="16840"/>
          <w:pgMar w:top="1058" w:right="1019" w:bottom="1276" w:left="1080" w:header="630" w:footer="848" w:gutter="0"/>
          <w:cols w:space="720"/>
          <w:noEndnote/>
          <w:docGrid w:linePitch="360"/>
        </w:sectPr>
      </w:pPr>
      <w:r>
        <w:t>Москва 2020</w:t>
      </w:r>
    </w:p>
    <w:p w:rsidR="006108F8" w:rsidRDefault="0055674C">
      <w:pPr>
        <w:pStyle w:val="11"/>
        <w:keepNext/>
        <w:keepLines/>
        <w:shd w:val="clear" w:color="auto" w:fill="auto"/>
        <w:spacing w:after="480"/>
        <w:ind w:firstLine="720"/>
        <w:jc w:val="both"/>
      </w:pPr>
      <w:bookmarkStart w:id="3" w:name="bookmark2"/>
      <w:bookmarkStart w:id="4" w:name="bookmark3"/>
      <w:r>
        <w:lastRenderedPageBreak/>
        <w:t>Родительский контроль за организацией горячего питания детей в общеобразовательных организациях. МР 2.4.</w:t>
      </w:r>
      <w:r>
        <w:rPr>
          <w:b w:val="0"/>
          <w:bCs w:val="0"/>
          <w:i/>
          <w:iCs/>
        </w:rPr>
        <w:t>(ММ</w:t>
      </w:r>
      <w:r>
        <w:t xml:space="preserve"> -20</w:t>
      </w:r>
      <w:bookmarkEnd w:id="3"/>
      <w:bookmarkEnd w:id="4"/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(И.Г. Шевкун, Г.В. Яновская); ФГБУН «ФИЦ питания и биотехнологии» (Д.Б. Никитюк, А.К. Батурин, Е.А. Пырьева, М.В. Гмошинская, С.А. Димитриева, М.А. Тоболева); ФБУН «Новосибирский научно-исследовательский институт гигиены» Роспотребнадзора (И.И. Новикова, Ю.В. Ерофеев, С.П. Романенко); ФГБОУ ВО «Новосибирский государственный медицинский университет» Минздрава России (Л.А. Шпагина, О.Н. Герасименко).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43"/>
        </w:tabs>
        <w:spacing w:line="360" w:lineRule="auto"/>
        <w:ind w:firstLine="720"/>
        <w:jc w:val="both"/>
      </w:pPr>
      <w:r>
        <w:t>Утверждены Руководителем Федеральной службы по надзору в сфере</w:t>
      </w:r>
    </w:p>
    <w:p w:rsidR="006108F8" w:rsidRDefault="0055674C">
      <w:pPr>
        <w:pStyle w:val="1"/>
        <w:shd w:val="clear" w:color="auto" w:fill="auto"/>
        <w:tabs>
          <w:tab w:val="left" w:pos="8774"/>
        </w:tabs>
        <w:spacing w:after="480" w:line="360" w:lineRule="auto"/>
        <w:ind w:firstLine="0"/>
        <w:jc w:val="both"/>
      </w:pPr>
      <w:r>
        <w:t>защиты прав потребителей и благополучия человека, Главным государственным санитарным врачом Российской Федерации А.Ю. Поповой</w:t>
      </w:r>
      <w:r>
        <w:tab/>
      </w:r>
      <w:r>
        <w:rPr>
          <w:u w:val="single"/>
        </w:rPr>
        <w:t>2</w:t>
      </w:r>
      <w:r>
        <w:t>020 г.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23"/>
        </w:tabs>
        <w:spacing w:after="480"/>
        <w:ind w:firstLine="700"/>
        <w:jc w:val="both"/>
        <w:sectPr w:rsidR="006108F8">
          <w:headerReference w:type="even" r:id="rId10"/>
          <w:headerReference w:type="default" r:id="rId11"/>
          <w:pgSz w:w="11900" w:h="16840"/>
          <w:pgMar w:top="1058" w:right="1019" w:bottom="1276" w:left="1080" w:header="0" w:footer="84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55674C">
      <w:pPr>
        <w:pStyle w:val="1"/>
        <w:shd w:val="clear" w:color="auto" w:fill="auto"/>
        <w:spacing w:before="480"/>
        <w:ind w:left="4780" w:firstLine="0"/>
      </w:pPr>
      <w:r>
        <w:lastRenderedPageBreak/>
        <w:t>УТВЕРЖДАЮ</w:t>
      </w:r>
    </w:p>
    <w:p w:rsidR="006108F8" w:rsidRDefault="0055674C">
      <w:pPr>
        <w:pStyle w:val="1"/>
        <w:shd w:val="clear" w:color="auto" w:fill="auto"/>
        <w:spacing w:after="60"/>
        <w:ind w:left="4780" w:firstLine="0"/>
      </w:pPr>
      <w:r>
        <w:t>Руководитель Федеральной службы по надзору в сфере защиты прав потребителей и благополучия человека, Главный государственный санитарный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C653756" wp14:editId="0208D36F">
            <wp:extent cx="3840480" cy="182880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8404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379" w:line="1" w:lineRule="exact"/>
      </w:pP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80"/>
      </w:pPr>
      <w:bookmarkStart w:id="5" w:name="bookmark4"/>
      <w:bookmarkStart w:id="6" w:name="bookmark5"/>
      <w:r>
        <w:t>ЗА ОРГАНИЗАЦИЕЙ ГОРЯЧЕГО ПИТАНИЯ ДЕТЕЙ</w:t>
      </w:r>
      <w:r>
        <w:br/>
        <w:t>В ОБЩЕОБРАЗОВАТЕЛЬНЫХ ОРГАНИЗАЦИЯХ</w:t>
      </w:r>
      <w:bookmarkEnd w:id="5"/>
      <w:bookmarkEnd w:id="6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rPr>
          <w:lang w:val="en-US" w:eastAsia="en-US" w:bidi="en-US"/>
        </w:rPr>
        <w:t>MP2.4.£W-20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</w:pPr>
      <w:bookmarkStart w:id="7" w:name="bookmark6"/>
      <w:bookmarkStart w:id="8" w:name="bookmark7"/>
      <w:r>
        <w:t>Общие положения и область применения</w:t>
      </w:r>
      <w:bookmarkEnd w:id="7"/>
      <w:bookmarkEnd w:id="8"/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280"/>
        </w:tabs>
        <w:ind w:firstLine="720"/>
      </w:pPr>
      <w:r>
        <w:t>Настоящие методические рекомендации направлены на:</w:t>
      </w:r>
    </w:p>
    <w:p w:rsidR="006108F8" w:rsidRDefault="0055674C">
      <w:pPr>
        <w:pStyle w:val="1"/>
        <w:shd w:val="clear" w:color="auto" w:fill="auto"/>
        <w:ind w:firstLine="720"/>
      </w:pPr>
      <w:r>
        <w:t>- улучшение организации питания детей в общеобразовательной организации и в домашних условиях;</w:t>
      </w:r>
    </w:p>
    <w:p w:rsidR="006108F8" w:rsidRDefault="0055674C">
      <w:pPr>
        <w:pStyle w:val="1"/>
        <w:shd w:val="clear" w:color="auto" w:fill="auto"/>
        <w:ind w:firstLine="1120"/>
        <w:jc w:val="both"/>
      </w:pPr>
      <w:r>
        <w:t>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464"/>
        </w:tabs>
        <w:spacing w:after="180"/>
        <w:ind w:firstLine="720"/>
        <w:jc w:val="both"/>
      </w:pPr>
      <w:r>
        <w:t>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  <w:spacing w:after="360"/>
      </w:pPr>
      <w:bookmarkStart w:id="9" w:name="bookmark8"/>
      <w:bookmarkStart w:id="10" w:name="bookmark9"/>
      <w:r>
        <w:t>Принципы организации здорового питания</w:t>
      </w:r>
      <w:bookmarkEnd w:id="9"/>
      <w:bookmarkEnd w:id="10"/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34"/>
        </w:tabs>
        <w:ind w:firstLine="740"/>
        <w:jc w:val="both"/>
      </w:pPr>
      <w:r>
        <w:t>Федеральным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108F8" w:rsidRDefault="0055674C">
      <w:pPr>
        <w:pStyle w:val="1"/>
        <w:shd w:val="clear" w:color="auto" w:fill="auto"/>
        <w:tabs>
          <w:tab w:val="left" w:pos="6697"/>
          <w:tab w:val="left" w:pos="8737"/>
        </w:tabs>
        <w:ind w:left="1220" w:firstLine="0"/>
        <w:jc w:val="both"/>
      </w:pPr>
      <w:r>
        <w:t>соответствие энергетической ценности</w:t>
      </w:r>
      <w:r>
        <w:tab/>
        <w:t>ежедневного</w:t>
      </w:r>
      <w:r>
        <w:tab/>
        <w:t>рациона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энергозатратам;</w:t>
      </w:r>
    </w:p>
    <w:p w:rsidR="006108F8" w:rsidRDefault="0055674C">
      <w:pPr>
        <w:pStyle w:val="1"/>
        <w:shd w:val="clear" w:color="auto" w:fill="auto"/>
        <w:ind w:firstLine="132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исключение использования фальсифицированных пищевых продуктов.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ind w:firstLine="740"/>
        <w:jc w:val="both"/>
      </w:pPr>
      <w:r>
        <w:t>Режим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6108F8" w:rsidRDefault="0055674C">
      <w:pPr>
        <w:pStyle w:val="1"/>
        <w:shd w:val="clear" w:color="auto" w:fill="auto"/>
        <w:spacing w:after="180"/>
        <w:ind w:left="140" w:firstLine="8520"/>
        <w:jc w:val="both"/>
      </w:pPr>
      <w:r>
        <w:rPr>
          <w:b/>
          <w:bCs/>
        </w:rPr>
        <w:t>Таблица Рекомендуемое количество приемов пищи в образовательной организации в зависимости от режима функционирования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453"/>
        <w:gridCol w:w="4718"/>
      </w:tblGrid>
      <w:tr w:rsidR="006108F8">
        <w:trPr>
          <w:trHeight w:hRule="exact" w:val="113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приемов пищи</w:t>
            </w:r>
          </w:p>
        </w:tc>
      </w:tr>
      <w:tr w:rsidR="006108F8">
        <w:trPr>
          <w:trHeight w:hRule="exact" w:val="1387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6108F8">
        <w:trPr>
          <w:trHeight w:hRule="exact" w:val="1666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продленного дня в общеобразовательной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</w:t>
            </w:r>
          </w:p>
        </w:tc>
      </w:tr>
    </w:tbl>
    <w:p w:rsidR="006108F8" w:rsidRDefault="006108F8">
      <w:pPr>
        <w:spacing w:after="179" w:line="1" w:lineRule="exact"/>
      </w:pP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0"/>
        </w:tabs>
        <w:ind w:firstLine="740"/>
        <w:jc w:val="both"/>
      </w:pPr>
      <w:r>
        <w:t>Формирование у детей культуры правильного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>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>В меню предусматривается рациональное распределение суточной калорийности по приемам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завтрак приходится 20 - 25% калорийности суточного рациона;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завтрак (если он есть) - 5 - 10%;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-на обед-30-35%;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полдник - 10 - 15%;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ужин - 25 - 30%;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ужин - 5%.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spacing w:after="300"/>
        <w:ind w:firstLine="740"/>
        <w:jc w:val="both"/>
      </w:pPr>
      <w:r>
        <w:t>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36"/>
        </w:tabs>
        <w:spacing w:after="300"/>
      </w:pPr>
      <w:bookmarkStart w:id="11" w:name="bookmark10"/>
      <w:bookmarkStart w:id="12" w:name="bookmark11"/>
      <w:r>
        <w:t>Родительский контроль за организацией</w:t>
      </w:r>
      <w:r>
        <w:br/>
        <w:t>питания детей в общеобразовательных организациях</w:t>
      </w:r>
      <w:bookmarkEnd w:id="11"/>
      <w:bookmarkEnd w:id="12"/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4"/>
        </w:tabs>
        <w:ind w:firstLine="740"/>
        <w:jc w:val="both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9"/>
        </w:tabs>
        <w:ind w:firstLine="740"/>
        <w:jc w:val="both"/>
      </w:pPr>
      <w: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80"/>
        </w:tabs>
        <w:ind w:firstLine="740"/>
        <w:jc w:val="both"/>
      </w:pPr>
      <w: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соответствие реализуемых блюд утвержденному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условия соблюдения правил личной гигиены обучающимися;</w:t>
      </w:r>
    </w:p>
    <w:p w:rsidR="006108F8" w:rsidRDefault="0055674C">
      <w:pPr>
        <w:pStyle w:val="1"/>
        <w:shd w:val="clear" w:color="auto" w:fill="auto"/>
        <w:ind w:firstLine="1200"/>
        <w:jc w:val="both"/>
      </w:pPr>
      <w:r>
        <w:t>наличие и состояние санитарной одежды у сотрудников, осуществляющих раздачу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3"/>
        </w:tabs>
        <w:ind w:firstLine="740"/>
        <w:jc w:val="both"/>
      </w:pPr>
      <w: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8"/>
        </w:tabs>
        <w:ind w:firstLine="740"/>
        <w:jc w:val="both"/>
      </w:pPr>
      <w: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информирование родителей и детей о здоровом питании.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34"/>
        </w:tabs>
        <w:ind w:firstLine="740"/>
        <w:jc w:val="both"/>
      </w:pPr>
      <w:r>
        <w:t>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к настоящим МР).</w:t>
      </w:r>
    </w:p>
    <w:p w:rsidR="006108F8" w:rsidRDefault="0055674C">
      <w:pPr>
        <w:pStyle w:val="1"/>
        <w:shd w:val="clear" w:color="auto" w:fill="auto"/>
        <w:spacing w:after="320"/>
        <w:ind w:firstLine="7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0"/>
        </w:tabs>
        <w:ind w:firstLine="560"/>
        <w:jc w:val="both"/>
      </w:pPr>
      <w:bookmarkStart w:id="13" w:name="bookmark12"/>
      <w:bookmarkStart w:id="14" w:name="bookmark13"/>
      <w:r>
        <w:t>Рекомендации родителям по организации питания детей в семье</w:t>
      </w:r>
      <w:bookmarkEnd w:id="13"/>
      <w:bookmarkEnd w:id="14"/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34"/>
        </w:tabs>
        <w:ind w:firstLine="700"/>
        <w:jc w:val="both"/>
      </w:pPr>
      <w:r>
        <w:t>Роль и значение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Рациональное питание обеспечивает хорошее физическое и нервно-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108F8" w:rsidRDefault="0055674C">
      <w:pPr>
        <w:pStyle w:val="1"/>
        <w:shd w:val="clear" w:color="auto" w:fill="auto"/>
        <w:spacing w:after="160"/>
        <w:ind w:firstLine="7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Минеральные вещества принимают участие во всех обменных процессах организма (кроветворении,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Иод регулирует функцию щитовидной железы.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</w:t>
      </w:r>
      <w:r>
        <w:softHyphen/>
        <w:t>реактивным состоянием организма. Содержится в печени рыб и животных, сельди, желтке яйца, сливочном масле, рыбьем жире.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В2 - рибофлавин связан с белковым и жировым обменом, имеет 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43"/>
        </w:tabs>
        <w:ind w:firstLine="720"/>
        <w:jc w:val="both"/>
      </w:pPr>
      <w:r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>
        <w:t>При приготовлении пищи дома рекомендуется: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жира: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исключать жареные блюда, приготовление во фритюре;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не использовать дополнительный жир при приготовлении;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20"/>
        <w:jc w:val="both"/>
      </w:pPr>
      <w: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сахара: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основные источники сахара: варенье, шоколад, конфеты, кондитерские изделия, сладкие газированные напитки;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соли: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норма потребления соли составляет 3 - 5 г в сутки в готовых блюдах;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избыточное потребление соли приводит к задержке жидкости в организме, повышению артериального давления, отекам;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</w:pPr>
      <w: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Выбирать правильные способы кулинарной обработки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  <w:sectPr w:rsidR="006108F8">
          <w:pgSz w:w="11900" w:h="16840"/>
          <w:pgMar w:top="1102" w:right="927" w:bottom="983" w:left="1128" w:header="0" w:footer="555" w:gutter="0"/>
          <w:cols w:space="720"/>
          <w:noEndnote/>
          <w:docGrid w:linePitch="360"/>
        </w:sectPr>
      </w:pPr>
      <w:r>
        <w:t>предпочтительно: приготовление на пару, отваривание, запекание, тушение, припускание.</w:t>
      </w:r>
    </w:p>
    <w:p w:rsidR="006108F8" w:rsidRDefault="0055674C">
      <w:pPr>
        <w:pStyle w:val="1"/>
        <w:shd w:val="clear" w:color="auto" w:fill="auto"/>
        <w:spacing w:after="320"/>
        <w:ind w:left="7580" w:firstLine="0"/>
        <w:jc w:val="right"/>
      </w:pPr>
      <w:r>
        <w:t>Приложение 1 кМР2.4.&lt;Ш&gt;-20</w:t>
      </w:r>
    </w:p>
    <w:p w:rsidR="006108F8" w:rsidRDefault="0055674C">
      <w:pPr>
        <w:pStyle w:val="11"/>
        <w:keepNext/>
        <w:keepLines/>
        <w:shd w:val="clear" w:color="auto" w:fill="auto"/>
      </w:pPr>
      <w:bookmarkStart w:id="15" w:name="bookmark14"/>
      <w:bookmarkStart w:id="16" w:name="bookmark15"/>
      <w:r>
        <w:t>Анкета школьника (заполняется вместе с родителями)</w:t>
      </w:r>
      <w:bookmarkEnd w:id="15"/>
      <w:bookmarkEnd w:id="16"/>
    </w:p>
    <w:p w:rsidR="006108F8" w:rsidRDefault="0055674C">
      <w:pPr>
        <w:pStyle w:val="1"/>
        <w:shd w:val="clear" w:color="auto" w:fill="auto"/>
        <w:spacing w:after="180"/>
        <w:ind w:left="140" w:firstLine="60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ind w:firstLine="0"/>
      </w:pPr>
      <w:r>
        <w:t>УДОВЛЕТВОРЯЕТ ЛИ ВАС СИСТЕМА ОРГАНИЗАЦИИ ПИТАНИЯ В ШКОЛЕ?</w:t>
      </w:r>
    </w:p>
    <w:p w:rsidR="006108F8" w:rsidRDefault="0055674C">
      <w:pPr>
        <w:pStyle w:val="20"/>
        <w:shd w:val="clear" w:color="auto" w:fill="auto"/>
        <w:jc w:val="both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УДОВЛЕТВОРЯЕТ ЛИ ВАС САНИТАРНОЕ СОСТОЯНИЕ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ПИТАЕТЕСЬ ЛИ ВЫ В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10"/>
        </w:numPr>
        <w:shd w:val="clear" w:color="auto" w:fill="auto"/>
        <w:tabs>
          <w:tab w:val="left" w:pos="584"/>
        </w:tabs>
        <w:ind w:firstLine="0"/>
      </w:pPr>
      <w:r>
        <w:t>ЕСЛИ НЕТ, ТО ПО КАКОЙ ПРИЧИНЕ?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НРАВИТСЯ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УСПЕВАЕТЕ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ПИТАЕТЕСЬ ДОМА</w:t>
      </w:r>
    </w:p>
    <w:p w:rsidR="006108F8" w:rsidRDefault="0055674C">
      <w:pPr>
        <w:pStyle w:val="40"/>
        <w:numPr>
          <w:ilvl w:val="0"/>
          <w:numId w:val="8"/>
        </w:numPr>
        <w:shd w:val="clear" w:color="auto" w:fill="auto"/>
        <w:tabs>
          <w:tab w:val="left" w:pos="387"/>
        </w:tabs>
      </w:pPr>
      <w:r>
        <w:rPr>
          <w:smallCaps w:val="0"/>
          <w:sz w:val="22"/>
          <w:szCs w:val="22"/>
        </w:rPr>
        <w:t xml:space="preserve">В ШКОЛЕ </w:t>
      </w:r>
      <w:r>
        <w:rPr>
          <w:smallCaps w:val="0"/>
          <w:sz w:val="28"/>
          <w:szCs w:val="28"/>
        </w:rPr>
        <w:t xml:space="preserve">Вы </w:t>
      </w:r>
      <w:r>
        <w:t>получаете: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ЗАВТРАК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ОБЕД (С ПЕРВЫМ БЛЮДОМ)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2-РАЗОВОЕ ГОРЯЧЕЕ ПИТАНИЕ (ЗАВТРАК + ОБЕД)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НАЕДАЕТЕСЬ ЛИ ВЫ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ИНОГДА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ХВАТАЕТ ЛИ ПРОДОЛЖИТЕЛЬНОСТИ ПЕРЕМЕНЫ ДЛЯ ТОГО, ЧТОБЫ ПОЕСТЬ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НРАВИТСЯ ПИТАНИЕ В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ВСЕГДА</w:t>
      </w:r>
    </w:p>
    <w:p w:rsidR="006108F8" w:rsidRDefault="0055674C">
      <w:pPr>
        <w:pStyle w:val="20"/>
        <w:numPr>
          <w:ilvl w:val="0"/>
          <w:numId w:val="11"/>
        </w:numPr>
        <w:shd w:val="clear" w:color="auto" w:fill="auto"/>
        <w:tabs>
          <w:tab w:val="left" w:pos="579"/>
        </w:tabs>
        <w:ind w:firstLine="0"/>
      </w:pPr>
      <w:r>
        <w:t>ЕСЛИ НЕ НРАВИТСЯ, ТО ПОЧЕМУ?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НЕВКУСНО ГОТОВЯТ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ОДНООБРАЗНОЕ ПИТАНИЕ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ГОТОВЯТ НЕЛЮБИМУЮ ПИЩУ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ОСТЫВШАЯ ЕДА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МАЛЕНЬКИЕ ПОРЦИИ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  <w:tab w:val="left" w:leader="underscore" w:pos="9629"/>
        </w:tabs>
        <w:spacing w:after="380"/>
        <w:ind w:firstLine="720"/>
      </w:pPr>
      <w:r>
        <w:t>ИНОЕ</w:t>
      </w:r>
      <w:r>
        <w:tab/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ПОСЕЩАЕТЕ ЛИ ГРУППУ ПРОДЛЁННОГО ДНЯ?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12"/>
        </w:numPr>
        <w:shd w:val="clear" w:color="auto" w:fill="auto"/>
        <w:tabs>
          <w:tab w:val="left" w:pos="579"/>
        </w:tabs>
        <w:ind w:firstLine="0"/>
      </w:pPr>
      <w:r>
        <w:t>ЕСЛИ ДА, ТО ПОЛУЧАЕТЕ ЛИ ПОЛДНИК В ШКОЛЕ ИЛИ ПРИНОСИТ ИЗ ДОМА?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ПОЛУЧАЕТ ПОЛДНИК В ШКОЛЕ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ПРИНОСИТ ИЗ ДОМА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УСТРАИВАЕТ МЕНЮ ШКОЛЬНОЙ СТОЛОВОЙ?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ИНОГДА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ind w:firstLine="0"/>
      </w:pPr>
      <w:r>
        <w:t>СЧИТАЕТЕ ЛИ ПИТАНИЕ В ШКОЛЕ ЗДОРОВЫМ И ПОЛНОЦЕННЫМ?</w:t>
      </w:r>
    </w:p>
    <w:p w:rsidR="006108F8" w:rsidRDefault="0055674C">
      <w:pPr>
        <w:pStyle w:val="20"/>
        <w:shd w:val="clear" w:color="auto" w:fill="auto"/>
        <w:ind w:firstLine="720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spacing w:after="700"/>
        <w:ind w:firstLine="0"/>
      </w:pPr>
      <w:r>
        <w:t>ВАШИ ПРЕДЛОЖЕНИЯ ПО ИЗМЕНЕНИЮ МЕНЮ: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3"/>
        </w:tabs>
        <w:ind w:firstLine="0"/>
      </w:pPr>
      <w:r>
        <w:t>ВАШИ ПРЕДЛОЖЕНИЯ ПО УЛУЧШЕНИЮ ПИТАНИЯ В ШКОЛЕ</w:t>
      </w:r>
      <w:r>
        <w:br w:type="page"/>
      </w:r>
    </w:p>
    <w:p w:rsidR="006108F8" w:rsidRDefault="0055674C">
      <w:pPr>
        <w:pStyle w:val="1"/>
        <w:shd w:val="clear" w:color="auto" w:fill="auto"/>
        <w:spacing w:after="300"/>
        <w:ind w:left="7540" w:firstLine="0"/>
        <w:jc w:val="right"/>
      </w:pPr>
      <w:r>
        <w:t xml:space="preserve">Приложение 2 к </w:t>
      </w:r>
      <w:r>
        <w:rPr>
          <w:lang w:val="en-US" w:eastAsia="en-US" w:bidi="en-US"/>
        </w:rPr>
        <w:t>MP</w:t>
      </w:r>
      <w:r w:rsidRPr="00285174">
        <w:rPr>
          <w:lang w:eastAsia="en-US" w:bidi="en-US"/>
        </w:rPr>
        <w:t xml:space="preserve"> </w:t>
      </w:r>
      <w:r>
        <w:t>2.4. ^-20</w:t>
      </w:r>
    </w:p>
    <w:p w:rsidR="006108F8" w:rsidRDefault="0055674C">
      <w:pPr>
        <w:pStyle w:val="11"/>
        <w:keepNext/>
        <w:keepLines/>
        <w:shd w:val="clear" w:color="auto" w:fill="auto"/>
        <w:spacing w:after="300"/>
      </w:pPr>
      <w:bookmarkStart w:id="17" w:name="bookmark16"/>
      <w:bookmarkStart w:id="18" w:name="bookmark17"/>
      <w:r>
        <w:t>Форма оценочного листа</w:t>
      </w:r>
      <w:bookmarkEnd w:id="17"/>
      <w:bookmarkEnd w:id="18"/>
    </w:p>
    <w:p w:rsidR="006108F8" w:rsidRDefault="0055674C">
      <w:pPr>
        <w:pStyle w:val="1"/>
        <w:shd w:val="clear" w:color="auto" w:fill="auto"/>
        <w:ind w:firstLine="660"/>
        <w:jc w:val="both"/>
      </w:pPr>
      <w:r>
        <w:t>Дата проведения проверки:</w:t>
      </w:r>
    </w:p>
    <w:p w:rsidR="006108F8" w:rsidRDefault="0055674C">
      <w:pPr>
        <w:pStyle w:val="1"/>
        <w:shd w:val="clear" w:color="auto" w:fill="auto"/>
        <w:spacing w:after="180"/>
        <w:ind w:firstLine="660"/>
        <w:jc w:val="both"/>
      </w:pPr>
      <w:r>
        <w:t>Инициативная группа, проводившая проверку: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637"/>
        <w:gridCol w:w="1253"/>
      </w:tblGrid>
      <w:tr w:rsidR="006108F8">
        <w:trPr>
          <w:trHeight w:hRule="exact"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цикличное меню для ознакомления родителей и детей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повторы блюд?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637"/>
        <w:gridCol w:w="1234"/>
      </w:tblGrid>
      <w:tr w:rsidR="006108F8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Имели ли факты выдачи детям остывшей пищи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6108F8">
      <w:pPr>
        <w:sectPr w:rsidR="006108F8">
          <w:headerReference w:type="even" r:id="rId13"/>
          <w:headerReference w:type="default" r:id="rId14"/>
          <w:headerReference w:type="first" r:id="rId15"/>
          <w:pgSz w:w="11900" w:h="16840"/>
          <w:pgMar w:top="1102" w:right="927" w:bottom="983" w:left="1128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3860"/>
        <w:ind w:firstLine="0"/>
        <w:jc w:val="center"/>
      </w:pPr>
      <w:r>
        <w:t>Государственное санитарно-эпидемиологическое нормирование</w:t>
      </w:r>
      <w:r>
        <w:br/>
        <w:t>Российской Федерации</w:t>
      </w:r>
    </w:p>
    <w:p w:rsidR="006108F8" w:rsidRDefault="0055674C">
      <w:pPr>
        <w:pStyle w:val="1"/>
        <w:numPr>
          <w:ilvl w:val="0"/>
          <w:numId w:val="13"/>
        </w:numPr>
        <w:shd w:val="clear" w:color="auto" w:fill="auto"/>
        <w:tabs>
          <w:tab w:val="left" w:pos="594"/>
        </w:tabs>
        <w:spacing w:after="126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60"/>
      </w:pPr>
      <w:bookmarkStart w:id="19" w:name="bookmark18"/>
      <w:bookmarkStart w:id="20" w:name="bookmark19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19"/>
      <w:bookmarkEnd w:id="20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5780"/>
        <w:ind w:firstLine="0"/>
        <w:jc w:val="center"/>
      </w:pPr>
      <w:r>
        <w:t>МР2.4. О/И-20</w:t>
      </w:r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headerReference w:type="even" r:id="rId16"/>
          <w:headerReference w:type="default" r:id="rId17"/>
          <w:pgSz w:w="11900" w:h="16840"/>
          <w:pgMar w:top="987" w:right="977" w:bottom="1006" w:left="1116" w:header="559" w:footer="578" w:gutter="0"/>
          <w:pgNumType w:start="16"/>
          <w:cols w:space="720"/>
          <w:noEndnote/>
          <w:docGrid w:linePitch="360"/>
        </w:sectPr>
      </w:pPr>
      <w:r>
        <w:t>Москва 2020</w:t>
      </w:r>
    </w:p>
    <w:p w:rsidR="006108F8" w:rsidRDefault="0055674C">
      <w:pPr>
        <w:pStyle w:val="11"/>
        <w:keepNext/>
        <w:keepLines/>
        <w:shd w:val="clear" w:color="auto" w:fill="auto"/>
        <w:ind w:firstLine="720"/>
        <w:jc w:val="both"/>
      </w:pPr>
      <w:bookmarkStart w:id="21" w:name="bookmark20"/>
      <w:bookmarkStart w:id="22" w:name="bookmark21"/>
      <w:r>
        <w:t xml:space="preserve">Рекомендации по организации питания обучающихся общеобразовательных организаций. МР 2.4. </w:t>
      </w:r>
      <w:r>
        <w:rPr>
          <w:b w:val="0"/>
          <w:bCs w:val="0"/>
          <w:i/>
          <w:iCs/>
          <w:lang w:val="en-US" w:eastAsia="en-US" w:bidi="en-US"/>
        </w:rPr>
        <w:t>OWS</w:t>
      </w:r>
      <w:r>
        <w:t>-20</w:t>
      </w:r>
      <w:bookmarkEnd w:id="21"/>
      <w:bookmarkEnd w:id="22"/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23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(Брагина И.В., Шевкун И.Г., Яновская Г.В.); ФГБУН «ФИЦ питания и биотехнологии» (Никитюк Д.Б., Батурин А.К., Пырьева Е.А., Гмошинская М.В., Димитриева С.А., Тоболева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18"/>
        </w:tabs>
        <w:spacing w:after="480" w:line="360" w:lineRule="auto"/>
        <w:ind w:firstLine="720"/>
        <w:jc w:val="both"/>
      </w:pPr>
      <w:r>
        <w:t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>
        <w:rPr>
          <w:u w:val="single"/>
        </w:rPr>
        <w:t xml:space="preserve">У/» </w:t>
      </w:r>
      <w:r>
        <w:rPr>
          <w:i/>
          <w:iCs/>
          <w:u w:val="single"/>
          <w:lang w:val="en-US" w:eastAsia="en-US" w:bidi="en-US"/>
        </w:rPr>
        <w:t>JMLJL</w:t>
      </w:r>
      <w:r>
        <w:t>2020 г.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42"/>
        </w:tabs>
        <w:spacing w:after="480"/>
        <w:ind w:firstLine="720"/>
        <w:jc w:val="both"/>
        <w:sectPr w:rsidR="006108F8">
          <w:headerReference w:type="even" r:id="rId18"/>
          <w:headerReference w:type="default" r:id="rId19"/>
          <w:pgSz w:w="11900" w:h="16840"/>
          <w:pgMar w:top="987" w:right="977" w:bottom="1006" w:left="1116" w:header="0" w:footer="57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6108F8">
      <w:pPr>
        <w:spacing w:after="339" w:line="1" w:lineRule="exact"/>
      </w:pPr>
    </w:p>
    <w:p w:rsidR="006108F8" w:rsidRDefault="0055674C">
      <w:pPr>
        <w:pStyle w:val="a4"/>
        <w:shd w:val="clear" w:color="auto" w:fill="auto"/>
        <w:ind w:left="658"/>
      </w:pPr>
      <w:r>
        <w:t>УТВЕРЖДАЮ</w:t>
      </w:r>
    </w:p>
    <w:p w:rsidR="006108F8" w:rsidRDefault="0055674C">
      <w:pPr>
        <w:pStyle w:val="a4"/>
        <w:shd w:val="clear" w:color="auto" w:fill="auto"/>
        <w:ind w:left="658"/>
      </w:pPr>
      <w:r>
        <w:t>Руководитель Федеральной службы по надзору в сфере защиты прав потребителей и благополучия человека,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7A40019" wp14:editId="59A49075">
            <wp:extent cx="3407410" cy="161544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40741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059" w:line="1" w:lineRule="exact"/>
      </w:pPr>
    </w:p>
    <w:p w:rsidR="006108F8" w:rsidRDefault="0055674C">
      <w:pPr>
        <w:pStyle w:val="1"/>
        <w:numPr>
          <w:ilvl w:val="0"/>
          <w:numId w:val="15"/>
        </w:numPr>
        <w:shd w:val="clear" w:color="auto" w:fill="auto"/>
        <w:tabs>
          <w:tab w:val="left" w:pos="586"/>
        </w:tabs>
        <w:spacing w:after="128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80"/>
      </w:pPr>
      <w:bookmarkStart w:id="23" w:name="bookmark22"/>
      <w:bookmarkStart w:id="24" w:name="bookmark23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23"/>
      <w:bookmarkEnd w:id="24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t xml:space="preserve">МР2.4. </w:t>
      </w:r>
      <w:r>
        <w:rPr>
          <w:i/>
          <w:iCs/>
        </w:rPr>
        <w:t>О!?9</w:t>
      </w:r>
      <w:r>
        <w:t xml:space="preserve"> -20</w:t>
      </w:r>
    </w:p>
    <w:p w:rsidR="006108F8" w:rsidRDefault="0055674C">
      <w:pPr>
        <w:pStyle w:val="11"/>
        <w:keepNext/>
        <w:keepLines/>
        <w:shd w:val="clear" w:color="auto" w:fill="auto"/>
        <w:spacing w:line="276" w:lineRule="auto"/>
      </w:pPr>
      <w:bookmarkStart w:id="25" w:name="bookmark24"/>
      <w:bookmarkStart w:id="26" w:name="bookmark25"/>
      <w:r>
        <w:t>I. Общие положения и область применения</w:t>
      </w:r>
      <w:bookmarkEnd w:id="25"/>
      <w:bookmarkEnd w:id="26"/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ind w:firstLine="740"/>
        <w:jc w:val="both"/>
      </w:pPr>
      <w:r>
        <w:t>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spacing w:after="320"/>
        <w:ind w:firstLine="740"/>
        <w:jc w:val="both"/>
      </w:pPr>
      <w:r>
        <w:t>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14"/>
        </w:tabs>
      </w:pPr>
      <w:bookmarkStart w:id="27" w:name="bookmark26"/>
      <w:bookmarkStart w:id="28" w:name="bookmark27"/>
      <w:r>
        <w:t>Организация питания обучающихся</w:t>
      </w:r>
      <w:r>
        <w:br/>
        <w:t>в общеобразовательных организациях</w:t>
      </w:r>
      <w:bookmarkEnd w:id="27"/>
      <w:bookmarkEnd w:id="28"/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Завтрак должен состоять из горячего блюда и напитка, рекомендуется добавлять ягоды, фрукты и овощи.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Завтрак для обучающихся 1-4 классов должен содержать 12-16 г белка, 12- 16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469"/>
        </w:tabs>
        <w:ind w:firstLine="740"/>
        <w:jc w:val="both"/>
      </w:pPr>
      <w:r>
        <w:t>Обучающиеся во вторую смену обеспечиваются обедом. Не допускается замена обеда завтраком.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ind w:firstLine="720"/>
        <w:jc w:val="both"/>
      </w:pPr>
      <w:r>
        <w:t>продукты повышенной пищевой ценности, в т.н. обогащенные продукты (макро - микронутриентами, витаминами, пищевыми волокнами и биологически активными веществами);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пищевые продукты с ограниченным содержанием жира, сахара и соли.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10"/>
        </w:tabs>
        <w:ind w:firstLine="720"/>
        <w:jc w:val="both"/>
      </w:pPr>
      <w:r>
        <w:t>Разрабатываемое для обучающихся 1-4 классов меню должно отвечать следующим рекомендациям: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651"/>
        </w:tabs>
        <w:ind w:firstLine="720"/>
        <w:jc w:val="both"/>
      </w:pPr>
      <w:r>
        <w:t>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  <w:r>
        <w:br w:type="page"/>
      </w:r>
    </w:p>
    <w:p w:rsidR="006108F8" w:rsidRDefault="0055674C">
      <w:pPr>
        <w:pStyle w:val="a9"/>
        <w:shd w:val="clear" w:color="auto" w:fill="auto"/>
        <w:spacing w:line="233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1 Режим питания по приемам пищи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613"/>
        <w:gridCol w:w="1565"/>
        <w:gridCol w:w="1368"/>
        <w:gridCol w:w="1781"/>
        <w:gridCol w:w="1536"/>
      </w:tblGrid>
      <w:tr w:rsidR="006108F8">
        <w:trPr>
          <w:trHeight w:hRule="exact" w:val="307"/>
          <w:jc w:val="center"/>
        </w:trPr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</w:tc>
      </w:tr>
      <w:tr w:rsidR="006108F8">
        <w:trPr>
          <w:trHeight w:hRule="exact" w:val="110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9.30-11.00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</w:tbl>
    <w:p w:rsidR="006108F8" w:rsidRDefault="006108F8">
      <w:pPr>
        <w:spacing w:after="259" w:line="1" w:lineRule="exact"/>
      </w:pP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44"/>
        </w:tabs>
        <w:spacing w:after="160"/>
        <w:ind w:firstLine="800"/>
        <w:jc w:val="both"/>
      </w:pPr>
      <w:r>
        <w:t>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6108F8" w:rsidRDefault="0055674C">
      <w:pPr>
        <w:pStyle w:val="a9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2 Рекомендуемая масса порций блюд для обучающихся различного возраста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1762"/>
        <w:gridCol w:w="1954"/>
      </w:tblGrid>
      <w:tr w:rsidR="006108F8">
        <w:trPr>
          <w:trHeight w:hRule="exact" w:val="1085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порций (в граммах, мл) для обучающихся двух возрастных групп</w:t>
            </w:r>
          </w:p>
        </w:tc>
      </w:tr>
      <w:tr w:rsidR="006108F8">
        <w:trPr>
          <w:trHeight w:hRule="exact" w:val="763"/>
          <w:jc w:val="center"/>
        </w:trPr>
        <w:tc>
          <w:tcPr>
            <w:tcW w:w="5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до 11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 лет и старше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Каша, овощное, яичное, творожное, мясное блюдо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</w:tr>
      <w:tr w:rsidR="006108F8">
        <w:trPr>
          <w:trHeight w:hRule="exact" w:val="466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Напитки (чай, какао, сок, компот молоко, кефир и др.)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Закуски (салат, овощи в нарезке и т.п.)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60-150</w:t>
            </w:r>
          </w:p>
        </w:tc>
      </w:tr>
      <w:tr w:rsidR="006108F8">
        <w:trPr>
          <w:trHeight w:hRule="exact" w:val="461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250-300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котлета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180-230</w:t>
            </w:r>
          </w:p>
        </w:tc>
      </w:tr>
      <w:tr w:rsidR="006108F8">
        <w:trPr>
          <w:trHeight w:hRule="exact" w:val="485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(поштучно)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</w:tbl>
    <w:p w:rsidR="006108F8" w:rsidRDefault="006108F8">
      <w:pPr>
        <w:spacing w:after="159" w:line="1" w:lineRule="exact"/>
      </w:pP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363"/>
        </w:tabs>
        <w:spacing w:after="260"/>
        <w:ind w:firstLine="800"/>
        <w:jc w:val="both"/>
      </w:pPr>
      <w: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536"/>
        </w:tabs>
        <w:spacing w:after="260"/>
      </w:pPr>
      <w:bookmarkStart w:id="29" w:name="bookmark28"/>
      <w:bookmarkStart w:id="30" w:name="bookmark29"/>
      <w:r>
        <w:t>Объемно-планировочные решения и размещение организаций</w:t>
      </w:r>
      <w:r>
        <w:br/>
        <w:t>общественного питания в общеобразовательных организациях</w:t>
      </w:r>
      <w:bookmarkEnd w:id="29"/>
      <w:bookmarkEnd w:id="30"/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63"/>
        </w:tabs>
        <w:ind w:firstLine="800"/>
        <w:jc w:val="both"/>
      </w:pPr>
      <w:r>
        <w:t>Организациями общественного питания общеобразовательных организаций для обслуживания обучающихся могут быть:</w:t>
      </w:r>
    </w:p>
    <w:p w:rsidR="006108F8" w:rsidRDefault="0055674C">
      <w:pPr>
        <w:pStyle w:val="1"/>
        <w:shd w:val="clear" w:color="auto" w:fill="auto"/>
        <w:ind w:firstLine="80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Примерный расчет технологического оборудования и кухонной посуды для пищеблоков: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в соответствии с рецептурными сборниками, расчет закладки продуктов первых и третьих блюд проводится на 1000 мл.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720"/>
        <w:jc w:val="both"/>
      </w:pPr>
      <w:r>
        <w:t>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х 150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При доставке готовых блюд и холодных закусок в буфеты-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В буфетах-раздаточных должны быть предусмотрены объемно</w:t>
      </w:r>
      <w:r>
        <w:softHyphen/>
        <w:t>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Буфеты-раздаточные оборудуются минимальным набором помещений и оборудования: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раковина для мытья рук;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346"/>
        </w:tabs>
        <w:ind w:firstLine="700"/>
        <w:jc w:val="both"/>
      </w:pPr>
      <w:r>
        <w:t>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холодильник (холодильный шкаф);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стеллаж (шкаф) для хранения чистых: кухонного разделочного инвентаря, ножей, досок, столовой посуды и приборов.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82"/>
        </w:tabs>
        <w:spacing w:after="260"/>
        <w:ind w:firstLine="720"/>
        <w:jc w:val="both"/>
      </w:pPr>
      <w: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630"/>
        </w:tabs>
        <w:spacing w:after="260"/>
      </w:pPr>
      <w:bookmarkStart w:id="31" w:name="bookmark30"/>
      <w:bookmarkStart w:id="32" w:name="bookmark31"/>
      <w:r>
        <w:t>Обеспечение контроля качества</w:t>
      </w:r>
      <w:r>
        <w:br/>
        <w:t>и организации питания обучающихся</w:t>
      </w:r>
      <w:bookmarkEnd w:id="31"/>
      <w:bookmarkEnd w:id="32"/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производственного контроля, основанного на принципах ХАССП;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разъясняет принципы здорового питания и правила личной гигиены обучающимся.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382"/>
        </w:tabs>
        <w:ind w:firstLine="720"/>
        <w:jc w:val="both"/>
      </w:pPr>
      <w: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ind w:firstLine="740"/>
        <w:jc w:val="both"/>
      </w:pPr>
      <w:r>
        <w:t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процедур).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spacing w:after="260"/>
        <w:ind w:firstLine="740"/>
        <w:jc w:val="both"/>
      </w:pPr>
      <w: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гр, мандарин - 60-70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02"/>
        </w:tabs>
        <w:spacing w:after="260"/>
      </w:pPr>
      <w:bookmarkStart w:id="33" w:name="bookmark32"/>
      <w:bookmarkStart w:id="34" w:name="bookmark33"/>
      <w:r>
        <w:t>Организация мониторинга горячего питания.</w:t>
      </w:r>
      <w:bookmarkEnd w:id="33"/>
      <w:bookmarkEnd w:id="34"/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Показателями мониторинга горячего питания являются: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обучающихся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количество обучающихся в первую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количество обучающихся во вторую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тип пищеблока (столовые, работающие на продовольственном сырье, столовые, работающие на полуфабрикатах (доготовочные), буфеты- раздаточные);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посадочных мест в обеденном зале;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соответствие меню положениям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наличие родительского (общественного контроля) за организацией питания детей;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11"/>
        </w:tabs>
        <w:ind w:firstLine="740"/>
        <w:jc w:val="both"/>
      </w:pPr>
      <w:r>
        <w:t>информация по выполнению контрактных обязательств о качестве и безопасности поставляемых пищевых продуктов.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удовлетворенность питанием обучающихся и родителей.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  <w:sectPr w:rsidR="006108F8">
          <w:pgSz w:w="11900" w:h="16840"/>
          <w:pgMar w:top="979" w:right="1019" w:bottom="665" w:left="912" w:header="0" w:footer="237" w:gutter="0"/>
          <w:cols w:space="720"/>
          <w:noEndnote/>
          <w:docGrid w:linePitch="360"/>
        </w:sectPr>
      </w:pPr>
      <w:r>
        <w:t>С целью автоматизации процедур сбора и оценки показателей используются программные средства.</w:t>
      </w:r>
    </w:p>
    <w:p w:rsidR="006108F8" w:rsidRDefault="0055674C">
      <w:pPr>
        <w:pStyle w:val="1"/>
        <w:shd w:val="clear" w:color="auto" w:fill="auto"/>
        <w:spacing w:after="300"/>
        <w:ind w:left="7600" w:firstLine="0"/>
        <w:jc w:val="right"/>
      </w:pPr>
      <w:r>
        <w:t xml:space="preserve">Приложение 1 к МР 2.4. </w:t>
      </w:r>
      <w:r w:rsidRPr="00285174">
        <w:rPr>
          <w:lang w:eastAsia="en-US" w:bidi="en-US"/>
        </w:rPr>
        <w:t>6</w:t>
      </w:r>
      <w:r>
        <w:rPr>
          <w:lang w:val="en-US" w:eastAsia="en-US" w:bidi="en-US"/>
        </w:rPr>
        <w:t>W</w:t>
      </w:r>
      <w:r w:rsidRPr="00285174">
        <w:rPr>
          <w:lang w:eastAsia="en-US" w:bidi="en-US"/>
        </w:rPr>
        <w:t>-20</w:t>
      </w:r>
    </w:p>
    <w:p w:rsidR="006108F8" w:rsidRDefault="00FD4FD2">
      <w:pPr>
        <w:pStyle w:val="1"/>
        <w:shd w:val="clear" w:color="auto" w:fill="auto"/>
        <w:spacing w:after="180" w:line="262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46AD07" wp14:editId="476894D3">
                <wp:simplePos x="0" y="0"/>
                <wp:positionH relativeFrom="page">
                  <wp:posOffset>826135</wp:posOffset>
                </wp:positionH>
                <wp:positionV relativeFrom="paragraph">
                  <wp:posOffset>7759700</wp:posOffset>
                </wp:positionV>
                <wp:extent cx="6041390" cy="728345"/>
                <wp:effectExtent l="0" t="0" r="0" b="0"/>
                <wp:wrapSquare wrapText="bothSides"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 - соленые и квашеные овощи - не более 10% от общего количества овощей.</w:t>
                            </w:r>
                          </w:p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6AD0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.05pt;margin-top:611pt;width:475.7pt;height:57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gXrg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" filled="f" stroked="f">
                <v:textbox inset="0,0,0,0">
                  <w:txbxContent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 - соленые и квашеные овощи - не более 10% от общего количества овощей.</w:t>
                      </w:r>
                    </w:p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674C">
        <w:rPr>
          <w:b/>
          <w:bCs/>
        </w:rPr>
        <w:t>Среднесуточные наборы пищевых продуктов, в том числе,</w:t>
      </w:r>
      <w:r w:rsidR="0055674C">
        <w:rPr>
          <w:b/>
          <w:bCs/>
        </w:rPr>
        <w:br/>
        <w:t>используемые для приготовления блюд и напитков, для обучающихся</w:t>
      </w:r>
      <w:r w:rsidR="0055674C">
        <w:rPr>
          <w:b/>
          <w:bCs/>
        </w:rPr>
        <w:br/>
        <w:t>общеобразовательных организаций (в нетто г, мл, на 1 ребенка в сутки)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371"/>
        <w:gridCol w:w="1819"/>
        <w:gridCol w:w="2309"/>
      </w:tblGrid>
      <w:tr w:rsidR="006108F8">
        <w:trPr>
          <w:trHeight w:hRule="exact" w:val="27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пищевой продукции или группы пищевой продукции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сутки</w:t>
            </w:r>
          </w:p>
        </w:tc>
      </w:tr>
      <w:tr w:rsidR="006108F8">
        <w:trPr>
          <w:trHeight w:hRule="exact" w:val="298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5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 лет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лет и старше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бобовые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</w:tr>
      <w:tr w:rsidR="006108F8">
        <w:trPr>
          <w:trHeight w:hRule="exact" w:val="8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(свежие, мороженые, консервированные), включая соленые и квашеные*, в т.ч. томат-пюре, зелень, 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Фрукты свежие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Сухофрукты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5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1-й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(печень, язык, сердце)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(цыплята-бройлеры потрошеные - 1 кат)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(филе), в т.ч. филе слабо или малосоленое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2,5%; 3,5%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Кисломолочная пищевая продукция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6108F8">
        <w:trPr>
          <w:trHeight w:hRule="exact" w:val="3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 (не более 9%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108F8">
        <w:trPr>
          <w:trHeight w:hRule="exact" w:val="31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Сметана (не более 15%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3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Яйцо, шт.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Сахар**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Кофейный напиток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хлебопекарные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Крахмал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108F8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пищевая поваренная йодированная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108F8">
        <w:trPr>
          <w:trHeight w:hRule="exact" w:val="3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108F8" w:rsidRDefault="0055674C">
      <w:pPr>
        <w:pStyle w:val="a9"/>
        <w:framePr w:w="9494" w:h="586" w:hSpace="476" w:wrap="notBeside" w:vAnchor="text" w:hAnchor="text" w:x="385" w:y="10451"/>
        <w:shd w:val="clear" w:color="auto" w:fill="auto"/>
        <w:spacing w:line="233" w:lineRule="auto"/>
        <w:ind w:firstLine="0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6108F8" w:rsidRDefault="0055674C">
      <w:pPr>
        <w:spacing w:line="1" w:lineRule="exact"/>
      </w:pPr>
      <w:r>
        <w:br w:type="page"/>
      </w:r>
    </w:p>
    <w:p w:rsidR="006108F8" w:rsidRDefault="0055674C">
      <w:pPr>
        <w:pStyle w:val="1"/>
        <w:shd w:val="clear" w:color="auto" w:fill="auto"/>
        <w:spacing w:after="160"/>
        <w:ind w:left="7760" w:firstLine="0"/>
        <w:jc w:val="right"/>
      </w:pPr>
      <w:r>
        <w:t xml:space="preserve">Приложение 2 </w:t>
      </w:r>
      <w:r>
        <w:rPr>
          <w:lang w:val="en-US" w:eastAsia="en-US" w:bidi="en-US"/>
        </w:rPr>
        <w:t>KMP</w:t>
      </w:r>
      <w:r w:rsidRPr="00FD4FD2">
        <w:rPr>
          <w:lang w:eastAsia="en-US" w:bidi="en-US"/>
        </w:rPr>
        <w:t>2.4./</w:t>
      </w:r>
      <w:r>
        <w:rPr>
          <w:lang w:val="en-US" w:eastAsia="en-US" w:bidi="en-US"/>
        </w:rPr>
        <w:t>W</w:t>
      </w:r>
      <w:r w:rsidRPr="00FD4FD2">
        <w:rPr>
          <w:lang w:eastAsia="en-US" w:bidi="en-US"/>
        </w:rPr>
        <w:t>-20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Вариант 1. Примерное меню завтраков для обучающихся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2904"/>
        <w:gridCol w:w="2573"/>
      </w:tblGrid>
      <w:tr w:rsidR="006108F8">
        <w:trPr>
          <w:trHeight w:hRule="exact" w:val="302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29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83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творожно</w:t>
            </w:r>
            <w:r>
              <w:rPr>
                <w:sz w:val="24"/>
                <w:szCs w:val="24"/>
              </w:rPr>
              <w:softHyphen/>
              <w:t>морковная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пшённая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фруктовый*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2904"/>
        <w:gridCol w:w="2573"/>
      </w:tblGrid>
      <w:tr w:rsidR="006108F8">
        <w:trPr>
          <w:trHeight w:hRule="exact" w:val="35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овсяная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 фруктовая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6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</w:tbl>
    <w:p w:rsidR="006108F8" w:rsidRDefault="006108F8">
      <w:pPr>
        <w:spacing w:after="299" w:line="1" w:lineRule="exact"/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завтраков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899"/>
        <w:gridCol w:w="2568"/>
      </w:tblGrid>
      <w:tr w:rsidR="006108F8">
        <w:trPr>
          <w:trHeight w:hRule="exact" w:val="298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7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0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2904"/>
        <w:gridCol w:w="2582"/>
      </w:tblGrid>
      <w:tr w:rsidR="006108F8">
        <w:trPr>
          <w:trHeight w:hRule="exact" w:val="31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тертая с р/м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порционный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5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904"/>
        <w:gridCol w:w="2563"/>
      </w:tblGrid>
      <w:tr w:rsidR="006108F8">
        <w:trPr>
          <w:trHeight w:hRule="exact" w:val="360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в нарезке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</w:t>
            </w:r>
          </w:p>
        </w:tc>
      </w:tr>
    </w:tbl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6108F8" w:rsidRDefault="0055674C">
      <w:pPr>
        <w:pStyle w:val="20"/>
        <w:shd w:val="clear" w:color="auto" w:fill="auto"/>
        <w:spacing w:after="2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** - отдавать предпочтение хлебу 2 сорта, обогащенным видам, в том числе с пищевыми волокнами.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1.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2410"/>
        <w:gridCol w:w="2568"/>
      </w:tblGrid>
      <w:tr w:rsidR="006108F8">
        <w:trPr>
          <w:trHeight w:hRule="exact" w:val="302"/>
          <w:jc w:val="center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помидорами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(мясо, птица)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 (запеченный)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31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10"/>
        <w:gridCol w:w="2578"/>
      </w:tblGrid>
      <w:tr w:rsidR="006108F8">
        <w:trPr>
          <w:trHeight w:hRule="exact" w:val="31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свежих овощей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рисовый с картофелем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по-строгановски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огурцом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Рыба, запеченная с картофелем по- русски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 (овощной)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витаминный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рисовой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05"/>
        <w:gridCol w:w="2573"/>
      </w:tblGrid>
      <w:tr w:rsidR="006108F8">
        <w:trPr>
          <w:trHeight w:hRule="exact" w:val="355"/>
          <w:jc w:val="center"/>
        </w:trPr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крупой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(мясо или птица)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яблоками с р/м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рубленая (мясо или птица), запеченная с соусом молочным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2554"/>
        <w:gridCol w:w="2568"/>
      </w:tblGrid>
      <w:tr w:rsidR="006108F8">
        <w:trPr>
          <w:trHeight w:hRule="exact" w:val="298"/>
          <w:jc w:val="center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Понедельник* 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2544"/>
        <w:gridCol w:w="2602"/>
      </w:tblGrid>
      <w:tr w:rsidR="006108F8">
        <w:trPr>
          <w:trHeight w:hRule="exact" w:val="31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(или квашеной) капусты с картофелем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(мясо, птица)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р/м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картофелем и фасолью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(птицы)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Огурец соленый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 мясными фрикадельками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4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(или соленые) в нарезке (огурцы)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 отварная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1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6108F8">
      <w:pPr>
        <w:sectPr w:rsidR="006108F8">
          <w:headerReference w:type="even" r:id="rId21"/>
          <w:headerReference w:type="default" r:id="rId22"/>
          <w:headerReference w:type="first" r:id="rId23"/>
          <w:pgSz w:w="11900" w:h="16840"/>
          <w:pgMar w:top="979" w:right="1019" w:bottom="665" w:left="91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2549"/>
        <w:gridCol w:w="2573"/>
      </w:tblGrid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Куры тушеные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(изюм)*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картофельный с зеленым горошком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в томате с овощами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в нарезке - огурец свежий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16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/>
        <w:ind w:left="160"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  <w:r>
        <w:br w:type="page"/>
      </w:r>
    </w:p>
    <w:p w:rsidR="006108F8" w:rsidRDefault="0055674C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t>Таблица замены пищевой продукции в граммах (нетто)</w:t>
      </w:r>
      <w:r>
        <w:rPr>
          <w:b/>
          <w:bCs/>
        </w:rPr>
        <w:br/>
        <w:t>с учетом их пищевой ценности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1378"/>
        <w:gridCol w:w="4459"/>
        <w:gridCol w:w="1339"/>
      </w:tblGrid>
      <w:tr w:rsidR="006108F8">
        <w:trPr>
          <w:trHeight w:hRule="exact" w:val="37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кролика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говяжья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птицы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Баранина II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Конина 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634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547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 3,2% м.д.ж.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89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 (1 шт.)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6108F8">
        <w:trPr>
          <w:trHeight w:hRule="exact" w:val="643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орошек зеленый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108F8">
        <w:trPr>
          <w:trHeight w:hRule="exact" w:val="374"/>
          <w:jc w:val="center"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378"/>
        <w:gridCol w:w="4464"/>
        <w:gridCol w:w="1325"/>
      </w:tblGrid>
      <w:tr w:rsidR="006108F8">
        <w:trPr>
          <w:trHeight w:hRule="exact" w:val="38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фруктово-ягодные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595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Сухофрукты: Яблоки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Чернослив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Курага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2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6108F8" w:rsidRDefault="006108F8">
      <w:pPr>
        <w:sectPr w:rsidR="006108F8">
          <w:headerReference w:type="even" r:id="rId24"/>
          <w:headerReference w:type="default" r:id="rId25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Рекомендуемый минимальный перечень</w:t>
      </w:r>
      <w:r>
        <w:rPr>
          <w:b/>
          <w:bCs/>
        </w:rPr>
        <w:br/>
        <w:t>оборудования производственных помещений пищеблоков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7214"/>
      </w:tblGrid>
      <w:tr w:rsidR="006108F8">
        <w:trPr>
          <w:trHeight w:hRule="exact" w:val="10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6108F8">
        <w:trPr>
          <w:trHeight w:hRule="exact" w:val="103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6108F8">
        <w:trPr>
          <w:trHeight w:hRule="exact" w:val="130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108F8">
        <w:trPr>
          <w:trHeight w:hRule="exact" w:val="271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108F8">
        <w:trPr>
          <w:trHeight w:hRule="exact" w:val="268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Мясо-рыбный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Мучной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6108F8">
        <w:trPr>
          <w:trHeight w:hRule="exact" w:val="106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Доготовочный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7224"/>
      </w:tblGrid>
      <w:tr w:rsidR="006108F8">
        <w:trPr>
          <w:trHeight w:hRule="exact" w:val="107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6108F8">
        <w:trPr>
          <w:trHeight w:hRule="exact" w:val="187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Горячий цех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пароконветомат, электропривод для готовой продукции,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электрокотел, контрольные весы,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Раздаточная зона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5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кухонной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108F8">
        <w:trPr>
          <w:trHeight w:hRule="exact" w:val="49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тары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Двухсекционная моечная ванна</w:t>
            </w:r>
          </w:p>
        </w:tc>
      </w:tr>
      <w:tr w:rsidR="006108F8">
        <w:trPr>
          <w:trHeight w:hRule="exact" w:val="132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помещение буфета- 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7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приема пищи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6108F8" w:rsidRDefault="006108F8">
      <w:pPr>
        <w:sectPr w:rsidR="006108F8">
          <w:headerReference w:type="even" r:id="rId26"/>
          <w:headerReference w:type="default" r:id="rId27"/>
          <w:headerReference w:type="first" r:id="rId28"/>
          <w:pgSz w:w="11900" w:h="16840"/>
          <w:pgMar w:top="1452" w:right="849" w:bottom="273" w:left="966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240"/>
        <w:ind w:firstLine="0"/>
        <w:jc w:val="center"/>
      </w:pPr>
      <w:r>
        <w:rPr>
          <w:b/>
          <w:bCs/>
        </w:rPr>
        <w:t>Рекомендуемая номенклатура, объем и периодичность проведения</w:t>
      </w:r>
      <w:r>
        <w:rPr>
          <w:b/>
          <w:bCs/>
        </w:rPr>
        <w:br/>
        <w:t>лабораторных и инструментальных исследований в организациях питания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2832"/>
        <w:gridCol w:w="1848"/>
        <w:gridCol w:w="1651"/>
      </w:tblGrid>
      <w:tr w:rsidR="006108F8">
        <w:trPr>
          <w:trHeight w:hRule="exact" w:val="73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исследований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не менее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Кратность, не реже</w:t>
            </w:r>
          </w:p>
        </w:tc>
      </w:tr>
      <w:tr w:rsidR="006108F8">
        <w:trPr>
          <w:trHeight w:hRule="exact" w:val="154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блюда исследуемого приема пищи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98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 питания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72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блюдо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санитарно</w:t>
            </w:r>
            <w:r>
              <w:rPr>
                <w:sz w:val="24"/>
                <w:szCs w:val="24"/>
              </w:rPr>
              <w:softHyphen/>
              <w:t>показательной микрофлоры (БГКП)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82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237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пробы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p w:rsidR="006108F8" w:rsidRDefault="0055674C">
      <w:pPr>
        <w:pStyle w:val="1"/>
        <w:shd w:val="clear" w:color="auto" w:fill="auto"/>
        <w:spacing w:after="160" w:line="254" w:lineRule="auto"/>
        <w:ind w:firstLine="0"/>
        <w:jc w:val="center"/>
      </w:pPr>
      <w:r>
        <w:rPr>
          <w:b/>
          <w:bCs/>
        </w:rPr>
        <w:t>СПРАВОЧНАЯ ИНФОРМАЦИЯ О ПИЩЕВЫХ ПРОДУКТАХ ДЛЯ</w:t>
      </w:r>
      <w:r>
        <w:rPr>
          <w:b/>
          <w:bCs/>
        </w:rPr>
        <w:br/>
        <w:t>ФОРМИРОВАНИЯ КОНКУРСНОЙ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8"/>
        <w:gridCol w:w="4253"/>
      </w:tblGrid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пищевой продукции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 пищевой продукции </w:t>
            </w:r>
            <w:r>
              <w:rPr>
                <w:sz w:val="24"/>
                <w:szCs w:val="24"/>
              </w:rPr>
              <w:t>(соответствие требованиям*)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32787/2014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сушеные без косточки (курага)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баклажаны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31821-2012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51603-2000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 сушеный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6882-88.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 шлифованный: целый или колотый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6201-68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28674-2019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быстрозамороженный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34112-2017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33499/2015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31712-2012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зелень свежая (лук, укроп)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34214-2017,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32856-2014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или биойогурт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31981/2013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(цукини) быстрозамороженные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какао-напиток витаминизированный быстрорастворимый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108-2014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51809-2001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брокколи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брюссельская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китайская (пекинская)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34323-2017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33952-2016.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продовольственный свежий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7176-2017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свежий очищенный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31823/2012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18488-2000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908-2004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овощная из кабачков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2654-2017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7452-2014, ГОСТ 32156-2013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 картофельный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53876-2010</w:t>
            </w:r>
          </w:p>
        </w:tc>
      </w:tr>
    </w:tbl>
    <w:p w:rsidR="006108F8" w:rsidRDefault="006108F8">
      <w:pPr>
        <w:sectPr w:rsidR="006108F8">
          <w:headerReference w:type="even" r:id="rId29"/>
          <w:headerReference w:type="default" r:id="rId30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848"/>
        <w:gridCol w:w="4272"/>
      </w:tblGrid>
      <w:tr w:rsidR="006108F8">
        <w:trPr>
          <w:trHeight w:hRule="exact" w:val="3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гречневая ядрица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55290-2012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кукурузная шлифованная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6002-69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овсяная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3034-75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пшеничная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276-60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пшено шлифованное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572-2016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рис шлифованный)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6292-93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ячменная перловая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5784-60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сахарная в зернах, консервированная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34114-2017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лавровый лист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17594-81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34306-2017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 очищенный в вакуумной упаковке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 пищевой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52533-2006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группы А (вермишель, лапша) яичные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31743-2017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малина быстрозамороженная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мандарины свежие (не ниже 1 сорта)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подсолнечное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1129-2013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сладко-сливочное несоленое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32261-2013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 натуральный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19792-2017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32252-2013</w:t>
            </w:r>
          </w:p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31450-2013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31688-2012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стерилизованное концентрированное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3254/2017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столовая свежая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32284-2013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26574-2017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замороженное в блоках - говядина, для детского питания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индейки охлажденное, замороженное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52820-2007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двууглекислый (сода пищевая)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2156-76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нектарины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34340/2017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нектары фруктовые и фруктово-овощные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32104-2013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консервированные без добавления уксуса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производителя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33932-2016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сладкий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34325-2017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плоды шиповника сушеные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1994-93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32099-2013</w:t>
            </w:r>
          </w:p>
        </w:tc>
      </w:tr>
      <w:tr w:rsidR="006108F8">
        <w:trPr>
          <w:trHeight w:hRule="exact" w:val="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мясные крупнокусковые бескостные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54754-2011</w:t>
            </w:r>
          </w:p>
        </w:tc>
      </w:tr>
      <w:tr w:rsidR="006108F8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8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редис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34216-2017</w:t>
            </w:r>
          </w:p>
        </w:tc>
      </w:tr>
      <w:tr w:rsidR="006108F8">
        <w:trPr>
          <w:trHeight w:hRule="exact" w:val="576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мороженая (треска, пикша, сайра, минтай, хек, окунь морской, судак, кефаль,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32366-2013</w:t>
            </w:r>
          </w:p>
        </w:tc>
      </w:tr>
    </w:tbl>
    <w:p w:rsidR="006108F8" w:rsidRDefault="006108F8">
      <w:pPr>
        <w:sectPr w:rsidR="006108F8">
          <w:headerReference w:type="even" r:id="rId31"/>
          <w:headerReference w:type="default" r:id="rId32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3"/>
        <w:gridCol w:w="4253"/>
      </w:tblGrid>
      <w:tr w:rsidR="006108F8">
        <w:trPr>
          <w:trHeight w:hRule="exact" w:val="31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горбуша, кета, нерка, семга, форель)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свежий (листовой, кочанный)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33985-2016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 порционный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свежая очищенная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столовая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32285-2013</w:t>
            </w:r>
          </w:p>
        </w:tc>
      </w:tr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28499-2014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слива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32286/2013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31452-2012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черная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поваренная пищевая выварочная йодированная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51574-2018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субпродукты - печень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панировочные из хлебных сухарей высшего сорта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28402-89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сыры полутвердые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32260-2013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(не выше 9% жирности)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томатная паста или томатное пюре без соли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34298-2017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тушки цыплят-бройлеров потрошенные охлажденные, 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52306-2005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фасоль продовольственная белая или красная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7758-75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фруктовая смесь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косточковые сушеные (чернослив)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белый из пшеничной муки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26987-86, ГОСТ 31752-2012.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31752-2012, ГОСТ 31807-2018,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26983-2015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зерновой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25832-89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хлопья овсяные (вид геркулес, экстра.)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21149-93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черный байховый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32573-2013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черешня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33801/2016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34314/2017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 ореха грецкого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16833-2014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 куриные столовые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31654-2012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манная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7022-97</w:t>
            </w:r>
          </w:p>
          <w:p w:rsidR="006108F8" w:rsidRDefault="0055674C">
            <w:pPr>
              <w:pStyle w:val="a7"/>
              <w:shd w:val="clear" w:color="auto" w:fill="auto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7022-2019</w:t>
            </w:r>
          </w:p>
        </w:tc>
      </w:tr>
    </w:tbl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Примечание:</w:t>
      </w:r>
    </w:p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* по ГОСТ или по ТУ изготовителя с показателями не ниже ГОСТ.</w:t>
      </w:r>
    </w:p>
    <w:sectPr w:rsidR="006108F8" w:rsidSect="006108F8">
      <w:headerReference w:type="even" r:id="rId33"/>
      <w:headerReference w:type="default" r:id="rId34"/>
      <w:pgSz w:w="11900" w:h="16840"/>
      <w:pgMar w:top="1452" w:right="849" w:bottom="273" w:left="966" w:header="0" w:footer="3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17" w:rsidRDefault="00BB2C17" w:rsidP="006108F8">
      <w:r>
        <w:separator/>
      </w:r>
    </w:p>
  </w:endnote>
  <w:endnote w:type="continuationSeparator" w:id="0">
    <w:p w:rsidR="00BB2C17" w:rsidRDefault="00BB2C17" w:rsidP="006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17" w:rsidRDefault="00BB2C17"/>
  </w:footnote>
  <w:footnote w:type="continuationSeparator" w:id="0">
    <w:p w:rsidR="00BB2C17" w:rsidRDefault="00BB2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00A045B5" wp14:editId="1F9EEEB9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045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04.3pt;margin-top:29.15pt;width:12.05pt;height:13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BorAIAAKg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4" behindDoc="1" locked="0" layoutInCell="1" allowOverlap="1" wp14:anchorId="74EFD957" wp14:editId="3071CA6E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FD95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314.75pt;margin-top:21.8pt;width:12.05pt;height:13.8pt;z-index:-18874404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72VJ6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2" behindDoc="1" locked="0" layoutInCell="1" allowOverlap="1" wp14:anchorId="186FA020" wp14:editId="0D5EAE0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FA02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314.75pt;margin-top:21.8pt;width:12.05pt;height:13.8pt;z-index:-188744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6CJd4q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6" behindDoc="1" locked="0" layoutInCell="1" allowOverlap="1" wp14:anchorId="04468063" wp14:editId="1FB7FA88">
              <wp:simplePos x="0" y="0"/>
              <wp:positionH relativeFrom="page">
                <wp:posOffset>3663315</wp:posOffset>
              </wp:positionH>
              <wp:positionV relativeFrom="page">
                <wp:posOffset>276860</wp:posOffset>
              </wp:positionV>
              <wp:extent cx="140335" cy="160655"/>
              <wp:effectExtent l="0" t="635" r="254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6806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288.45pt;margin-top:21.8pt;width:11.05pt;height:12.65pt;z-index:-1887440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brprAIAAK8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0" behindDoc="1" locked="0" layoutInCell="1" allowOverlap="1" wp14:anchorId="7012FF75" wp14:editId="23DF135B">
              <wp:simplePos x="0" y="0"/>
              <wp:positionH relativeFrom="page">
                <wp:posOffset>3719195</wp:posOffset>
              </wp:positionH>
              <wp:positionV relativeFrom="page">
                <wp:posOffset>118110</wp:posOffset>
              </wp:positionV>
              <wp:extent cx="153035" cy="175260"/>
              <wp:effectExtent l="4445" t="3810" r="1905" b="63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2FF7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292.85pt;margin-top:9.3pt;width:12.05pt;height:13.8pt;z-index:-1887440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RgrgIAALA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2" behindDoc="1" locked="0" layoutInCell="1" allowOverlap="1" wp14:anchorId="3FF65A9B" wp14:editId="68FED043">
              <wp:simplePos x="0" y="0"/>
              <wp:positionH relativeFrom="page">
                <wp:posOffset>5520690</wp:posOffset>
              </wp:positionH>
              <wp:positionV relativeFrom="page">
                <wp:posOffset>508000</wp:posOffset>
              </wp:positionV>
              <wp:extent cx="1193165" cy="408940"/>
              <wp:effectExtent l="0" t="3175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3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МР 2.4.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W </w:t>
                          </w:r>
                          <w:r>
                            <w:rPr>
                              <w:sz w:val="28"/>
                              <w:szCs w:val="28"/>
                            </w:rPr>
                            <w:t>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65A9B" id="Text Box 13" o:spid="_x0000_s1038" type="#_x0000_t202" style="position:absolute;margin-left:434.7pt;margin-top:40pt;width:93.95pt;height:32.2pt;z-index:-18874403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3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МР 2.4.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W </w:t>
                    </w:r>
                    <w:r>
                      <w:rPr>
                        <w:sz w:val="28"/>
                        <w:szCs w:val="28"/>
                      </w:rPr>
                      <w:t>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8" behindDoc="1" locked="0" layoutInCell="1" allowOverlap="1" wp14:anchorId="12888005" wp14:editId="19A405F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8800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314.75pt;margin-top:21.8pt;width:12.05pt;height:13.8pt;z-index:-18874404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O5J7NGwAgAAsA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6" behindDoc="1" locked="0" layoutInCell="1" allowOverlap="1" wp14:anchorId="448515B7" wp14:editId="409EF089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515B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314.75pt;margin-top:21.8pt;width:12.05pt;height:13.8pt;z-index:-18874403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n/v4e68CAACw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4" behindDoc="1" locked="0" layoutInCell="1" allowOverlap="1" wp14:anchorId="2C7E968E" wp14:editId="0F6296D0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E96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314.75pt;margin-top:21.8pt;width:10.3pt;height:8.65pt;z-index:-1887440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k4rA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Pzh2TisAgAAsA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8" behindDoc="1" locked="0" layoutInCell="1" allowOverlap="1" wp14:anchorId="54405924" wp14:editId="43A8A108">
              <wp:simplePos x="0" y="0"/>
              <wp:positionH relativeFrom="page">
                <wp:posOffset>3787775</wp:posOffset>
              </wp:positionH>
              <wp:positionV relativeFrom="page">
                <wp:posOffset>130175</wp:posOffset>
              </wp:positionV>
              <wp:extent cx="153035" cy="1752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0592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298.25pt;margin-top:10.25pt;width:12.05pt;height:13.8pt;z-index:-1887440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>
                      <w:rPr>
                        <w:noProof/>
                      </w:rPr>
                      <w:t>23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0" behindDoc="1" locked="0" layoutInCell="1" allowOverlap="1" wp14:anchorId="37367969" wp14:editId="3FDC9240">
              <wp:simplePos x="0" y="0"/>
              <wp:positionH relativeFrom="page">
                <wp:posOffset>5586095</wp:posOffset>
              </wp:positionH>
              <wp:positionV relativeFrom="page">
                <wp:posOffset>523240</wp:posOffset>
              </wp:positionV>
              <wp:extent cx="1236980" cy="408940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4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МР 2.4.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0№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67969" id="Text Box 9" o:spid="_x0000_s1043" type="#_x0000_t202" style="position:absolute;margin-left:439.85pt;margin-top:41.2pt;width:97.4pt;height:32.2pt;z-index:-18874403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ZergIAAK8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4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МР 2.4.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0№</w:t>
                    </w:r>
                    <w:r>
                      <w:rPr>
                        <w:sz w:val="28"/>
                        <w:szCs w:val="28"/>
                      </w:rPr>
                      <w:t xml:space="preserve"> 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6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293.1pt;margin-top:10.5pt;width:12.05pt;height:13.8pt;z-index:-188744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QfmbmK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8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441.9pt;margin-top:41.2pt;width:86.2pt;height:32.2pt;z-index:-18874402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kUazi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2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293.1pt;margin-top:10.5pt;width:12.05pt;height:13.8pt;z-index:-1887440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t064Q6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4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441.9pt;margin-top:41.2pt;width:86.2pt;height:32.2pt;z-index:-18874402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w9qw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Ar78P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2F38EB01" wp14:editId="359C426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76835" cy="175260"/>
              <wp:effectExtent l="0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8EB0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304.3pt;margin-top:29.15pt;width:6.05pt;height:13.8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fJ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2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314.75pt;margin-top:21.8pt;width:10.3pt;height:8.65pt;z-index:-18874401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46rA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JbYHjqsAgAArg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0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314.75pt;margin-top:21.8pt;width:12.05pt;height:13.8pt;z-index:-1887440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LyrwIAAK4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mFi8q8CAACu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78435" cy="175260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92.4pt;margin-top:48.6pt;width:14.05pt;height:13.8pt;z-index:-18874401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bhrQIAAK4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49225" cy="115570"/>
              <wp:effectExtent l="0" t="0" r="444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92.4pt;margin-top:48.6pt;width:11.75pt;height:9.1pt;z-index:-1887440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4" behindDoc="1" locked="0" layoutInCell="1" allowOverlap="1" wp14:anchorId="46ABE14A" wp14:editId="4AEEA5B4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BE14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304.3pt;margin-top:29.15pt;width:12.05pt;height:13.8pt;z-index:-1887440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KhVXRu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2" behindDoc="1" locked="0" layoutInCell="1" allowOverlap="1" wp14:anchorId="4057D1B8" wp14:editId="041545D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D1B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304.3pt;margin-top:29.15pt;width:12.05pt;height:13.8pt;z-index:-18874405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l0rwIAAK8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JWhqXS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6" behindDoc="1" locked="0" layoutInCell="1" allowOverlap="1" wp14:anchorId="3F24A285" wp14:editId="7B7B8D3F">
              <wp:simplePos x="0" y="0"/>
              <wp:positionH relativeFrom="page">
                <wp:posOffset>3770630</wp:posOffset>
              </wp:positionH>
              <wp:positionV relativeFrom="page">
                <wp:posOffset>398145</wp:posOffset>
              </wp:positionV>
              <wp:extent cx="140335" cy="16065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4A28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296.9pt;margin-top:31.35pt;width:11.05pt;height:12.65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6108F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6108F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0" behindDoc="1" locked="0" layoutInCell="1" allowOverlap="1" wp14:anchorId="4DE6AE49" wp14:editId="25B8FEDD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AE4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314.75pt;margin-top:21.8pt;width:12.05pt;height:13.8pt;z-index:-18874405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HvvEviwAgAArw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8" behindDoc="1" locked="0" layoutInCell="1" allowOverlap="1" wp14:anchorId="45161DAE" wp14:editId="7C7D7B4B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76835" cy="175260"/>
              <wp:effectExtent l="0" t="635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E0A" w:rsidRPr="00966E0A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61DA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314.75pt;margin-top:21.8pt;width:6.05pt;height:13.8pt;z-index:-1887440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Dorw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E0A" w:rsidRPr="00966E0A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3BE"/>
    <w:multiLevelType w:val="multilevel"/>
    <w:tmpl w:val="037E32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0035"/>
    <w:multiLevelType w:val="multilevel"/>
    <w:tmpl w:val="2E8863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17CD8"/>
    <w:multiLevelType w:val="multilevel"/>
    <w:tmpl w:val="604CCA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E3898"/>
    <w:multiLevelType w:val="multilevel"/>
    <w:tmpl w:val="D68C66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03FFD"/>
    <w:multiLevelType w:val="multilevel"/>
    <w:tmpl w:val="7A966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365D6"/>
    <w:multiLevelType w:val="multilevel"/>
    <w:tmpl w:val="39A83D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B7282"/>
    <w:multiLevelType w:val="multilevel"/>
    <w:tmpl w:val="7FB48B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107E2A"/>
    <w:multiLevelType w:val="multilevel"/>
    <w:tmpl w:val="C414B1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6B31ED"/>
    <w:multiLevelType w:val="multilevel"/>
    <w:tmpl w:val="027A3F7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029D0"/>
    <w:multiLevelType w:val="multilevel"/>
    <w:tmpl w:val="A23EBD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CF236D"/>
    <w:multiLevelType w:val="multilevel"/>
    <w:tmpl w:val="6F2A2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41F2A"/>
    <w:multiLevelType w:val="multilevel"/>
    <w:tmpl w:val="9BF0E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9A2334"/>
    <w:multiLevelType w:val="multilevel"/>
    <w:tmpl w:val="55FAD6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F2CDD"/>
    <w:multiLevelType w:val="multilevel"/>
    <w:tmpl w:val="90BCFB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E033F7"/>
    <w:multiLevelType w:val="multilevel"/>
    <w:tmpl w:val="6D54B85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1C3B36"/>
    <w:multiLevelType w:val="multilevel"/>
    <w:tmpl w:val="7F542D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915EDF"/>
    <w:multiLevelType w:val="multilevel"/>
    <w:tmpl w:val="95C670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243448"/>
    <w:multiLevelType w:val="multilevel"/>
    <w:tmpl w:val="F3C0AB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46BA6"/>
    <w:multiLevelType w:val="multilevel"/>
    <w:tmpl w:val="11288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AD2B64"/>
    <w:multiLevelType w:val="multilevel"/>
    <w:tmpl w:val="D1FEB05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77641F"/>
    <w:multiLevelType w:val="multilevel"/>
    <w:tmpl w:val="81FABB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7A2EB3"/>
    <w:multiLevelType w:val="multilevel"/>
    <w:tmpl w:val="AC0247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1"/>
  </w:num>
  <w:num w:numId="5">
    <w:abstractNumId w:val="11"/>
  </w:num>
  <w:num w:numId="6">
    <w:abstractNumId w:val="20"/>
  </w:num>
  <w:num w:numId="7">
    <w:abstractNumId w:val="9"/>
  </w:num>
  <w:num w:numId="8">
    <w:abstractNumId w:val="18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3"/>
  </w:num>
  <w:num w:numId="17">
    <w:abstractNumId w:val="1"/>
  </w:num>
  <w:num w:numId="18">
    <w:abstractNumId w:val="2"/>
  </w:num>
  <w:num w:numId="19">
    <w:abstractNumId w:val="19"/>
  </w:num>
  <w:num w:numId="20">
    <w:abstractNumId w:val="16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F8"/>
    <w:rsid w:val="00285174"/>
    <w:rsid w:val="0055674C"/>
    <w:rsid w:val="006108F8"/>
    <w:rsid w:val="006A3E9A"/>
    <w:rsid w:val="008F4725"/>
    <w:rsid w:val="00966E0A"/>
    <w:rsid w:val="00BB2C1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9DCAA1-DD41-4BA5-866C-60182212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8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108F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610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108F8"/>
    <w:pPr>
      <w:shd w:val="clear" w:color="auto" w:fill="FFFFFF"/>
      <w:spacing w:after="60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108F8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6108F8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a4">
    <w:name w:val="Подпись к картинке"/>
    <w:basedOn w:val="a"/>
    <w:link w:val="a3"/>
    <w:rsid w:val="006108F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108F8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rsid w:val="006108F8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6108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108F8"/>
    <w:pPr>
      <w:shd w:val="clear" w:color="auto" w:fill="FFFFFF"/>
      <w:spacing w:after="60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customStyle="1" w:styleId="a9">
    <w:name w:val="Подпись к таблице"/>
    <w:basedOn w:val="a"/>
    <w:link w:val="a8"/>
    <w:rsid w:val="006108F8"/>
    <w:pPr>
      <w:shd w:val="clear" w:color="auto" w:fill="FFFFFF"/>
      <w:spacing w:line="235" w:lineRule="auto"/>
      <w:ind w:firstLine="5920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6108F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D4F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4F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openxmlformats.org/officeDocument/2006/relationships/customXml" Target="../customXml/item3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image" Target="media/image2.png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31" Type="http://schemas.openxmlformats.org/officeDocument/2006/relationships/header" Target="header2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C33C51BBC5D4CBCC0997A89369F24" ma:contentTypeVersion="0" ma:contentTypeDescription="Создание документа." ma:contentTypeScope="" ma:versionID="1e119c9563905d78d7d46ee8c23d5eb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236FEA-7273-4D64-9B49-15F77AD636F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3AE3D2-0CC1-4B5A-9944-5C7D70245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7EEE-186F-4BFD-8834-336CA60E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9824</Words>
  <Characters>56001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Ельмакова Н.А.</dc:creator>
  <cp:lastModifiedBy>HP</cp:lastModifiedBy>
  <cp:revision>2</cp:revision>
  <dcterms:created xsi:type="dcterms:W3CDTF">2024-10-12T08:34:00Z</dcterms:created>
  <dcterms:modified xsi:type="dcterms:W3CDTF">2024-10-12T08:34:00Z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0x0101008FAC33C51BBC5D4CBCC0997A89369F24</vt:lpwstr>
  </property>
</Properties>
</file>