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741D" w14:textId="077A26CC" w:rsidR="001802F2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742F17DA" w14:textId="0B81A76E" w:rsidR="001F7BFE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МДОУ детский сад № 5</w:t>
      </w:r>
    </w:p>
    <w:p w14:paraId="0800E12F" w14:textId="59EDD69F" w:rsidR="001F7BFE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Е.А. Мартинсон</w:t>
      </w:r>
    </w:p>
    <w:p w14:paraId="144F695B" w14:textId="77777777" w:rsidR="001F7BFE" w:rsidRDefault="001F7BFE" w:rsidP="001F7B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B83EA3" w14:textId="77777777" w:rsidR="001F7BFE" w:rsidRDefault="001F7BFE" w:rsidP="001F7B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EEB06" w14:textId="261D64FF" w:rsidR="001F7BFE" w:rsidRPr="001F7BFE" w:rsidRDefault="001F7BFE" w:rsidP="001F7BF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BFE">
        <w:rPr>
          <w:rFonts w:ascii="Times New Roman" w:hAnsi="Times New Roman" w:cs="Times New Roman"/>
          <w:b/>
          <w:sz w:val="28"/>
          <w:szCs w:val="28"/>
        </w:rPr>
        <w:t xml:space="preserve">План повышения уровня педагогического мастерства воспитателей </w:t>
      </w:r>
    </w:p>
    <w:p w14:paraId="5AF3CFB4" w14:textId="5BB99403" w:rsidR="001F7BFE" w:rsidRDefault="001F7BFE" w:rsidP="001F7BF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BFE">
        <w:rPr>
          <w:rFonts w:ascii="Times New Roman" w:hAnsi="Times New Roman" w:cs="Times New Roman"/>
          <w:b/>
          <w:sz w:val="28"/>
          <w:szCs w:val="28"/>
        </w:rPr>
        <w:t>МДОУ детский сад № 5</w:t>
      </w:r>
    </w:p>
    <w:p w14:paraId="79700CA8" w14:textId="77777777" w:rsidR="001F7BFE" w:rsidRDefault="001F7BFE" w:rsidP="001F7BF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752"/>
        <w:gridCol w:w="2337"/>
      </w:tblGrid>
      <w:tr w:rsidR="001F7BFE" w14:paraId="541A084C" w14:textId="77777777" w:rsidTr="001F7BFE">
        <w:tc>
          <w:tcPr>
            <w:tcW w:w="562" w:type="dxa"/>
          </w:tcPr>
          <w:p w14:paraId="475B0C45" w14:textId="732D7750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0AF29168" w14:textId="28A3CCFD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752" w:type="dxa"/>
          </w:tcPr>
          <w:p w14:paraId="16C0EA32" w14:textId="468A42F4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2337" w:type="dxa"/>
          </w:tcPr>
          <w:p w14:paraId="01E54879" w14:textId="123EEF22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1F7BFE" w14:paraId="366B2C73" w14:textId="77777777" w:rsidTr="001F7BFE">
        <w:tc>
          <w:tcPr>
            <w:tcW w:w="562" w:type="dxa"/>
          </w:tcPr>
          <w:p w14:paraId="05BD2A40" w14:textId="1368B622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50A8D2D" w14:textId="1966B45E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Татьяна Юрьевна</w:t>
            </w:r>
          </w:p>
        </w:tc>
        <w:tc>
          <w:tcPr>
            <w:tcW w:w="3752" w:type="dxa"/>
          </w:tcPr>
          <w:p w14:paraId="40D6CC77" w14:textId="5018733E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 в физическом воспитании дошкольников.</w:t>
            </w:r>
          </w:p>
        </w:tc>
        <w:tc>
          <w:tcPr>
            <w:tcW w:w="2337" w:type="dxa"/>
          </w:tcPr>
          <w:p w14:paraId="0B6ED843" w14:textId="38775784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2017-2018гг.</w:t>
            </w:r>
          </w:p>
        </w:tc>
      </w:tr>
      <w:tr w:rsidR="001F7BFE" w14:paraId="45419830" w14:textId="77777777" w:rsidTr="001F7BFE">
        <w:tc>
          <w:tcPr>
            <w:tcW w:w="562" w:type="dxa"/>
          </w:tcPr>
          <w:p w14:paraId="489514C3" w14:textId="331FF478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A4A66A4" w14:textId="2D6DA8A7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Шанина Наталья Викторовна</w:t>
            </w:r>
          </w:p>
        </w:tc>
        <w:tc>
          <w:tcPr>
            <w:tcW w:w="3752" w:type="dxa"/>
          </w:tcPr>
          <w:p w14:paraId="33506756" w14:textId="7E357247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как форма обучения детей раннего возврата</w:t>
            </w:r>
          </w:p>
        </w:tc>
        <w:tc>
          <w:tcPr>
            <w:tcW w:w="2337" w:type="dxa"/>
          </w:tcPr>
          <w:p w14:paraId="2E992C34" w14:textId="1A935C74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</w:tr>
      <w:tr w:rsidR="001F7BFE" w14:paraId="2B7086FB" w14:textId="77777777" w:rsidTr="001F7BFE">
        <w:tc>
          <w:tcPr>
            <w:tcW w:w="562" w:type="dxa"/>
          </w:tcPr>
          <w:p w14:paraId="0078465A" w14:textId="6BF26952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12FA72A" w14:textId="29B28867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Мартинсон Мария Андреевна</w:t>
            </w:r>
          </w:p>
        </w:tc>
        <w:tc>
          <w:tcPr>
            <w:tcW w:w="3752" w:type="dxa"/>
          </w:tcPr>
          <w:p w14:paraId="3C2CC024" w14:textId="308C065A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 детьми дошкольного возраста</w:t>
            </w:r>
          </w:p>
        </w:tc>
        <w:tc>
          <w:tcPr>
            <w:tcW w:w="2337" w:type="dxa"/>
          </w:tcPr>
          <w:p w14:paraId="1BD3E7CE" w14:textId="5918F5ED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</w:tr>
      <w:tr w:rsidR="001F7BFE" w14:paraId="286E6F00" w14:textId="77777777" w:rsidTr="001F7BFE">
        <w:tc>
          <w:tcPr>
            <w:tcW w:w="562" w:type="dxa"/>
          </w:tcPr>
          <w:p w14:paraId="16F7070E" w14:textId="4DBF64CD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1DD65C96" w14:textId="501B26F6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Ольга Юрьевна</w:t>
            </w:r>
          </w:p>
        </w:tc>
        <w:tc>
          <w:tcPr>
            <w:tcW w:w="3752" w:type="dxa"/>
          </w:tcPr>
          <w:p w14:paraId="43AA9852" w14:textId="4A1DFE84" w:rsidR="001F7BFE" w:rsidRPr="001F7BFE" w:rsidRDefault="001F7BFE" w:rsidP="001F7B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как средство образовательной деятельности в условиях реализации ФГОС ДО.</w:t>
            </w:r>
          </w:p>
        </w:tc>
        <w:tc>
          <w:tcPr>
            <w:tcW w:w="2337" w:type="dxa"/>
          </w:tcPr>
          <w:p w14:paraId="02A2539D" w14:textId="03EA2B07" w:rsidR="001F7BFE" w:rsidRPr="001F7BFE" w:rsidRDefault="001F7BFE" w:rsidP="001F7B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2017-2018гг.</w:t>
            </w:r>
          </w:p>
        </w:tc>
      </w:tr>
    </w:tbl>
    <w:p w14:paraId="4D151903" w14:textId="77777777" w:rsidR="001F7BFE" w:rsidRPr="001F7BFE" w:rsidRDefault="001F7BFE" w:rsidP="001F7BF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7BFE" w:rsidRPr="001F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52"/>
    <w:rsid w:val="001802F2"/>
    <w:rsid w:val="001F7BFE"/>
    <w:rsid w:val="006660D9"/>
    <w:rsid w:val="00C63352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D70E"/>
  <w15:chartTrackingRefBased/>
  <w15:docId w15:val="{6D29A3BE-9699-43CA-A269-DA9168D0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2017-12-03T13:33:00Z</dcterms:created>
  <dcterms:modified xsi:type="dcterms:W3CDTF">2017-12-03T13:40:00Z</dcterms:modified>
</cp:coreProperties>
</file>