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75A9" w14:textId="535B11FA" w:rsidR="001802F2" w:rsidRDefault="00B64529">
      <w:r>
        <w:rPr>
          <w:noProof/>
        </w:rPr>
        <w:drawing>
          <wp:inline distT="0" distB="0" distL="0" distR="0" wp14:anchorId="5A68E0CD" wp14:editId="63FA0C3F">
            <wp:extent cx="5940425" cy="873993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D8CA5" w14:textId="53997433" w:rsidR="00B64529" w:rsidRDefault="00B64529"/>
    <w:p w14:paraId="2EE6E83B" w14:textId="77777777" w:rsidR="00813DBF" w:rsidRPr="00813DBF" w:rsidRDefault="00813DBF" w:rsidP="00813DB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3DBF">
        <w:rPr>
          <w:rFonts w:ascii="Times New Roman" w:hAnsi="Times New Roman" w:cs="Times New Roman"/>
          <w:sz w:val="24"/>
          <w:szCs w:val="24"/>
        </w:rPr>
        <w:lastRenderedPageBreak/>
        <w:t>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813DBF">
        <w:rPr>
          <w:rFonts w:ascii="Times New Roman" w:hAnsi="Times New Roman" w:cs="Times New Roman"/>
          <w:sz w:val="24"/>
          <w:szCs w:val="24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813DBF">
        <w:rPr>
          <w:rFonts w:ascii="Times New Roman" w:hAnsi="Times New Roman" w:cs="Times New Roman"/>
          <w:sz w:val="24"/>
          <w:szCs w:val="24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813DBF">
        <w:rPr>
          <w:rFonts w:ascii="Times New Roman" w:hAnsi="Times New Roman" w:cs="Times New Roman"/>
          <w:sz w:val="24"/>
          <w:szCs w:val="24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813DBF">
        <w:rPr>
          <w:rFonts w:ascii="Times New Roman" w:hAnsi="Times New Roman" w:cs="Times New Roman"/>
          <w:sz w:val="24"/>
          <w:szCs w:val="24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813DBF">
        <w:rPr>
          <w:rFonts w:ascii="Times New Roman" w:hAnsi="Times New Roman" w:cs="Times New Roman"/>
          <w:sz w:val="24"/>
          <w:szCs w:val="24"/>
        </w:rPr>
        <w:br/>
      </w:r>
      <w:r w:rsidRPr="00813DBF">
        <w:rPr>
          <w:rFonts w:ascii="Times New Roman" w:hAnsi="Times New Roman" w:cs="Times New Roman"/>
          <w:b/>
          <w:sz w:val="24"/>
          <w:szCs w:val="24"/>
        </w:rPr>
        <w:t>4. Организационные основы противодействия коррупции</w:t>
      </w:r>
      <w:r w:rsidRPr="00813DBF">
        <w:rPr>
          <w:rFonts w:ascii="Times New Roman" w:hAnsi="Times New Roman" w:cs="Times New Roman"/>
          <w:b/>
          <w:sz w:val="24"/>
          <w:szCs w:val="24"/>
        </w:rPr>
        <w:br/>
      </w:r>
      <w:r w:rsidRPr="00813DBF">
        <w:rPr>
          <w:rFonts w:ascii="Times New Roman" w:hAnsi="Times New Roman" w:cs="Times New Roman"/>
          <w:sz w:val="24"/>
          <w:szCs w:val="24"/>
        </w:rPr>
        <w:t>4.1. Общее руководство мероприятиями, направленными на противодействие коррупции, осуществляют:</w:t>
      </w:r>
      <w:r w:rsidRPr="00813DBF">
        <w:rPr>
          <w:rFonts w:ascii="Times New Roman" w:hAnsi="Times New Roman" w:cs="Times New Roman"/>
          <w:sz w:val="24"/>
          <w:szCs w:val="24"/>
        </w:rPr>
        <w:br/>
        <w:t>работники администрации;</w:t>
      </w:r>
      <w:r w:rsidRPr="00813DBF">
        <w:rPr>
          <w:rFonts w:ascii="Times New Roman" w:hAnsi="Times New Roman" w:cs="Times New Roman"/>
          <w:sz w:val="24"/>
          <w:szCs w:val="24"/>
        </w:rPr>
        <w:br/>
        <w:t>должностное лицо, ответственное за профилактику коррупционных правонарушений в Учреждении.</w:t>
      </w:r>
      <w:r w:rsidRPr="00813DBF">
        <w:rPr>
          <w:rFonts w:ascii="Times New Roman" w:hAnsi="Times New Roman" w:cs="Times New Roman"/>
          <w:sz w:val="24"/>
          <w:szCs w:val="24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813DBF">
        <w:rPr>
          <w:rFonts w:ascii="Times New Roman" w:hAnsi="Times New Roman" w:cs="Times New Roman"/>
          <w:sz w:val="24"/>
          <w:szCs w:val="24"/>
        </w:rPr>
        <w:br/>
        <w:t>4.3. Должностное лицо, ответственное за профилактику коррупционных правонарушений в Учреждении:</w:t>
      </w:r>
      <w:r w:rsidRPr="00813DBF">
        <w:rPr>
          <w:rFonts w:ascii="Times New Roman" w:hAnsi="Times New Roman" w:cs="Times New Roman"/>
          <w:sz w:val="24"/>
          <w:szCs w:val="24"/>
        </w:rPr>
        <w:br/>
        <w:t>разрабатывает и формирует план работы на текущий учебный год;</w:t>
      </w:r>
      <w:r w:rsidRPr="00813DBF">
        <w:rPr>
          <w:rFonts w:ascii="Times New Roman" w:hAnsi="Times New Roman" w:cs="Times New Roman"/>
          <w:sz w:val="24"/>
          <w:szCs w:val="24"/>
        </w:rPr>
        <w:br/>
        <w:t>по вопросам, относящимся к своей компетенции, в установленном порядке запрашивает информацию;</w:t>
      </w:r>
      <w:r w:rsidRPr="00813DBF">
        <w:rPr>
          <w:rFonts w:ascii="Times New Roman" w:hAnsi="Times New Roman" w:cs="Times New Roman"/>
          <w:sz w:val="24"/>
          <w:szCs w:val="24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813DBF">
        <w:rPr>
          <w:rFonts w:ascii="Times New Roman" w:hAnsi="Times New Roman" w:cs="Times New Roman"/>
          <w:sz w:val="24"/>
          <w:szCs w:val="24"/>
        </w:rPr>
        <w:br/>
        <w:t>контролирует деятельность администрации ДОУ в области противодействия коррупции;</w:t>
      </w:r>
      <w:r w:rsidRPr="00813DBF">
        <w:rPr>
          <w:rFonts w:ascii="Times New Roman" w:hAnsi="Times New Roman" w:cs="Times New Roman"/>
          <w:sz w:val="24"/>
          <w:szCs w:val="24"/>
        </w:rPr>
        <w:br/>
        <w:t>информирует о результатах работы заведующего Учреждением;</w:t>
      </w:r>
      <w:r w:rsidRPr="00813DBF">
        <w:rPr>
          <w:rFonts w:ascii="Times New Roman" w:hAnsi="Times New Roman" w:cs="Times New Roman"/>
          <w:sz w:val="24"/>
          <w:szCs w:val="24"/>
        </w:rPr>
        <w:br/>
        <w:t>осуществляет противодействие коррупции в Учреждении в пределах своих полномочий;</w:t>
      </w:r>
      <w:r w:rsidRPr="00813DBF">
        <w:rPr>
          <w:rFonts w:ascii="Times New Roman" w:hAnsi="Times New Roman" w:cs="Times New Roman"/>
          <w:sz w:val="24"/>
          <w:szCs w:val="24"/>
        </w:rPr>
        <w:br/>
        <w:t>реализует меры, направленные на профилактику коррупции;</w:t>
      </w:r>
      <w:r w:rsidRPr="00813DBF">
        <w:rPr>
          <w:rFonts w:ascii="Times New Roman" w:hAnsi="Times New Roman" w:cs="Times New Roman"/>
          <w:sz w:val="24"/>
          <w:szCs w:val="24"/>
        </w:rPr>
        <w:br/>
        <w:t>вырабатывает механизмы защиты от проникновения коррупции в Учреждении;</w:t>
      </w:r>
      <w:r w:rsidRPr="00813DBF">
        <w:rPr>
          <w:rFonts w:ascii="Times New Roman" w:hAnsi="Times New Roman" w:cs="Times New Roman"/>
          <w:sz w:val="24"/>
          <w:szCs w:val="24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813DBF">
        <w:rPr>
          <w:rFonts w:ascii="Times New Roman" w:hAnsi="Times New Roman" w:cs="Times New Roman"/>
          <w:sz w:val="24"/>
          <w:szCs w:val="24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Pr="00813DBF">
        <w:rPr>
          <w:rFonts w:ascii="Times New Roman" w:hAnsi="Times New Roman" w:cs="Times New Roman"/>
          <w:sz w:val="24"/>
          <w:szCs w:val="24"/>
        </w:rPr>
        <w:br/>
        <w:t>проводит проверки локальных актов Учреждения на соответствие действующему законодательству;</w:t>
      </w:r>
      <w:r w:rsidRPr="00813DBF">
        <w:rPr>
          <w:rFonts w:ascii="Times New Roman" w:hAnsi="Times New Roman" w:cs="Times New Roman"/>
          <w:sz w:val="24"/>
          <w:szCs w:val="24"/>
        </w:rPr>
        <w:br/>
        <w:t>проверяет выполнение работниками своих должностных обязанностей;</w:t>
      </w:r>
      <w:r w:rsidRPr="00813DBF">
        <w:rPr>
          <w:rFonts w:ascii="Times New Roman" w:hAnsi="Times New Roman" w:cs="Times New Roman"/>
          <w:sz w:val="24"/>
          <w:szCs w:val="24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813DBF">
        <w:rPr>
          <w:rFonts w:ascii="Times New Roman" w:hAnsi="Times New Roman" w:cs="Times New Roman"/>
          <w:sz w:val="24"/>
          <w:szCs w:val="24"/>
        </w:rPr>
        <w:br/>
        <w:t>организует работу по устранению негативных последствий коррупционных проявлений;</w:t>
      </w:r>
      <w:r w:rsidRPr="00813DBF">
        <w:rPr>
          <w:rFonts w:ascii="Times New Roman" w:hAnsi="Times New Roman" w:cs="Times New Roman"/>
          <w:sz w:val="24"/>
          <w:szCs w:val="24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813DBF">
        <w:rPr>
          <w:rFonts w:ascii="Times New Roman" w:hAnsi="Times New Roman" w:cs="Times New Roman"/>
          <w:sz w:val="24"/>
          <w:szCs w:val="24"/>
        </w:rPr>
        <w:br/>
        <w:t xml:space="preserve">взаимодействует с органами самоуправления, муниципальными и общественными </w:t>
      </w:r>
      <w:r w:rsidRPr="00813DBF">
        <w:rPr>
          <w:rFonts w:ascii="Times New Roman" w:hAnsi="Times New Roman" w:cs="Times New Roman"/>
          <w:sz w:val="24"/>
          <w:szCs w:val="24"/>
        </w:rPr>
        <w:lastRenderedPageBreak/>
        <w:t>комиссиями по вопросам противодействия коррупции, а также с гражданами и институтами гражданского общества;</w:t>
      </w:r>
      <w:r w:rsidRPr="00813DBF">
        <w:rPr>
          <w:rFonts w:ascii="Times New Roman" w:hAnsi="Times New Roman" w:cs="Times New Roman"/>
          <w:sz w:val="24"/>
          <w:szCs w:val="24"/>
        </w:rPr>
        <w:br/>
        <w:t>осуществляет противодействие коррупции в пределах своих полномочий:</w:t>
      </w:r>
      <w:r w:rsidRPr="00813DBF">
        <w:rPr>
          <w:rFonts w:ascii="Times New Roman" w:hAnsi="Times New Roman" w:cs="Times New Roman"/>
          <w:sz w:val="24"/>
          <w:szCs w:val="24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813DBF">
        <w:rPr>
          <w:rFonts w:ascii="Times New Roman" w:hAnsi="Times New Roman" w:cs="Times New Roman"/>
          <w:sz w:val="24"/>
          <w:szCs w:val="24"/>
        </w:rPr>
        <w:br/>
      </w:r>
      <w:r w:rsidRPr="00813DBF">
        <w:rPr>
          <w:rFonts w:ascii="Times New Roman" w:hAnsi="Times New Roman" w:cs="Times New Roman"/>
          <w:b/>
          <w:sz w:val="24"/>
          <w:szCs w:val="24"/>
        </w:rPr>
        <w:t>5. Ответственность физических и юридических лиц</w:t>
      </w:r>
      <w:r w:rsidRPr="00813DBF">
        <w:rPr>
          <w:rFonts w:ascii="Times New Roman" w:hAnsi="Times New Roman" w:cs="Times New Roman"/>
          <w:b/>
          <w:sz w:val="24"/>
          <w:szCs w:val="24"/>
        </w:rPr>
        <w:br/>
        <w:t>за коррупционные правонарушения</w:t>
      </w:r>
      <w:r w:rsidRPr="00813DBF">
        <w:rPr>
          <w:rFonts w:ascii="Times New Roman" w:hAnsi="Times New Roman" w:cs="Times New Roman"/>
          <w:b/>
          <w:sz w:val="24"/>
          <w:szCs w:val="24"/>
        </w:rPr>
        <w:br/>
      </w:r>
      <w:r w:rsidRPr="00813DBF">
        <w:rPr>
          <w:rFonts w:ascii="Times New Roman" w:hAnsi="Times New Roman" w:cs="Times New Roman"/>
          <w:sz w:val="24"/>
          <w:szCs w:val="24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813DBF">
        <w:rPr>
          <w:rFonts w:ascii="Times New Roman" w:hAnsi="Times New Roman" w:cs="Times New Roman"/>
          <w:sz w:val="24"/>
          <w:szCs w:val="24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813DBF">
        <w:rPr>
          <w:rFonts w:ascii="Times New Roman" w:hAnsi="Times New Roman" w:cs="Times New Roman"/>
          <w:sz w:val="24"/>
          <w:szCs w:val="24"/>
        </w:rPr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813DBF">
        <w:rPr>
          <w:rFonts w:ascii="Times New Roman" w:hAnsi="Times New Roman" w:cs="Times New Roman"/>
          <w:sz w:val="24"/>
          <w:szCs w:val="24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6B67F5E6" w14:textId="77777777" w:rsidR="00813DBF" w:rsidRPr="00813DBF" w:rsidRDefault="00813DBF" w:rsidP="00813DB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bookmarkEnd w:id="0"/>
    <w:p w14:paraId="410BB5B3" w14:textId="77777777" w:rsidR="00B64529" w:rsidRDefault="00B64529"/>
    <w:sectPr w:rsidR="00B6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DE"/>
    <w:rsid w:val="001802F2"/>
    <w:rsid w:val="006660D9"/>
    <w:rsid w:val="00813DBF"/>
    <w:rsid w:val="008F14DE"/>
    <w:rsid w:val="00B64529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C0F4"/>
  <w15:chartTrackingRefBased/>
  <w15:docId w15:val="{C2FFA611-DCF5-4554-B014-27E4D6CC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2017-11-14T11:32:00Z</dcterms:created>
  <dcterms:modified xsi:type="dcterms:W3CDTF">2017-11-14T11:34:00Z</dcterms:modified>
</cp:coreProperties>
</file>