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81" w:rsidRPr="006E0B81" w:rsidRDefault="006E0B81" w:rsidP="006E0B81">
      <w:pPr>
        <w:shd w:val="clear" w:color="auto" w:fill="FFFFFF"/>
        <w:spacing w:after="100" w:afterAutospacing="1" w:line="240" w:lineRule="auto"/>
        <w:rPr>
          <w:rFonts w:ascii="Arial" w:eastAsia="Times New Roman" w:hAnsi="Arial" w:cs="Arial"/>
          <w:color w:val="212529"/>
          <w:sz w:val="24"/>
          <w:szCs w:val="24"/>
          <w:lang w:eastAsia="ru-RU"/>
        </w:rPr>
      </w:pPr>
      <w:r w:rsidRPr="006E0B81">
        <w:rPr>
          <w:rFonts w:ascii="Arial" w:eastAsia="Times New Roman" w:hAnsi="Arial" w:cs="Arial"/>
          <w:color w:val="212529"/>
          <w:sz w:val="24"/>
          <w:szCs w:val="24"/>
          <w:lang w:eastAsia="ru-RU"/>
        </w:rPr>
        <w:t>Федеральные законы</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 w:tgtFrame="_blank" w:tooltip="Федеральный закон от 25 декабря 2008 г. № 273-ФЗ" w:history="1">
        <w:r w:rsidRPr="006E0B81">
          <w:rPr>
            <w:rFonts w:ascii="Arial" w:eastAsia="Times New Roman" w:hAnsi="Arial" w:cs="Arial"/>
            <w:color w:val="154EC9"/>
            <w:sz w:val="24"/>
            <w:szCs w:val="24"/>
            <w:lang w:eastAsia="ru-RU"/>
          </w:rPr>
          <w:t>Федеральный закон от 25 декабря 2008 г. № 273-ФЗ</w:t>
        </w:r>
      </w:hyperlink>
      <w:r w:rsidRPr="006E0B81">
        <w:rPr>
          <w:rFonts w:ascii="Arial" w:eastAsia="Times New Roman" w:hAnsi="Arial" w:cs="Arial"/>
          <w:color w:val="212529"/>
          <w:sz w:val="24"/>
          <w:szCs w:val="24"/>
          <w:lang w:eastAsia="ru-RU"/>
        </w:rPr>
        <w:t> «О противодействии коррупции»</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7" w:tgtFrame="_blank" w:tooltip="Федеральный закон от 17 июня 2009 г. № 172-ФЗ" w:history="1">
        <w:r w:rsidRPr="006E0B81">
          <w:rPr>
            <w:rFonts w:ascii="Arial" w:eastAsia="Times New Roman" w:hAnsi="Arial" w:cs="Arial"/>
            <w:color w:val="154EC9"/>
            <w:sz w:val="24"/>
            <w:szCs w:val="24"/>
            <w:lang w:eastAsia="ru-RU"/>
          </w:rPr>
          <w:t>Федеральный закон от 17 июня 2009 г. № 172-ФЗ</w:t>
        </w:r>
      </w:hyperlink>
      <w:r w:rsidRPr="006E0B81">
        <w:rPr>
          <w:rFonts w:ascii="Arial" w:eastAsia="Times New Roman" w:hAnsi="Arial" w:cs="Arial"/>
          <w:color w:val="212529"/>
          <w:sz w:val="24"/>
          <w:szCs w:val="24"/>
          <w:lang w:eastAsia="ru-RU"/>
        </w:rPr>
        <w:t> «Об антикоррупционной экспертизе нормативных правовых актов и проектов нормативных правовых актов»</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8" w:tgtFrame="_blank" w:tooltip="Федеральный закон от 3 декабря 2012 г. № 230-ФЗ" w:history="1">
        <w:r w:rsidRPr="006E0B81">
          <w:rPr>
            <w:rFonts w:ascii="Arial" w:eastAsia="Times New Roman" w:hAnsi="Arial" w:cs="Arial"/>
            <w:color w:val="154EC9"/>
            <w:sz w:val="24"/>
            <w:szCs w:val="24"/>
            <w:lang w:eastAsia="ru-RU"/>
          </w:rPr>
          <w:t>Федеральный закон от 3 декабря 2012 г. № 230-ФЗ</w:t>
        </w:r>
      </w:hyperlink>
      <w:r w:rsidRPr="006E0B81">
        <w:rPr>
          <w:rFonts w:ascii="Arial" w:eastAsia="Times New Roman" w:hAnsi="Arial" w:cs="Arial"/>
          <w:color w:val="212529"/>
          <w:sz w:val="24"/>
          <w:szCs w:val="24"/>
          <w:lang w:eastAsia="ru-RU"/>
        </w:rPr>
        <w:t> «О контроле за соответствием расходов лиц, замещающих государственные должности, и иных лиц их доходам»</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9" w:tgtFrame="_blank" w:tooltip="Федеральный закон от 7 мая 2013 г. № 79-ФЗ" w:history="1">
        <w:r w:rsidRPr="006E0B81">
          <w:rPr>
            <w:rFonts w:ascii="Arial" w:eastAsia="Times New Roman" w:hAnsi="Arial" w:cs="Arial"/>
            <w:color w:val="154EC9"/>
            <w:sz w:val="24"/>
            <w:szCs w:val="24"/>
            <w:lang w:eastAsia="ru-RU"/>
          </w:rPr>
          <w:t>Федеральный закон от 7 мая 2013 г. № 79-ФЗ</w:t>
        </w:r>
      </w:hyperlink>
      <w:r w:rsidRPr="006E0B81">
        <w:rPr>
          <w:rFonts w:ascii="Arial" w:eastAsia="Times New Roman" w:hAnsi="Arial" w:cs="Arial"/>
          <w:color w:val="212529"/>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10" w:tgtFrame="_blank" w:tooltip="Федеральный закон от 27 июля 2004 г. № 79-ФЗ" w:history="1">
        <w:r w:rsidRPr="006E0B81">
          <w:rPr>
            <w:rFonts w:ascii="Arial" w:eastAsia="Times New Roman" w:hAnsi="Arial" w:cs="Arial"/>
            <w:color w:val="154EC9"/>
            <w:sz w:val="24"/>
            <w:szCs w:val="24"/>
            <w:lang w:eastAsia="ru-RU"/>
          </w:rPr>
          <w:t>Федеральный закон от 27 июля 2004 г. № 79-ФЗ</w:t>
        </w:r>
      </w:hyperlink>
      <w:r w:rsidRPr="006E0B81">
        <w:rPr>
          <w:rFonts w:ascii="Arial" w:eastAsia="Times New Roman" w:hAnsi="Arial" w:cs="Arial"/>
          <w:color w:val="212529"/>
          <w:sz w:val="24"/>
          <w:szCs w:val="24"/>
          <w:lang w:eastAsia="ru-RU"/>
        </w:rPr>
        <w:t> «О государственной гражданской службе Российской Федерации»</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11" w:tgtFrame="_blank" w:tooltip="Федеральный закон от 27 июля 2006 г. № 152-ФЗ" w:history="1">
        <w:r w:rsidRPr="006E0B81">
          <w:rPr>
            <w:rFonts w:ascii="Arial" w:eastAsia="Times New Roman" w:hAnsi="Arial" w:cs="Arial"/>
            <w:color w:val="154EC9"/>
            <w:sz w:val="24"/>
            <w:szCs w:val="24"/>
            <w:lang w:eastAsia="ru-RU"/>
          </w:rPr>
          <w:t>Федеральный закон от 27 июля 2006 г. № 152-ФЗ</w:t>
        </w:r>
      </w:hyperlink>
      <w:r w:rsidRPr="006E0B81">
        <w:rPr>
          <w:rFonts w:ascii="Arial" w:eastAsia="Times New Roman" w:hAnsi="Arial" w:cs="Arial"/>
          <w:color w:val="212529"/>
          <w:sz w:val="24"/>
          <w:szCs w:val="24"/>
          <w:lang w:eastAsia="ru-RU"/>
        </w:rPr>
        <w:t> «О персональных данных»</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12" w:tgtFrame="_blank" w:tooltip="Федеральный закон от 27 июля 2006 г. № 149-ФЗ" w:history="1">
        <w:r w:rsidRPr="006E0B81">
          <w:rPr>
            <w:rFonts w:ascii="Arial" w:eastAsia="Times New Roman" w:hAnsi="Arial" w:cs="Arial"/>
            <w:color w:val="154EC9"/>
            <w:sz w:val="24"/>
            <w:szCs w:val="24"/>
            <w:lang w:eastAsia="ru-RU"/>
          </w:rPr>
          <w:t>Федеральный закон от 27 июля 2006 г. № 149-ФЗ</w:t>
        </w:r>
      </w:hyperlink>
      <w:r w:rsidRPr="006E0B81">
        <w:rPr>
          <w:rFonts w:ascii="Arial" w:eastAsia="Times New Roman" w:hAnsi="Arial" w:cs="Arial"/>
          <w:color w:val="212529"/>
          <w:sz w:val="24"/>
          <w:szCs w:val="24"/>
          <w:lang w:eastAsia="ru-RU"/>
        </w:rPr>
        <w:t> «Об информации, информационных технологиях и о защите информации»</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13" w:tgtFrame="_blank" w:history="1">
        <w:r w:rsidRPr="006E0B81">
          <w:rPr>
            <w:rFonts w:ascii="Arial" w:eastAsia="Times New Roman" w:hAnsi="Arial" w:cs="Arial"/>
            <w:color w:val="154EC9"/>
            <w:sz w:val="24"/>
            <w:szCs w:val="24"/>
            <w:lang w:eastAsia="ru-RU"/>
          </w:rPr>
          <w:t>Федеральный закон от 31.07.2020 № 259-ФЗ</w:t>
        </w:r>
      </w:hyperlink>
      <w:r w:rsidRPr="006E0B81">
        <w:rPr>
          <w:rFonts w:ascii="Arial" w:eastAsia="Times New Roman" w:hAnsi="Arial" w:cs="Arial"/>
          <w:color w:val="212529"/>
          <w:sz w:val="24"/>
          <w:szCs w:val="24"/>
          <w:lang w:eastAsia="ru-RU"/>
        </w:rPr>
        <w:t> «О цифровых финансовых активах, цифровой валюте и о внесении изменений в отдельные законодательные акты Российской Федерации»</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14" w:history="1">
        <w:r w:rsidRPr="006E0B81">
          <w:rPr>
            <w:rFonts w:ascii="Arial" w:eastAsia="Times New Roman" w:hAnsi="Arial" w:cs="Arial"/>
            <w:color w:val="154EC9"/>
            <w:sz w:val="24"/>
            <w:szCs w:val="24"/>
            <w:lang w:eastAsia="ru-RU"/>
          </w:rPr>
          <w:t>«Трудовой кодекс Российской Федерации» </w:t>
        </w:r>
      </w:hyperlink>
      <w:r w:rsidRPr="006E0B81">
        <w:rPr>
          <w:rFonts w:ascii="Arial" w:eastAsia="Times New Roman" w:hAnsi="Arial" w:cs="Arial"/>
          <w:color w:val="212529"/>
          <w:sz w:val="24"/>
          <w:szCs w:val="24"/>
          <w:lang w:eastAsia="ru-RU"/>
        </w:rPr>
        <w:t>от 30.12.2001 № 197-ФЗ </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15" w:history="1">
        <w:r w:rsidRPr="006E0B81">
          <w:rPr>
            <w:rFonts w:ascii="Arial" w:eastAsia="Times New Roman" w:hAnsi="Arial" w:cs="Arial"/>
            <w:color w:val="154EC9"/>
            <w:sz w:val="24"/>
            <w:szCs w:val="24"/>
            <w:lang w:eastAsia="ru-RU"/>
          </w:rPr>
          <w:t>«Уголовный кодекс Российской Федерации» </w:t>
        </w:r>
      </w:hyperlink>
      <w:r w:rsidRPr="006E0B81">
        <w:rPr>
          <w:rFonts w:ascii="Arial" w:eastAsia="Times New Roman" w:hAnsi="Arial" w:cs="Arial"/>
          <w:color w:val="212529"/>
          <w:sz w:val="24"/>
          <w:szCs w:val="24"/>
          <w:lang w:eastAsia="ru-RU"/>
        </w:rPr>
        <w:t>от 13.06.1996 № 63-ФЗ   </w:t>
      </w:r>
    </w:p>
    <w:p w:rsidR="006E0B81" w:rsidRPr="006E0B81" w:rsidRDefault="006E0B81" w:rsidP="006E0B81">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16" w:history="1">
        <w:r w:rsidRPr="006E0B81">
          <w:rPr>
            <w:rFonts w:ascii="Arial" w:eastAsia="Times New Roman" w:hAnsi="Arial" w:cs="Arial"/>
            <w:color w:val="154EC9"/>
            <w:sz w:val="24"/>
            <w:szCs w:val="24"/>
            <w:lang w:eastAsia="ru-RU"/>
          </w:rPr>
          <w:t>«Кодекс Российской Федерации об административных правонарушениях»</w:t>
        </w:r>
      </w:hyperlink>
      <w:r w:rsidRPr="006E0B81">
        <w:rPr>
          <w:rFonts w:ascii="Arial" w:eastAsia="Times New Roman" w:hAnsi="Arial" w:cs="Arial"/>
          <w:color w:val="212529"/>
          <w:sz w:val="24"/>
          <w:szCs w:val="24"/>
          <w:lang w:eastAsia="ru-RU"/>
        </w:rPr>
        <w:t> от 30.12.2001 № 195-ФЗ </w:t>
      </w:r>
    </w:p>
    <w:p w:rsidR="006E0B81" w:rsidRPr="006E0B81" w:rsidRDefault="006E0B81" w:rsidP="006E0B81">
      <w:pPr>
        <w:shd w:val="clear" w:color="auto" w:fill="FFFFFF"/>
        <w:spacing w:after="100" w:afterAutospacing="1" w:line="240" w:lineRule="auto"/>
        <w:rPr>
          <w:rFonts w:ascii="Arial" w:eastAsia="Times New Roman" w:hAnsi="Arial" w:cs="Arial"/>
          <w:color w:val="212529"/>
          <w:sz w:val="24"/>
          <w:szCs w:val="24"/>
          <w:lang w:eastAsia="ru-RU"/>
        </w:rPr>
      </w:pPr>
      <w:r w:rsidRPr="006E0B81">
        <w:rPr>
          <w:rFonts w:ascii="Arial" w:eastAsia="Times New Roman" w:hAnsi="Arial" w:cs="Arial"/>
          <w:color w:val="212529"/>
          <w:sz w:val="24"/>
          <w:szCs w:val="24"/>
          <w:lang w:eastAsia="ru-RU"/>
        </w:rPr>
        <w:t>Указы Президента Российской Федерации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17" w:tgtFrame="_blank" w:history="1">
        <w:r w:rsidRPr="006E0B81">
          <w:rPr>
            <w:rFonts w:ascii="Arial" w:eastAsia="Times New Roman" w:hAnsi="Arial" w:cs="Arial"/>
            <w:color w:val="154EC9"/>
            <w:sz w:val="24"/>
            <w:szCs w:val="24"/>
            <w:lang w:eastAsia="ru-RU"/>
          </w:rPr>
          <w:t>Указ Президента Российской Федерации от 10 декабря 2020 г. № 778</w:t>
        </w:r>
      </w:hyperlink>
      <w:r w:rsidRPr="006E0B81">
        <w:rPr>
          <w:rFonts w:ascii="Arial" w:eastAsia="Times New Roman" w:hAnsi="Arial" w:cs="Arial"/>
          <w:color w:val="212529"/>
          <w:sz w:val="24"/>
          <w:szCs w:val="24"/>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18" w:tgtFrame="_blank" w:history="1">
        <w:r w:rsidRPr="006E0B81">
          <w:rPr>
            <w:rFonts w:ascii="Arial" w:eastAsia="Times New Roman" w:hAnsi="Arial" w:cs="Arial"/>
            <w:color w:val="154EC9"/>
            <w:sz w:val="24"/>
            <w:szCs w:val="24"/>
            <w:lang w:eastAsia="ru-RU"/>
          </w:rPr>
          <w:t>Указ Президента РФ от 16 августа 2021 г. № 478</w:t>
        </w:r>
      </w:hyperlink>
      <w:r w:rsidRPr="006E0B81">
        <w:rPr>
          <w:rFonts w:ascii="Arial" w:eastAsia="Times New Roman" w:hAnsi="Arial" w:cs="Arial"/>
          <w:color w:val="212529"/>
          <w:sz w:val="24"/>
          <w:szCs w:val="24"/>
          <w:lang w:eastAsia="ru-RU"/>
        </w:rPr>
        <w:t> «О Национальном плане противодействия коррупции на 2021 - 2024 годы»</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19" w:tgtFrame="_blank" w:tooltip="Указ Президента Российской Федерации от 15 июля 2015 № 364" w:history="1">
        <w:r w:rsidRPr="006E0B81">
          <w:rPr>
            <w:rFonts w:ascii="Arial" w:eastAsia="Times New Roman" w:hAnsi="Arial" w:cs="Arial"/>
            <w:color w:val="154EC9"/>
            <w:sz w:val="24"/>
            <w:szCs w:val="24"/>
            <w:lang w:eastAsia="ru-RU"/>
          </w:rPr>
          <w:t>Указ Президента Российской Федерации от 15 июля 2015 № 364</w:t>
        </w:r>
      </w:hyperlink>
      <w:r w:rsidRPr="006E0B81">
        <w:rPr>
          <w:rFonts w:ascii="Arial" w:eastAsia="Times New Roman" w:hAnsi="Arial" w:cs="Arial"/>
          <w:color w:val="212529"/>
          <w:sz w:val="24"/>
          <w:szCs w:val="24"/>
          <w:lang w:eastAsia="ru-RU"/>
        </w:rPr>
        <w:t> «О мерах по совершенствованию организации деятельности в области противодействия коррупции»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20" w:tgtFrame="_blank" w:tooltip="Указ Президента Российской Федерации от 8 марта 2015 № 120" w:history="1">
        <w:r w:rsidRPr="006E0B81">
          <w:rPr>
            <w:rFonts w:ascii="Arial" w:eastAsia="Times New Roman" w:hAnsi="Arial" w:cs="Arial"/>
            <w:color w:val="154EC9"/>
            <w:sz w:val="24"/>
            <w:szCs w:val="24"/>
            <w:lang w:eastAsia="ru-RU"/>
          </w:rPr>
          <w:t>Указ Президента Российской Федерации от 8 марта 2015 № 120</w:t>
        </w:r>
      </w:hyperlink>
      <w:r w:rsidRPr="006E0B81">
        <w:rPr>
          <w:rFonts w:ascii="Arial" w:eastAsia="Times New Roman" w:hAnsi="Arial" w:cs="Arial"/>
          <w:color w:val="212529"/>
          <w:sz w:val="24"/>
          <w:szCs w:val="24"/>
          <w:lang w:eastAsia="ru-RU"/>
        </w:rPr>
        <w:t> «О некоторых вопросах противодействия коррупции»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21" w:tgtFrame="_blank" w:tooltip="Указ Президента Российской Федерации от 23 июня 2014 г. № 460" w:history="1">
        <w:r w:rsidRPr="006E0B81">
          <w:rPr>
            <w:rFonts w:ascii="Arial" w:eastAsia="Times New Roman" w:hAnsi="Arial" w:cs="Arial"/>
            <w:color w:val="154EC9"/>
            <w:sz w:val="24"/>
            <w:szCs w:val="24"/>
            <w:lang w:eastAsia="ru-RU"/>
          </w:rPr>
          <w:t>Указ Президента Российской Федерации от 23 июня 2014 г. № 460</w:t>
        </w:r>
      </w:hyperlink>
      <w:r w:rsidRPr="006E0B81">
        <w:rPr>
          <w:rFonts w:ascii="Arial" w:eastAsia="Times New Roman" w:hAnsi="Arial" w:cs="Arial"/>
          <w:color w:val="212529"/>
          <w:sz w:val="24"/>
          <w:szCs w:val="24"/>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22" w:tgtFrame="_blank" w:tooltip="Указ Президента Российской Федерации от 8 июля 2013 г. № 613" w:history="1">
        <w:r w:rsidRPr="006E0B81">
          <w:rPr>
            <w:rFonts w:ascii="Arial" w:eastAsia="Times New Roman" w:hAnsi="Arial" w:cs="Arial"/>
            <w:color w:val="154EC9"/>
            <w:sz w:val="24"/>
            <w:szCs w:val="24"/>
            <w:lang w:eastAsia="ru-RU"/>
          </w:rPr>
          <w:t>Указ Президента Российской Федерации от 8 июля 2013 г. № 613</w:t>
        </w:r>
      </w:hyperlink>
      <w:r w:rsidRPr="006E0B81">
        <w:rPr>
          <w:rFonts w:ascii="Arial" w:eastAsia="Times New Roman" w:hAnsi="Arial" w:cs="Arial"/>
          <w:color w:val="212529"/>
          <w:sz w:val="24"/>
          <w:szCs w:val="24"/>
          <w:lang w:eastAsia="ru-RU"/>
        </w:rPr>
        <w:t> «Вопросы противодействия коррупции»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23" w:tooltip="Указ Президента Российской Федерации от 2 апреля 2013 г. № 310" w:history="1">
        <w:r w:rsidRPr="006E0B81">
          <w:rPr>
            <w:rFonts w:ascii="Arial" w:eastAsia="Times New Roman" w:hAnsi="Arial" w:cs="Arial"/>
            <w:color w:val="154EC9"/>
            <w:sz w:val="24"/>
            <w:szCs w:val="24"/>
            <w:lang w:eastAsia="ru-RU"/>
          </w:rPr>
          <w:t>Указ Президента Российской Федерации от 2 апреля 2013 г. № 310</w:t>
        </w:r>
      </w:hyperlink>
      <w:r w:rsidRPr="006E0B81">
        <w:rPr>
          <w:rFonts w:ascii="Arial" w:eastAsia="Times New Roman" w:hAnsi="Arial" w:cs="Arial"/>
          <w:color w:val="212529"/>
          <w:sz w:val="24"/>
          <w:szCs w:val="24"/>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24" w:tgtFrame="_blank" w:tooltip="Указ Президента Российской Федерации от 20 мая 2011 г. № 657" w:history="1">
        <w:r w:rsidRPr="006E0B81">
          <w:rPr>
            <w:rFonts w:ascii="Arial" w:eastAsia="Times New Roman" w:hAnsi="Arial" w:cs="Arial"/>
            <w:color w:val="154EC9"/>
            <w:sz w:val="24"/>
            <w:szCs w:val="24"/>
            <w:lang w:eastAsia="ru-RU"/>
          </w:rPr>
          <w:t>Указ Президента Российской Федерации от 20 мая 2011 г. № 657</w:t>
        </w:r>
      </w:hyperlink>
      <w:r w:rsidRPr="006E0B81">
        <w:rPr>
          <w:rFonts w:ascii="Arial" w:eastAsia="Times New Roman" w:hAnsi="Arial" w:cs="Arial"/>
          <w:color w:val="212529"/>
          <w:sz w:val="24"/>
          <w:szCs w:val="24"/>
          <w:lang w:eastAsia="ru-RU"/>
        </w:rPr>
        <w:t> «О мониторинге правоприменения в Российской Федерации»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25" w:tgtFrame="_blank" w:tooltip="Указ Президента Российской Федерации от 25 февраля 2011 г. № 233" w:history="1">
        <w:r w:rsidRPr="006E0B81">
          <w:rPr>
            <w:rFonts w:ascii="Arial" w:eastAsia="Times New Roman" w:hAnsi="Arial" w:cs="Arial"/>
            <w:color w:val="154EC9"/>
            <w:sz w:val="24"/>
            <w:szCs w:val="24"/>
            <w:lang w:eastAsia="ru-RU"/>
          </w:rPr>
          <w:t>Указ Президента Российской Федерации от 25 февраля 2011 г. № 233</w:t>
        </w:r>
      </w:hyperlink>
      <w:r w:rsidRPr="006E0B81">
        <w:rPr>
          <w:rFonts w:ascii="Arial" w:eastAsia="Times New Roman" w:hAnsi="Arial" w:cs="Arial"/>
          <w:color w:val="212529"/>
          <w:sz w:val="24"/>
          <w:szCs w:val="24"/>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26" w:tgtFrame="_blank" w:tooltip="Указ Президента Российской Федерации от 21 июля 2010 г. № 925" w:history="1">
        <w:r w:rsidRPr="006E0B81">
          <w:rPr>
            <w:rFonts w:ascii="Arial" w:eastAsia="Times New Roman" w:hAnsi="Arial" w:cs="Arial"/>
            <w:color w:val="154EC9"/>
            <w:sz w:val="24"/>
            <w:szCs w:val="24"/>
            <w:lang w:eastAsia="ru-RU"/>
          </w:rPr>
          <w:t>Указ Президента Российской Федерации от 21 июля 2010 г. № 925</w:t>
        </w:r>
      </w:hyperlink>
      <w:r w:rsidRPr="006E0B81">
        <w:rPr>
          <w:rFonts w:ascii="Arial" w:eastAsia="Times New Roman" w:hAnsi="Arial" w:cs="Arial"/>
          <w:color w:val="212529"/>
          <w:sz w:val="24"/>
          <w:szCs w:val="24"/>
          <w:lang w:eastAsia="ru-RU"/>
        </w:rPr>
        <w:t> «О мерах по реализации отдельных положений Федерального закона «О противодействии коррупции»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27" w:tgtFrame="_blank" w:tooltip="Указ Президента Российской Федерации от 1 июля 2010 г. № 821" w:history="1">
        <w:r w:rsidRPr="006E0B81">
          <w:rPr>
            <w:rFonts w:ascii="Arial" w:eastAsia="Times New Roman" w:hAnsi="Arial" w:cs="Arial"/>
            <w:color w:val="154EC9"/>
            <w:sz w:val="24"/>
            <w:szCs w:val="24"/>
            <w:lang w:eastAsia="ru-RU"/>
          </w:rPr>
          <w:t>Указ Президента Российской Федерации от 1 июля 2010 г. № 821</w:t>
        </w:r>
      </w:hyperlink>
      <w:r w:rsidRPr="006E0B81">
        <w:rPr>
          <w:rFonts w:ascii="Arial" w:eastAsia="Times New Roman" w:hAnsi="Arial" w:cs="Arial"/>
          <w:color w:val="212529"/>
          <w:sz w:val="24"/>
          <w:szCs w:val="24"/>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28" w:tgtFrame="_blank" w:tooltip="Указ Президента Российской Федерации от 13 апреля 2010 г. № 460" w:history="1">
        <w:r w:rsidRPr="006E0B81">
          <w:rPr>
            <w:rFonts w:ascii="Arial" w:eastAsia="Times New Roman" w:hAnsi="Arial" w:cs="Arial"/>
            <w:color w:val="154EC9"/>
            <w:sz w:val="24"/>
            <w:szCs w:val="24"/>
            <w:lang w:eastAsia="ru-RU"/>
          </w:rPr>
          <w:t>Указ Президента Российской Федерации от 13 апреля 2010 г. № 460</w:t>
        </w:r>
      </w:hyperlink>
      <w:r w:rsidRPr="006E0B81">
        <w:rPr>
          <w:rFonts w:ascii="Arial" w:eastAsia="Times New Roman" w:hAnsi="Arial" w:cs="Arial"/>
          <w:color w:val="212529"/>
          <w:sz w:val="24"/>
          <w:szCs w:val="24"/>
          <w:lang w:eastAsia="ru-RU"/>
        </w:rPr>
        <w:t> «О Национальной стратегии противодействия коррупции и Национальном плане противодействия коррупции на 2010-2011 годы»</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29" w:tgtFrame="_blank" w:tooltip="Указ Президента Российской Федерации от 21 сентября 2009 г. № 1065" w:history="1">
        <w:r w:rsidRPr="006E0B81">
          <w:rPr>
            <w:rFonts w:ascii="Arial" w:eastAsia="Times New Roman" w:hAnsi="Arial" w:cs="Arial"/>
            <w:color w:val="154EC9"/>
            <w:sz w:val="24"/>
            <w:szCs w:val="24"/>
            <w:lang w:eastAsia="ru-RU"/>
          </w:rPr>
          <w:t>Указ Президента Российской Федерации от 21 сентября 2009 г. № 1065</w:t>
        </w:r>
      </w:hyperlink>
      <w:r w:rsidRPr="006E0B81">
        <w:rPr>
          <w:rFonts w:ascii="Arial" w:eastAsia="Times New Roman" w:hAnsi="Arial" w:cs="Arial"/>
          <w:color w:val="212529"/>
          <w:sz w:val="24"/>
          <w:szCs w:val="24"/>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30" w:tgtFrame="_blank" w:tooltip="Указ Президента Российской Федерации от 18 мая 2009 г. № 557" w:history="1">
        <w:r w:rsidRPr="006E0B81">
          <w:rPr>
            <w:rFonts w:ascii="Arial" w:eastAsia="Times New Roman" w:hAnsi="Arial" w:cs="Arial"/>
            <w:color w:val="154EC9"/>
            <w:sz w:val="24"/>
            <w:szCs w:val="24"/>
            <w:lang w:eastAsia="ru-RU"/>
          </w:rPr>
          <w:t>Указ Президента Российской Федерации от 18 мая 2009 г. № 557</w:t>
        </w:r>
      </w:hyperlink>
      <w:r w:rsidRPr="006E0B81">
        <w:rPr>
          <w:rFonts w:ascii="Arial" w:eastAsia="Times New Roman" w:hAnsi="Arial" w:cs="Arial"/>
          <w:color w:val="212529"/>
          <w:sz w:val="24"/>
          <w:szCs w:val="24"/>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31" w:tgtFrame="_blank" w:tooltip="Указ Президента Российской Федерации от 18 мая 2009 г. № 559" w:history="1">
        <w:r w:rsidRPr="006E0B81">
          <w:rPr>
            <w:rFonts w:ascii="Arial" w:eastAsia="Times New Roman" w:hAnsi="Arial" w:cs="Arial"/>
            <w:color w:val="154EC9"/>
            <w:sz w:val="24"/>
            <w:szCs w:val="24"/>
            <w:lang w:eastAsia="ru-RU"/>
          </w:rPr>
          <w:t>Указ Президента Российской Федерации от 18 мая 2009 г. № 559</w:t>
        </w:r>
      </w:hyperlink>
      <w:r w:rsidRPr="006E0B81">
        <w:rPr>
          <w:rFonts w:ascii="Arial" w:eastAsia="Times New Roman" w:hAnsi="Arial" w:cs="Arial"/>
          <w:color w:val="212529"/>
          <w:sz w:val="24"/>
          <w:szCs w:val="24"/>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32" w:tgtFrame="_blank" w:tooltip="Указ Президента Российской Федерации от 19 мая 2008 г. № 815" w:history="1">
        <w:r w:rsidRPr="006E0B81">
          <w:rPr>
            <w:rFonts w:ascii="Arial" w:eastAsia="Times New Roman" w:hAnsi="Arial" w:cs="Arial"/>
            <w:color w:val="154EC9"/>
            <w:sz w:val="24"/>
            <w:szCs w:val="24"/>
            <w:lang w:eastAsia="ru-RU"/>
          </w:rPr>
          <w:t>Указ Президента Российской Федерации от 19 мая 2008 г. № 815</w:t>
        </w:r>
      </w:hyperlink>
      <w:r w:rsidRPr="006E0B81">
        <w:rPr>
          <w:rFonts w:ascii="Arial" w:eastAsia="Times New Roman" w:hAnsi="Arial" w:cs="Arial"/>
          <w:color w:val="212529"/>
          <w:sz w:val="24"/>
          <w:szCs w:val="24"/>
          <w:lang w:eastAsia="ru-RU"/>
        </w:rPr>
        <w:t> «О мерах по противодействию коррупции»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33" w:tgtFrame="_blank" w:tooltip="Указ Президента Российской Федерации от 12 августа 2002 г. № 885" w:history="1">
        <w:r w:rsidRPr="006E0B81">
          <w:rPr>
            <w:rFonts w:ascii="Arial" w:eastAsia="Times New Roman" w:hAnsi="Arial" w:cs="Arial"/>
            <w:color w:val="154EC9"/>
            <w:sz w:val="24"/>
            <w:szCs w:val="24"/>
            <w:lang w:eastAsia="ru-RU"/>
          </w:rPr>
          <w:t>Указ Президента Российской Федерации от 12 августа 2002 г. № 885</w:t>
        </w:r>
      </w:hyperlink>
      <w:r w:rsidRPr="006E0B81">
        <w:rPr>
          <w:rFonts w:ascii="Arial" w:eastAsia="Times New Roman" w:hAnsi="Arial" w:cs="Arial"/>
          <w:color w:val="212529"/>
          <w:sz w:val="24"/>
          <w:szCs w:val="24"/>
          <w:lang w:eastAsia="ru-RU"/>
        </w:rPr>
        <w:t> «Об утверждении общих принципов служебного поведения государственных служащих»</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34" w:tgtFrame="_blank" w:tooltip="Указ Президента Российской Федерации от 22 декабря 2015 г. № 650" w:history="1">
        <w:r w:rsidRPr="006E0B81">
          <w:rPr>
            <w:rFonts w:ascii="Arial" w:eastAsia="Times New Roman" w:hAnsi="Arial" w:cs="Arial"/>
            <w:color w:val="154EC9"/>
            <w:sz w:val="24"/>
            <w:szCs w:val="24"/>
            <w:lang w:eastAsia="ru-RU"/>
          </w:rPr>
          <w:t>Указ Президента Российской Федерации от 22 декабря 2015 г. № 650</w:t>
        </w:r>
      </w:hyperlink>
      <w:r w:rsidRPr="006E0B81">
        <w:rPr>
          <w:rFonts w:ascii="Arial" w:eastAsia="Times New Roman" w:hAnsi="Arial" w:cs="Arial"/>
          <w:color w:val="212529"/>
          <w:sz w:val="24"/>
          <w:szCs w:val="24"/>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6E0B81" w:rsidRPr="006E0B81" w:rsidRDefault="006E0B81" w:rsidP="006E0B81">
      <w:pPr>
        <w:numPr>
          <w:ilvl w:val="0"/>
          <w:numId w:val="2"/>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35" w:tgtFrame="_blank" w:tooltip="Указ Президента Российской Федерации от 2 апреля 2013 г. № 309" w:history="1">
        <w:r w:rsidRPr="006E0B81">
          <w:rPr>
            <w:rFonts w:ascii="Arial" w:eastAsia="Times New Roman" w:hAnsi="Arial" w:cs="Arial"/>
            <w:color w:val="154EC9"/>
            <w:sz w:val="24"/>
            <w:szCs w:val="24"/>
            <w:lang w:eastAsia="ru-RU"/>
          </w:rPr>
          <w:t>Указ Президента Российской Федерации от 2 апреля 2013 г. № 309</w:t>
        </w:r>
      </w:hyperlink>
      <w:r w:rsidRPr="006E0B81">
        <w:rPr>
          <w:rFonts w:ascii="Arial" w:eastAsia="Times New Roman" w:hAnsi="Arial" w:cs="Arial"/>
          <w:color w:val="212529"/>
          <w:sz w:val="24"/>
          <w:szCs w:val="24"/>
          <w:lang w:eastAsia="ru-RU"/>
        </w:rPr>
        <w:t> «О мерах по реализации отдельных положений Федерального закона «О противодействии коррупции»</w:t>
      </w:r>
    </w:p>
    <w:p w:rsidR="006E0B81" w:rsidRPr="006E0B81" w:rsidRDefault="006E0B81" w:rsidP="006E0B81">
      <w:pPr>
        <w:shd w:val="clear" w:color="auto" w:fill="FFFFFF"/>
        <w:spacing w:after="100" w:afterAutospacing="1" w:line="240" w:lineRule="auto"/>
        <w:rPr>
          <w:rFonts w:ascii="Arial" w:eastAsia="Times New Roman" w:hAnsi="Arial" w:cs="Arial"/>
          <w:color w:val="212529"/>
          <w:sz w:val="24"/>
          <w:szCs w:val="24"/>
          <w:lang w:eastAsia="ru-RU"/>
        </w:rPr>
      </w:pPr>
      <w:r w:rsidRPr="006E0B81">
        <w:rPr>
          <w:rFonts w:ascii="Arial" w:eastAsia="Times New Roman" w:hAnsi="Arial" w:cs="Arial"/>
          <w:color w:val="212529"/>
          <w:sz w:val="24"/>
          <w:szCs w:val="24"/>
          <w:lang w:eastAsia="ru-RU"/>
        </w:rPr>
        <w:t>Постановления Правительства Российской Федерации</w:t>
      </w:r>
    </w:p>
    <w:p w:rsidR="006E0B81" w:rsidRPr="006E0B81" w:rsidRDefault="006E0B81" w:rsidP="006E0B81">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36" w:tgtFrame="_blank" w:history="1">
        <w:r w:rsidRPr="006E0B81">
          <w:rPr>
            <w:rFonts w:ascii="Arial" w:eastAsia="Times New Roman" w:hAnsi="Arial" w:cs="Arial"/>
            <w:color w:val="154EC9"/>
            <w:sz w:val="24"/>
            <w:szCs w:val="24"/>
            <w:lang w:eastAsia="ru-RU"/>
          </w:rPr>
          <w:t>Постановление Правительства Российской Федерации от 5 октября 2020 г. № 1602</w:t>
        </w:r>
      </w:hyperlink>
      <w:r w:rsidRPr="006E0B81">
        <w:rPr>
          <w:rFonts w:ascii="Arial" w:eastAsia="Times New Roman" w:hAnsi="Arial" w:cs="Arial"/>
          <w:color w:val="212529"/>
          <w:sz w:val="24"/>
          <w:szCs w:val="24"/>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rsidR="006E0B81" w:rsidRPr="006E0B81" w:rsidRDefault="006E0B81" w:rsidP="006E0B81">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37" w:history="1">
        <w:r w:rsidRPr="006E0B81">
          <w:rPr>
            <w:rFonts w:ascii="Arial" w:eastAsia="Times New Roman" w:hAnsi="Arial" w:cs="Arial"/>
            <w:color w:val="154EC9"/>
            <w:sz w:val="24"/>
            <w:szCs w:val="24"/>
            <w:lang w:eastAsia="ru-RU"/>
          </w:rPr>
          <w:t>Постановление Правительства Российской Федерации от 5 марта 2018 г. № 228</w:t>
        </w:r>
      </w:hyperlink>
      <w:r w:rsidRPr="006E0B81">
        <w:rPr>
          <w:rFonts w:ascii="Arial" w:eastAsia="Times New Roman" w:hAnsi="Arial" w:cs="Arial"/>
          <w:color w:val="212529"/>
          <w:sz w:val="24"/>
          <w:szCs w:val="24"/>
          <w:lang w:eastAsia="ru-RU"/>
        </w:rPr>
        <w:t> «О реестре лиц, уволенных в связи с утратой доверия»</w:t>
      </w:r>
    </w:p>
    <w:p w:rsidR="006E0B81" w:rsidRPr="006E0B81" w:rsidRDefault="006E0B81" w:rsidP="006E0B81">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38" w:tgtFrame="_blank" w:tooltip="Постановление Правительства Российской Федерации от 12 октября 2015 г. № 1088" w:history="1">
        <w:r w:rsidRPr="006E0B81">
          <w:rPr>
            <w:rFonts w:ascii="Arial" w:eastAsia="Times New Roman" w:hAnsi="Arial" w:cs="Arial"/>
            <w:color w:val="154EC9"/>
            <w:sz w:val="24"/>
            <w:szCs w:val="24"/>
            <w:lang w:eastAsia="ru-RU"/>
          </w:rPr>
          <w:t>Постановление Правительства Российской Федерации от 12 октября 2015 г. № 1088</w:t>
        </w:r>
      </w:hyperlink>
      <w:r w:rsidRPr="006E0B81">
        <w:rPr>
          <w:rFonts w:ascii="Arial" w:eastAsia="Times New Roman" w:hAnsi="Arial" w:cs="Arial"/>
          <w:color w:val="212529"/>
          <w:sz w:val="24"/>
          <w:szCs w:val="24"/>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6E0B81" w:rsidRPr="006E0B81" w:rsidRDefault="006E0B81" w:rsidP="006E0B81">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39" w:tgtFrame="_blank" w:tooltip="Постановление Правительства Российской Федерации от 21 января 2015 г. № 29" w:history="1">
        <w:r w:rsidRPr="006E0B81">
          <w:rPr>
            <w:rFonts w:ascii="Arial" w:eastAsia="Times New Roman" w:hAnsi="Arial" w:cs="Arial"/>
            <w:color w:val="154EC9"/>
            <w:sz w:val="24"/>
            <w:szCs w:val="24"/>
            <w:lang w:eastAsia="ru-RU"/>
          </w:rPr>
          <w:t>Постановление Правительства Российской Федерации от 21 января 2015 г. № 29</w:t>
        </w:r>
      </w:hyperlink>
      <w:r w:rsidRPr="006E0B81">
        <w:rPr>
          <w:rFonts w:ascii="Arial" w:eastAsia="Times New Roman" w:hAnsi="Arial" w:cs="Arial"/>
          <w:color w:val="212529"/>
          <w:sz w:val="24"/>
          <w:szCs w:val="24"/>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6E0B81" w:rsidRPr="006E0B81" w:rsidRDefault="006E0B81" w:rsidP="006E0B81">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40" w:tgtFrame="_blank" w:tooltip="Постановление Правительства Российской Федерации от 9 января 2014 г. № 10" w:history="1">
        <w:r w:rsidRPr="006E0B81">
          <w:rPr>
            <w:rFonts w:ascii="Arial" w:eastAsia="Times New Roman" w:hAnsi="Arial" w:cs="Arial"/>
            <w:color w:val="154EC9"/>
            <w:sz w:val="24"/>
            <w:szCs w:val="24"/>
            <w:lang w:eastAsia="ru-RU"/>
          </w:rPr>
          <w:t>Постановление Правительства Российской Федерации от 9 января 2014 г. № 10</w:t>
        </w:r>
      </w:hyperlink>
      <w:r w:rsidRPr="006E0B81">
        <w:rPr>
          <w:rFonts w:ascii="Arial" w:eastAsia="Times New Roman" w:hAnsi="Arial" w:cs="Arial"/>
          <w:color w:val="212529"/>
          <w:sz w:val="24"/>
          <w:szCs w:val="24"/>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6E0B81" w:rsidRPr="006E0B81" w:rsidRDefault="006E0B81" w:rsidP="006E0B81">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41" w:tgtFrame="_blank" w:tooltip="Постановление Правительства Российской Федерации от 5 июля 2013 г. № 568" w:history="1">
        <w:r w:rsidRPr="006E0B81">
          <w:rPr>
            <w:rFonts w:ascii="Arial" w:eastAsia="Times New Roman" w:hAnsi="Arial" w:cs="Arial"/>
            <w:color w:val="154EC9"/>
            <w:sz w:val="24"/>
            <w:szCs w:val="24"/>
            <w:lang w:eastAsia="ru-RU"/>
          </w:rPr>
          <w:t>Постановление Правительства Российской Федерации от 5 июля 2013 г. № 568</w:t>
        </w:r>
      </w:hyperlink>
      <w:r w:rsidRPr="006E0B81">
        <w:rPr>
          <w:rFonts w:ascii="Arial" w:eastAsia="Times New Roman" w:hAnsi="Arial" w:cs="Arial"/>
          <w:color w:val="212529"/>
          <w:sz w:val="24"/>
          <w:szCs w:val="24"/>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6E0B81" w:rsidRPr="006E0B81" w:rsidRDefault="006E0B81" w:rsidP="006E0B81">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42" w:tgtFrame="_blank" w:tooltip="Постановление Правительства Российской Федерации от 13 марта 2013 г. № 207" w:history="1">
        <w:r w:rsidRPr="006E0B81">
          <w:rPr>
            <w:rFonts w:ascii="Arial" w:eastAsia="Times New Roman" w:hAnsi="Arial" w:cs="Arial"/>
            <w:color w:val="154EC9"/>
            <w:sz w:val="24"/>
            <w:szCs w:val="24"/>
            <w:lang w:eastAsia="ru-RU"/>
          </w:rPr>
          <w:t>Постановление Правительства Российской Федерации от 13 марта 2013 г. № 207</w:t>
        </w:r>
      </w:hyperlink>
      <w:r w:rsidRPr="006E0B81">
        <w:rPr>
          <w:rFonts w:ascii="Arial" w:eastAsia="Times New Roman" w:hAnsi="Arial" w:cs="Arial"/>
          <w:color w:val="212529"/>
          <w:sz w:val="24"/>
          <w:szCs w:val="24"/>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6E0B81" w:rsidRPr="006E0B81" w:rsidRDefault="006E0B81" w:rsidP="006E0B81">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43" w:tgtFrame="_blank" w:tooltip="Постановление Правительства Российской Федерации от 13 марта 2013 г. № 208" w:history="1">
        <w:r w:rsidRPr="006E0B81">
          <w:rPr>
            <w:rFonts w:ascii="Arial" w:eastAsia="Times New Roman" w:hAnsi="Arial" w:cs="Arial"/>
            <w:color w:val="154EC9"/>
            <w:sz w:val="24"/>
            <w:szCs w:val="24"/>
            <w:lang w:eastAsia="ru-RU"/>
          </w:rPr>
          <w:t>Постановление Правительства Российской Федерации от 13 марта 2013 г. № 208</w:t>
        </w:r>
      </w:hyperlink>
      <w:r w:rsidRPr="006E0B81">
        <w:rPr>
          <w:rFonts w:ascii="Arial" w:eastAsia="Times New Roman" w:hAnsi="Arial" w:cs="Arial"/>
          <w:color w:val="212529"/>
          <w:sz w:val="24"/>
          <w:szCs w:val="24"/>
          <w:lang w:eastAsia="ru-RU"/>
        </w:rPr>
        <w:t xml:space="preserve">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w:t>
      </w:r>
      <w:r w:rsidRPr="006E0B81">
        <w:rPr>
          <w:rFonts w:ascii="Arial" w:eastAsia="Times New Roman" w:hAnsi="Arial" w:cs="Arial"/>
          <w:color w:val="212529"/>
          <w:sz w:val="24"/>
          <w:szCs w:val="24"/>
          <w:lang w:eastAsia="ru-RU"/>
        </w:rPr>
        <w:lastRenderedPageBreak/>
        <w:t>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6E0B81" w:rsidRPr="006E0B81" w:rsidRDefault="006E0B81" w:rsidP="006E0B81">
      <w:pPr>
        <w:shd w:val="clear" w:color="auto" w:fill="FFFFFF"/>
        <w:spacing w:after="100" w:afterAutospacing="1" w:line="240" w:lineRule="auto"/>
        <w:rPr>
          <w:rFonts w:ascii="Arial" w:eastAsia="Times New Roman" w:hAnsi="Arial" w:cs="Arial"/>
          <w:color w:val="212529"/>
          <w:sz w:val="24"/>
          <w:szCs w:val="24"/>
          <w:lang w:eastAsia="ru-RU"/>
        </w:rPr>
      </w:pPr>
      <w:r w:rsidRPr="006E0B81">
        <w:rPr>
          <w:rFonts w:ascii="Arial" w:eastAsia="Times New Roman" w:hAnsi="Arial" w:cs="Arial"/>
          <w:color w:val="212529"/>
          <w:sz w:val="24"/>
          <w:szCs w:val="24"/>
          <w:lang w:eastAsia="ru-RU"/>
        </w:rPr>
        <w:t>Иные нормативные правовые акты</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44" w:tgtFrame="_blank" w:history="1">
        <w:r w:rsidRPr="006E0B81">
          <w:rPr>
            <w:rFonts w:ascii="Arial" w:eastAsia="Times New Roman" w:hAnsi="Arial" w:cs="Arial"/>
            <w:color w:val="154EC9"/>
            <w:sz w:val="24"/>
            <w:szCs w:val="24"/>
            <w:lang w:eastAsia="ru-RU"/>
          </w:rPr>
          <w:t>Приказ Минпросвещения России от 8 ноября 2022 г. № 954</w:t>
        </w:r>
      </w:hyperlink>
      <w:r w:rsidRPr="006E0B81">
        <w:rPr>
          <w:rFonts w:ascii="Arial" w:eastAsia="Times New Roman" w:hAnsi="Arial" w:cs="Arial"/>
          <w:color w:val="212529"/>
          <w:sz w:val="24"/>
          <w:szCs w:val="24"/>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 России 29 ноября 2022 г. № 71211)</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45" w:tgtFrame="_blank" w:history="1">
        <w:r w:rsidRPr="006E0B81">
          <w:rPr>
            <w:rFonts w:ascii="Arial" w:eastAsia="Times New Roman" w:hAnsi="Arial" w:cs="Arial"/>
            <w:color w:val="154EC9"/>
            <w:sz w:val="24"/>
            <w:szCs w:val="24"/>
            <w:lang w:eastAsia="ru-RU"/>
          </w:rPr>
          <w:t>Приказ Минпросвещения России от 6 сентября 2022 г. № 807</w:t>
        </w:r>
      </w:hyperlink>
      <w:r w:rsidRPr="006E0B81">
        <w:rPr>
          <w:rFonts w:ascii="Arial" w:eastAsia="Times New Roman" w:hAnsi="Arial" w:cs="Arial"/>
          <w:color w:val="212529"/>
          <w:sz w:val="24"/>
          <w:szCs w:val="24"/>
          <w:lang w:eastAsia="ru-RU"/>
        </w:rPr>
        <w:t>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проверки содержащихся в них сведений» (Зарегистрировано в Минюсте России 7 октября 2022 г. № 70417)</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46" w:tgtFrame="_blank" w:history="1">
        <w:r w:rsidRPr="006E0B81">
          <w:rPr>
            <w:rFonts w:ascii="Arial" w:eastAsia="Times New Roman" w:hAnsi="Arial" w:cs="Arial"/>
            <w:color w:val="154EC9"/>
            <w:sz w:val="24"/>
            <w:szCs w:val="24"/>
            <w:lang w:eastAsia="ru-RU"/>
          </w:rPr>
          <w:t>Приказ Минпросвещения России от 6 сентября 2022 г. № 806</w:t>
        </w:r>
      </w:hyperlink>
      <w:r w:rsidRPr="006E0B81">
        <w:rPr>
          <w:rFonts w:ascii="Arial" w:eastAsia="Times New Roman" w:hAnsi="Arial" w:cs="Arial"/>
          <w:color w:val="212529"/>
          <w:sz w:val="24"/>
          <w:szCs w:val="24"/>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47" w:tgtFrame="_blank" w:history="1">
        <w:r w:rsidRPr="006E0B81">
          <w:rPr>
            <w:rFonts w:ascii="Arial" w:eastAsia="Times New Roman" w:hAnsi="Arial" w:cs="Arial"/>
            <w:color w:val="154EC9"/>
            <w:sz w:val="24"/>
            <w:szCs w:val="24"/>
            <w:lang w:eastAsia="ru-RU"/>
          </w:rPr>
          <w:t>Приказ Минпросвещения России от 18 марта 2022 г. № 150</w:t>
        </w:r>
      </w:hyperlink>
      <w:r w:rsidRPr="006E0B81">
        <w:rPr>
          <w:rFonts w:ascii="Arial" w:eastAsia="Times New Roman" w:hAnsi="Arial" w:cs="Arial"/>
          <w:color w:val="212529"/>
          <w:sz w:val="24"/>
          <w:szCs w:val="24"/>
          <w:lang w:eastAsia="ru-RU"/>
        </w:rPr>
        <w:t>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 апреля 2022 г. № 68267)</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48" w:tgtFrame="_blank" w:history="1">
        <w:r w:rsidRPr="006E0B81">
          <w:rPr>
            <w:rFonts w:ascii="Arial" w:eastAsia="Times New Roman" w:hAnsi="Arial" w:cs="Arial"/>
            <w:color w:val="154EC9"/>
            <w:sz w:val="24"/>
            <w:szCs w:val="24"/>
            <w:lang w:eastAsia="ru-RU"/>
          </w:rPr>
          <w:t>Приказ Минпросвещения России от 19 ноября 2021 г. № 851</w:t>
        </w:r>
      </w:hyperlink>
      <w:r w:rsidRPr="006E0B81">
        <w:rPr>
          <w:rFonts w:ascii="Arial" w:eastAsia="Times New Roman" w:hAnsi="Arial" w:cs="Arial"/>
          <w:color w:val="212529"/>
          <w:sz w:val="24"/>
          <w:szCs w:val="24"/>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49" w:tgtFrame="_blank" w:history="1">
        <w:r w:rsidRPr="006E0B81">
          <w:rPr>
            <w:rFonts w:ascii="Arial" w:eastAsia="Times New Roman" w:hAnsi="Arial" w:cs="Arial"/>
            <w:color w:val="154EC9"/>
            <w:sz w:val="24"/>
            <w:szCs w:val="24"/>
            <w:lang w:eastAsia="ru-RU"/>
          </w:rPr>
          <w:t>Приказ Минпросвещения России от 6 февраля 2022 г. № 81</w:t>
        </w:r>
      </w:hyperlink>
      <w:r w:rsidRPr="006E0B81">
        <w:rPr>
          <w:rFonts w:ascii="Arial" w:eastAsia="Times New Roman" w:hAnsi="Arial" w:cs="Arial"/>
          <w:color w:val="212529"/>
          <w:sz w:val="24"/>
          <w:szCs w:val="24"/>
          <w:lang w:eastAsia="ru-RU"/>
        </w:rPr>
        <w:t> «Об утверждении Плана противодействия коррупции Министерства просвещения Российской Федерации на 2021 - 2024 годы»</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50" w:tgtFrame="_blank" w:history="1">
        <w:r w:rsidRPr="006E0B81">
          <w:rPr>
            <w:rFonts w:ascii="Arial" w:eastAsia="Times New Roman" w:hAnsi="Arial" w:cs="Arial"/>
            <w:color w:val="154EC9"/>
            <w:sz w:val="24"/>
            <w:szCs w:val="24"/>
            <w:lang w:eastAsia="ru-RU"/>
          </w:rPr>
          <w:t>Приказ Минпросвещения России от 12 августа 2021 г. № 553</w:t>
        </w:r>
      </w:hyperlink>
      <w:r w:rsidRPr="006E0B81">
        <w:rPr>
          <w:rFonts w:ascii="Arial" w:eastAsia="Times New Roman" w:hAnsi="Arial" w:cs="Arial"/>
          <w:color w:val="212529"/>
          <w:sz w:val="24"/>
          <w:szCs w:val="24"/>
          <w:lang w:eastAsia="ru-RU"/>
        </w:rPr>
        <w:t xml:space="preserve">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w:t>
      </w:r>
      <w:r w:rsidRPr="006E0B81">
        <w:rPr>
          <w:rFonts w:ascii="Arial" w:eastAsia="Times New Roman" w:hAnsi="Arial" w:cs="Arial"/>
          <w:color w:val="212529"/>
          <w:sz w:val="24"/>
          <w:szCs w:val="24"/>
          <w:lang w:eastAsia="ru-RU"/>
        </w:rPr>
        <w:lastRenderedPageBreak/>
        <w:t>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64985)</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51" w:tgtFrame="_blank" w:history="1">
        <w:r w:rsidRPr="006E0B81">
          <w:rPr>
            <w:rFonts w:ascii="Arial" w:eastAsia="Times New Roman" w:hAnsi="Arial" w:cs="Arial"/>
            <w:color w:val="154EC9"/>
            <w:sz w:val="24"/>
            <w:szCs w:val="24"/>
            <w:lang w:eastAsia="ru-RU"/>
          </w:rPr>
          <w:t>Приказ Минпросвещения России от 12 августа 2021 г. № 551</w:t>
        </w:r>
      </w:hyperlink>
      <w:r w:rsidRPr="006E0B81">
        <w:rPr>
          <w:rFonts w:ascii="Arial" w:eastAsia="Times New Roman" w:hAnsi="Arial" w:cs="Arial"/>
          <w:color w:val="212529"/>
          <w:sz w:val="24"/>
          <w:szCs w:val="24"/>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(зарегистрировано в Минюсте России 3 сентября 2021 г. N 64895)</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52" w:tgtFrame="_blank" w:history="1">
        <w:r w:rsidRPr="006E0B81">
          <w:rPr>
            <w:rFonts w:ascii="Arial" w:eastAsia="Times New Roman" w:hAnsi="Arial" w:cs="Arial"/>
            <w:color w:val="154EC9"/>
            <w:sz w:val="24"/>
            <w:szCs w:val="24"/>
            <w:lang w:eastAsia="ru-RU"/>
          </w:rPr>
          <w:t>Приказ Минпросвещения России от 12 августа 2021 г. № 550</w:t>
        </w:r>
      </w:hyperlink>
      <w:r w:rsidRPr="006E0B81">
        <w:rPr>
          <w:rFonts w:ascii="Arial" w:eastAsia="Times New Roman" w:hAnsi="Arial" w:cs="Arial"/>
          <w:color w:val="212529"/>
          <w:sz w:val="24"/>
          <w:szCs w:val="24"/>
          <w:lang w:eastAsia="ru-RU"/>
        </w:rPr>
        <w:t>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(Зарегистрировано в Минюсте России 10 сентября 2021 г. № 64962)</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53" w:tgtFrame="_blank" w:tooltip="Приказ Минпросвещения России от 11 апреля 2019 года №163" w:history="1">
        <w:r w:rsidRPr="006E0B81">
          <w:rPr>
            <w:rFonts w:ascii="Arial" w:eastAsia="Times New Roman" w:hAnsi="Arial" w:cs="Arial"/>
            <w:color w:val="154EC9"/>
            <w:sz w:val="24"/>
            <w:szCs w:val="24"/>
            <w:lang w:eastAsia="ru-RU"/>
          </w:rPr>
          <w:t>Приказ Минпросвещения России от 11 апреля 2019 года №163</w:t>
        </w:r>
      </w:hyperlink>
      <w:r w:rsidRPr="006E0B81">
        <w:rPr>
          <w:rFonts w:ascii="Arial" w:eastAsia="Times New Roman" w:hAnsi="Arial" w:cs="Arial"/>
          <w:color w:val="212529"/>
          <w:sz w:val="24"/>
          <w:szCs w:val="24"/>
          <w:lang w:eastAsia="ru-RU"/>
        </w:rPr>
        <w:t> «Об утверждении Порядка получения федеральными государственными гражданскими служащими Министерства просвещения Российской Федерации разрешения представителя нанимателя на участие на безвозмездной основе в управлении некоммерческими организациями» (зарегистрирован в Минюсте России 10 июня 2019 г., № 54897)</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54" w:tgtFrame="_blank" w:tooltip="Приказ Минпросвещения России от 21 февраля 2019 года № 84" w:history="1">
        <w:r w:rsidRPr="006E0B81">
          <w:rPr>
            <w:rFonts w:ascii="Arial" w:eastAsia="Times New Roman" w:hAnsi="Arial" w:cs="Arial"/>
            <w:color w:val="154EC9"/>
            <w:sz w:val="24"/>
            <w:szCs w:val="24"/>
            <w:lang w:eastAsia="ru-RU"/>
          </w:rPr>
          <w:t>Приказ Минпросвещения России от 21 февраля 2019 года № 84</w:t>
        </w:r>
      </w:hyperlink>
      <w:r w:rsidRPr="006E0B81">
        <w:rPr>
          <w:rFonts w:ascii="Arial" w:eastAsia="Times New Roman" w:hAnsi="Arial" w:cs="Arial"/>
          <w:color w:val="212529"/>
          <w:sz w:val="24"/>
          <w:szCs w:val="24"/>
          <w:lang w:eastAsia="ru-RU"/>
        </w:rPr>
        <w:t>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просвещения Российской Федерации» (зарегистрирован в Минюсте России 8 апреля 2019 г., № 54312)</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55" w:tgtFrame="_blank" w:tooltip="Приказ Минпросвещения России от 21 февраля 2019 года № 83" w:history="1">
        <w:r w:rsidRPr="006E0B81">
          <w:rPr>
            <w:rFonts w:ascii="Arial" w:eastAsia="Times New Roman" w:hAnsi="Arial" w:cs="Arial"/>
            <w:color w:val="154EC9"/>
            <w:sz w:val="24"/>
            <w:szCs w:val="24"/>
            <w:lang w:eastAsia="ru-RU"/>
          </w:rPr>
          <w:t>Приказ Минпросвещения России от 21 февраля 2019 года № 83</w:t>
        </w:r>
      </w:hyperlink>
      <w:r w:rsidRPr="006E0B81">
        <w:rPr>
          <w:rFonts w:ascii="Arial" w:eastAsia="Times New Roman" w:hAnsi="Arial" w:cs="Arial"/>
          <w:color w:val="212529"/>
          <w:sz w:val="24"/>
          <w:szCs w:val="24"/>
          <w:lang w:eastAsia="ru-RU"/>
        </w:rPr>
        <w:t>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(зарегистрирован в Минюсте России 22 марта 2019 г., № 54126)</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56" w:tgtFrame="_blank" w:history="1">
        <w:r w:rsidRPr="006E0B81">
          <w:rPr>
            <w:rFonts w:ascii="Arial" w:eastAsia="Times New Roman" w:hAnsi="Arial" w:cs="Arial"/>
            <w:color w:val="154EC9"/>
            <w:sz w:val="24"/>
            <w:szCs w:val="24"/>
            <w:lang w:eastAsia="ru-RU"/>
          </w:rPr>
          <w:t>Приказ Минпросвещения России от 4 февраля 2019 года № 59 </w:t>
        </w:r>
      </w:hyperlink>
      <w:r w:rsidRPr="006E0B81">
        <w:rPr>
          <w:rFonts w:ascii="Arial" w:eastAsia="Times New Roman" w:hAnsi="Arial" w:cs="Arial"/>
          <w:color w:val="212529"/>
          <w:sz w:val="24"/>
          <w:szCs w:val="24"/>
          <w:lang w:eastAsia="ru-RU"/>
        </w:rPr>
        <w:t xml:space="preserve">«Об утверждении Порядка уведомления представителя нанимателя работниками, замещающими отдельные должности на основании трудовых </w:t>
      </w:r>
      <w:r w:rsidRPr="006E0B81">
        <w:rPr>
          <w:rFonts w:ascii="Arial" w:eastAsia="Times New Roman" w:hAnsi="Arial" w:cs="Arial"/>
          <w:color w:val="212529"/>
          <w:sz w:val="24"/>
          <w:szCs w:val="24"/>
          <w:lang w:eastAsia="ru-RU"/>
        </w:rPr>
        <w:lastRenderedPageBreak/>
        <w:t>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(зарегистрирован в Минюсте России 27 февраля 2019 г., № 53917)</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57" w:tgtFrame="_blank" w:history="1">
        <w:r w:rsidRPr="006E0B81">
          <w:rPr>
            <w:rFonts w:ascii="Arial" w:eastAsia="Times New Roman" w:hAnsi="Arial" w:cs="Arial"/>
            <w:color w:val="154EC9"/>
            <w:sz w:val="24"/>
            <w:szCs w:val="24"/>
            <w:lang w:eastAsia="ru-RU"/>
          </w:rPr>
          <w:t>Приказ Минпросвещения России от 24 декабря 2018 года № 335</w:t>
        </w:r>
      </w:hyperlink>
      <w:r w:rsidRPr="006E0B81">
        <w:rPr>
          <w:rFonts w:ascii="Arial" w:eastAsia="Times New Roman" w:hAnsi="Arial" w:cs="Arial"/>
          <w:color w:val="212529"/>
          <w:sz w:val="24"/>
          <w:szCs w:val="24"/>
          <w:lang w:eastAsia="ru-RU"/>
        </w:rPr>
        <w:t> «О Порядке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21 января 2019 г., № 53469)</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58" w:tgtFrame="_blank" w:tooltip="Приказ Минпросвещения России от 7 декабря 2018 года № 285" w:history="1">
        <w:r w:rsidRPr="006E0B81">
          <w:rPr>
            <w:rFonts w:ascii="Arial" w:eastAsia="Times New Roman" w:hAnsi="Arial" w:cs="Arial"/>
            <w:color w:val="154EC9"/>
            <w:sz w:val="24"/>
            <w:szCs w:val="24"/>
            <w:lang w:eastAsia="ru-RU"/>
          </w:rPr>
          <w:t>Приказ Минпросвещения России от 7 декабря 2018 года № 285</w:t>
        </w:r>
      </w:hyperlink>
      <w:r w:rsidRPr="006E0B81">
        <w:rPr>
          <w:rFonts w:ascii="Arial" w:eastAsia="Times New Roman" w:hAnsi="Arial" w:cs="Arial"/>
          <w:color w:val="212529"/>
          <w:sz w:val="24"/>
          <w:szCs w:val="24"/>
          <w:lang w:eastAsia="ru-RU"/>
        </w:rPr>
        <w:t> «Об утверждении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 (зарегистрирован в Минюсте России 14 февраля 2019 г., № 53801)</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59" w:tgtFrame="_blank" w:history="1">
        <w:r w:rsidRPr="006E0B81">
          <w:rPr>
            <w:rFonts w:ascii="Arial" w:eastAsia="Times New Roman" w:hAnsi="Arial" w:cs="Arial"/>
            <w:color w:val="154EC9"/>
            <w:sz w:val="24"/>
            <w:szCs w:val="24"/>
            <w:lang w:eastAsia="ru-RU"/>
          </w:rPr>
          <w:t>Приказ Минпросвещения России от 7 декабря 2018 года № 284</w:t>
        </w:r>
      </w:hyperlink>
      <w:r w:rsidRPr="006E0B81">
        <w:rPr>
          <w:rFonts w:ascii="Arial" w:eastAsia="Times New Roman" w:hAnsi="Arial" w:cs="Arial"/>
          <w:color w:val="212529"/>
          <w:sz w:val="24"/>
          <w:szCs w:val="24"/>
          <w:lang w:eastAsia="ru-RU"/>
        </w:rPr>
        <w:t>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к совершению коррупционных правонарушений» (зарегистрирован в Минюсте России 14 февраля 2019 г., № 53801)</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0" w:tgtFrame="_blank" w:history="1">
        <w:r w:rsidRPr="006E0B81">
          <w:rPr>
            <w:rFonts w:ascii="Arial" w:eastAsia="Times New Roman" w:hAnsi="Arial" w:cs="Arial"/>
            <w:color w:val="154EC9"/>
            <w:sz w:val="24"/>
            <w:szCs w:val="24"/>
            <w:lang w:eastAsia="ru-RU"/>
          </w:rPr>
          <w:t>Приказ Минпросвещения России от 29 ноября 2018 года № 260</w:t>
        </w:r>
      </w:hyperlink>
      <w:r w:rsidRPr="006E0B81">
        <w:rPr>
          <w:rFonts w:ascii="Arial" w:eastAsia="Times New Roman" w:hAnsi="Arial" w:cs="Arial"/>
          <w:color w:val="212529"/>
          <w:sz w:val="24"/>
          <w:szCs w:val="24"/>
          <w:lang w:eastAsia="ru-RU"/>
        </w:rPr>
        <w:t> «Об утверждении Порядка принятия решения об осуществлении контроля за расходами федеральных государственных гражданских служащих 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 (зарегистрирован в Минюсте России 11 января 2019 г. № 53318)</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1" w:tgtFrame="_blank" w:tooltip="Приказ Минпросвещения России от 29 ноября 2018 года № 259" w:history="1">
        <w:r w:rsidRPr="006E0B81">
          <w:rPr>
            <w:rFonts w:ascii="Arial" w:eastAsia="Times New Roman" w:hAnsi="Arial" w:cs="Arial"/>
            <w:color w:val="154EC9"/>
            <w:sz w:val="24"/>
            <w:szCs w:val="24"/>
            <w:lang w:eastAsia="ru-RU"/>
          </w:rPr>
          <w:t>Приказ Минпросвещения России от 29 ноября 2018 года № 259</w:t>
        </w:r>
      </w:hyperlink>
      <w:r w:rsidRPr="006E0B81">
        <w:rPr>
          <w:rFonts w:ascii="Arial" w:eastAsia="Times New Roman" w:hAnsi="Arial" w:cs="Arial"/>
          <w:color w:val="212529"/>
          <w:sz w:val="24"/>
          <w:szCs w:val="24"/>
          <w:lang w:eastAsia="ru-RU"/>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 (зарегистрирован в Минюсте России 27 февраля 2019 г., № 53918)</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2" w:tgtFrame="_blank" w:history="1">
        <w:r w:rsidRPr="006E0B81">
          <w:rPr>
            <w:rFonts w:ascii="Arial" w:eastAsia="Times New Roman" w:hAnsi="Arial" w:cs="Arial"/>
            <w:color w:val="154EC9"/>
            <w:sz w:val="24"/>
            <w:szCs w:val="24"/>
            <w:lang w:eastAsia="ru-RU"/>
          </w:rPr>
          <w:t>Приказ Минпросвещения России от 28 ноября 2018 года № 253</w:t>
        </w:r>
      </w:hyperlink>
      <w:r w:rsidRPr="006E0B81">
        <w:rPr>
          <w:rFonts w:ascii="Arial" w:eastAsia="Times New Roman" w:hAnsi="Arial" w:cs="Arial"/>
          <w:color w:val="212529"/>
          <w:sz w:val="24"/>
          <w:szCs w:val="24"/>
          <w:lang w:eastAsia="ru-RU"/>
        </w:rPr>
        <w:t> «Об утверждении Порядка представления сведений о доходах, расходах, об имуществе и обязательствах имущественного характера в Министерстве просвещения Российской Федерации» (зарегистрирован в Минюсте России 11 февраля 2019 г., № 53749)</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3" w:tgtFrame="_blank" w:history="1">
        <w:r w:rsidRPr="006E0B81">
          <w:rPr>
            <w:rFonts w:ascii="Arial" w:eastAsia="Times New Roman" w:hAnsi="Arial" w:cs="Arial"/>
            <w:color w:val="154EC9"/>
            <w:sz w:val="24"/>
            <w:szCs w:val="24"/>
            <w:lang w:eastAsia="ru-RU"/>
          </w:rPr>
          <w:t>Приказ Минпросвещения России от 22 октября 2018 г. № 136</w:t>
        </w:r>
      </w:hyperlink>
      <w:r w:rsidRPr="006E0B81">
        <w:rPr>
          <w:rFonts w:ascii="Arial" w:eastAsia="Times New Roman" w:hAnsi="Arial" w:cs="Arial"/>
          <w:color w:val="212529"/>
          <w:sz w:val="24"/>
          <w:szCs w:val="24"/>
          <w:lang w:eastAsia="ru-RU"/>
        </w:rPr>
        <w:t xml:space="preserve"> «Об утверждении Порядка поступления в Министерство просвещения </w:t>
      </w:r>
      <w:r w:rsidRPr="006E0B81">
        <w:rPr>
          <w:rFonts w:ascii="Arial" w:eastAsia="Times New Roman" w:hAnsi="Arial" w:cs="Arial"/>
          <w:color w:val="212529"/>
          <w:sz w:val="24"/>
          <w:szCs w:val="24"/>
          <w:lang w:eastAsia="ru-RU"/>
        </w:rPr>
        <w:lastRenderedPageBreak/>
        <w:t>Российской Федерации обращений, заявлений и уведомлений, являющихся основаниями для проведения заседания комиссии по соблюдению требований к служебному поведению и урегулированию конфликта интересов» (зарегистрировано в Минюсте России 14 января 2019 г. № 53353)</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4" w:tgtFrame="_blank" w:tooltip="Приказ Минпросвещения России от 5 октября 2018 года № 97" w:history="1">
        <w:r w:rsidRPr="006E0B81">
          <w:rPr>
            <w:rFonts w:ascii="Arial" w:eastAsia="Times New Roman" w:hAnsi="Arial" w:cs="Arial"/>
            <w:color w:val="154EC9"/>
            <w:sz w:val="24"/>
            <w:szCs w:val="24"/>
            <w:lang w:eastAsia="ru-RU"/>
          </w:rPr>
          <w:t>Приказ Минпросвещения России от 5 октября 2018 года № 97</w:t>
        </w:r>
      </w:hyperlink>
      <w:r w:rsidRPr="006E0B81">
        <w:rPr>
          <w:rFonts w:ascii="Arial" w:eastAsia="Times New Roman" w:hAnsi="Arial" w:cs="Arial"/>
          <w:color w:val="212529"/>
          <w:sz w:val="24"/>
          <w:szCs w:val="24"/>
          <w:lang w:eastAsia="ru-RU"/>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 в Минюсте России 07 ноября 2018 г., № 52618)</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5" w:tgtFrame="_blank" w:tooltip="Приказ Минпросвещения России от 02 октября 2018 года № 94" w:history="1">
        <w:r w:rsidRPr="006E0B81">
          <w:rPr>
            <w:rFonts w:ascii="Arial" w:eastAsia="Times New Roman" w:hAnsi="Arial" w:cs="Arial"/>
            <w:color w:val="154EC9"/>
            <w:sz w:val="24"/>
            <w:szCs w:val="24"/>
            <w:lang w:eastAsia="ru-RU"/>
          </w:rPr>
          <w:t>Приказ Минпросвещения России от 02 октября 2018 года № 94</w:t>
        </w:r>
      </w:hyperlink>
      <w:r w:rsidRPr="006E0B81">
        <w:rPr>
          <w:rFonts w:ascii="Arial" w:eastAsia="Times New Roman" w:hAnsi="Arial" w:cs="Arial"/>
          <w:color w:val="212529"/>
          <w:sz w:val="24"/>
          <w:szCs w:val="24"/>
          <w:lang w:eastAsia="ru-RU"/>
        </w:rPr>
        <w:t> «Об утверждении Кодекса этики и служебного поведения федеральных государственных гражданских служащих Министерства просвещения Российской Федерации»</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6" w:tooltip="Приказ Минтруда России от 31 марта 2015 года № 206н" w:history="1">
        <w:r w:rsidRPr="006E0B81">
          <w:rPr>
            <w:rFonts w:ascii="Arial" w:eastAsia="Times New Roman" w:hAnsi="Arial" w:cs="Arial"/>
            <w:color w:val="154EC9"/>
            <w:sz w:val="24"/>
            <w:szCs w:val="24"/>
            <w:lang w:eastAsia="ru-RU"/>
          </w:rPr>
          <w:t>Приказ Минтруда России от 31 марта 2015 года № 206н</w:t>
        </w:r>
      </w:hyperlink>
      <w:r w:rsidRPr="006E0B81">
        <w:rPr>
          <w:rFonts w:ascii="Arial" w:eastAsia="Times New Roman" w:hAnsi="Arial" w:cs="Arial"/>
          <w:color w:val="212529"/>
          <w:sz w:val="24"/>
          <w:szCs w:val="24"/>
          <w:lang w:eastAsia="ru-RU"/>
        </w:rPr>
        <w:t>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7" w:tgtFrame="_blank" w:tooltip="Приказ Минтруда России от 30 января 2015 г. № 51н" w:history="1">
        <w:r w:rsidRPr="006E0B81">
          <w:rPr>
            <w:rFonts w:ascii="Arial" w:eastAsia="Times New Roman" w:hAnsi="Arial" w:cs="Arial"/>
            <w:color w:val="154EC9"/>
            <w:sz w:val="24"/>
            <w:szCs w:val="24"/>
            <w:lang w:eastAsia="ru-RU"/>
          </w:rPr>
          <w:t>Приказ Минтруда России от 30 января 2015 г. № 51н</w:t>
        </w:r>
      </w:hyperlink>
      <w:r w:rsidRPr="006E0B81">
        <w:rPr>
          <w:rFonts w:ascii="Arial" w:eastAsia="Times New Roman" w:hAnsi="Arial" w:cs="Arial"/>
          <w:color w:val="212529"/>
          <w:sz w:val="24"/>
          <w:szCs w:val="24"/>
          <w:lang w:eastAsia="ru-RU"/>
        </w:rPr>
        <w:t>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8" w:history="1">
        <w:r w:rsidRPr="006E0B81">
          <w:rPr>
            <w:rFonts w:ascii="Arial" w:eastAsia="Times New Roman" w:hAnsi="Arial" w:cs="Arial"/>
            <w:color w:val="154EC9"/>
            <w:sz w:val="24"/>
            <w:szCs w:val="24"/>
            <w:lang w:eastAsia="ru-RU"/>
          </w:rPr>
          <w:t>Положение </w:t>
        </w:r>
      </w:hyperlink>
      <w:r w:rsidRPr="006E0B81">
        <w:rPr>
          <w:rFonts w:ascii="Arial" w:eastAsia="Times New Roman" w:hAnsi="Arial" w:cs="Arial"/>
          <w:color w:val="212529"/>
          <w:sz w:val="24"/>
          <w:szCs w:val="24"/>
          <w:lang w:eastAsia="ru-RU"/>
        </w:rPr>
        <w:t>об отделе организационно-аналитического обеспечения и профилактики коррупции Департамента правового обеспечения, администрирования и государственной службы Министерства просвещения Российской Федерации</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69" w:tgtFrame="_blank" w:tooltip="Распоряжение Правительства Российской Федерации от 28 декабря 2016 г. № 2867-р" w:history="1">
        <w:r w:rsidRPr="006E0B81">
          <w:rPr>
            <w:rFonts w:ascii="Arial" w:eastAsia="Times New Roman" w:hAnsi="Arial" w:cs="Arial"/>
            <w:color w:val="154EC9"/>
            <w:sz w:val="24"/>
            <w:szCs w:val="24"/>
            <w:lang w:eastAsia="ru-RU"/>
          </w:rPr>
          <w:t>Распоряжение Правительства Российской Федерации от 28 декабря 2016 г. № 2867-р</w:t>
        </w:r>
      </w:hyperlink>
      <w:r w:rsidRPr="006E0B81">
        <w:rPr>
          <w:rFonts w:ascii="Arial" w:eastAsia="Times New Roman" w:hAnsi="Arial" w:cs="Arial"/>
          <w:color w:val="212529"/>
          <w:sz w:val="24"/>
          <w:szCs w:val="24"/>
          <w:lang w:eastAsia="ru-RU"/>
        </w:rPr>
        <w:t> </w:t>
      </w:r>
    </w:p>
    <w:p w:rsidR="006E0B81" w:rsidRPr="006E0B81" w:rsidRDefault="006E0B81" w:rsidP="006E0B81">
      <w:pPr>
        <w:numPr>
          <w:ilvl w:val="0"/>
          <w:numId w:val="4"/>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70" w:history="1">
        <w:r w:rsidRPr="006E0B81">
          <w:rPr>
            <w:rFonts w:ascii="Arial" w:eastAsia="Times New Roman" w:hAnsi="Arial" w:cs="Arial"/>
            <w:color w:val="154EC9"/>
            <w:sz w:val="24"/>
            <w:szCs w:val="24"/>
            <w:lang w:eastAsia="ru-RU"/>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p>
    <w:p w:rsidR="006E0B81" w:rsidRPr="006E0B81" w:rsidRDefault="006E0B81" w:rsidP="006E0B81">
      <w:pPr>
        <w:shd w:val="clear" w:color="auto" w:fill="FFFFFF"/>
        <w:spacing w:after="100" w:afterAutospacing="1" w:line="240" w:lineRule="auto"/>
        <w:rPr>
          <w:rFonts w:ascii="Arial" w:eastAsia="Times New Roman" w:hAnsi="Arial" w:cs="Arial"/>
          <w:color w:val="212529"/>
          <w:sz w:val="24"/>
          <w:szCs w:val="24"/>
          <w:lang w:eastAsia="ru-RU"/>
        </w:rPr>
      </w:pPr>
      <w:r w:rsidRPr="006E0B81">
        <w:rPr>
          <w:rFonts w:ascii="Arial" w:eastAsia="Times New Roman" w:hAnsi="Arial" w:cs="Arial"/>
          <w:color w:val="212529"/>
          <w:sz w:val="24"/>
          <w:szCs w:val="24"/>
          <w:lang w:eastAsia="ru-RU"/>
        </w:rPr>
        <w:t>Судебные акты</w:t>
      </w:r>
    </w:p>
    <w:p w:rsidR="006E0B81" w:rsidRPr="006E0B81" w:rsidRDefault="006E0B81" w:rsidP="006E0B81">
      <w:pPr>
        <w:numPr>
          <w:ilvl w:val="0"/>
          <w:numId w:val="5"/>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71" w:tgtFrame="_blank" w:tooltip="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 w:history="1">
        <w:r w:rsidRPr="006E0B81">
          <w:rPr>
            <w:rFonts w:ascii="Arial" w:eastAsia="Times New Roman" w:hAnsi="Arial" w:cs="Arial"/>
            <w:color w:val="154EC9"/>
            <w:sz w:val="24"/>
            <w:szCs w:val="24"/>
            <w:lang w:eastAsia="ru-RU"/>
          </w:rPr>
          <w:t>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w:t>
        </w:r>
      </w:hyperlink>
    </w:p>
    <w:p w:rsidR="006E0B81" w:rsidRPr="006E0B81" w:rsidRDefault="006E0B81" w:rsidP="006E0B81">
      <w:pPr>
        <w:numPr>
          <w:ilvl w:val="0"/>
          <w:numId w:val="5"/>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72" w:tgtFrame="_blank" w:tooltip="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закона «О противодействии коррупции» в связи с жалобами граждан А.А.Анохина и П.И.Зелинского и запросами Железнодорожного районного суда города Новосибирска и Кировского районного суда города Ростова-на-Дону" w:history="1">
        <w:r w:rsidRPr="006E0B81">
          <w:rPr>
            <w:rFonts w:ascii="Arial" w:eastAsia="Times New Roman" w:hAnsi="Arial" w:cs="Arial"/>
            <w:color w:val="2865E9"/>
            <w:sz w:val="24"/>
            <w:szCs w:val="24"/>
            <w:lang w:eastAsia="ru-RU"/>
          </w:rPr>
          <w:t xml:space="preserve">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w:t>
        </w:r>
        <w:r w:rsidRPr="006E0B81">
          <w:rPr>
            <w:rFonts w:ascii="Arial" w:eastAsia="Times New Roman" w:hAnsi="Arial" w:cs="Arial"/>
            <w:color w:val="2865E9"/>
            <w:sz w:val="24"/>
            <w:szCs w:val="24"/>
            <w:lang w:eastAsia="ru-RU"/>
          </w:rPr>
          <w:lastRenderedPageBreak/>
          <w:t>законодательные акты Российской Федерации в связи с принятием Федерального закона «О противодействии коррупции» в связи с жалобами граждан А.А.Анохина и П.И.Зелинского и запросами Железнодорожного районного суда города Новосибирска и Кировского районного суда города Ростова-на-Дону</w:t>
        </w:r>
      </w:hyperlink>
    </w:p>
    <w:p w:rsidR="006E0B81" w:rsidRPr="006E0B81" w:rsidRDefault="006E0B81" w:rsidP="006E0B81">
      <w:pPr>
        <w:numPr>
          <w:ilvl w:val="0"/>
          <w:numId w:val="5"/>
        </w:numPr>
        <w:shd w:val="clear" w:color="auto" w:fill="FFFFFF"/>
        <w:spacing w:before="100" w:beforeAutospacing="1" w:after="100" w:afterAutospacing="1" w:line="240" w:lineRule="auto"/>
        <w:rPr>
          <w:rFonts w:ascii="Arial" w:eastAsia="Times New Roman" w:hAnsi="Arial" w:cs="Arial"/>
          <w:color w:val="212529"/>
          <w:sz w:val="24"/>
          <w:szCs w:val="24"/>
          <w:lang w:eastAsia="ru-RU"/>
        </w:rPr>
      </w:pPr>
      <w:hyperlink r:id="rId73" w:tgtFrame="_blank" w:tooltip="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history="1">
        <w:r w:rsidRPr="006E0B81">
          <w:rPr>
            <w:rFonts w:ascii="Arial" w:eastAsia="Times New Roman" w:hAnsi="Arial" w:cs="Arial"/>
            <w:color w:val="154EC9"/>
            <w:sz w:val="24"/>
            <w:szCs w:val="24"/>
            <w:lang w:eastAsia="ru-RU"/>
          </w:rPr>
          <w:t>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w:t>
        </w:r>
      </w:hyperlink>
    </w:p>
    <w:p w:rsidR="00C04378" w:rsidRDefault="00C04378">
      <w:bookmarkStart w:id="0" w:name="_GoBack"/>
      <w:bookmarkEnd w:id="0"/>
    </w:p>
    <w:sectPr w:rsidR="00C04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F00"/>
    <w:multiLevelType w:val="multilevel"/>
    <w:tmpl w:val="8A2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B1AD7"/>
    <w:multiLevelType w:val="multilevel"/>
    <w:tmpl w:val="CD56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73587"/>
    <w:multiLevelType w:val="multilevel"/>
    <w:tmpl w:val="527C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F7EAE"/>
    <w:multiLevelType w:val="multilevel"/>
    <w:tmpl w:val="7B64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F730CE"/>
    <w:multiLevelType w:val="multilevel"/>
    <w:tmpl w:val="3908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81"/>
    <w:rsid w:val="006E0B81"/>
    <w:rsid w:val="00C04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7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link_id=0&amp;nd=102801500&amp;intelsearch=&amp;firstDoc=1%3E%20&amp;link_id=0&amp;nd=102801500&amp;intelsearch=&amp;firstDoc=1" TargetMode="External"/><Relationship Id="rId18" Type="http://schemas.openxmlformats.org/officeDocument/2006/relationships/hyperlink" Target="http://pravo.gov.ru/proxy/ips/?docbody=&amp;nd=602370769" TargetMode="External"/><Relationship Id="rId26" Type="http://schemas.openxmlformats.org/officeDocument/2006/relationships/hyperlink" Target="http://www.pravo.gov.ru/proxy/ips/?docbody=&amp;link_id=2&amp;nd=102140280&amp;intelsearch=" TargetMode="External"/><Relationship Id="rId39" Type="http://schemas.openxmlformats.org/officeDocument/2006/relationships/hyperlink" Target="http://www.pravo.gov.ru/proxy/ips/?docbody=&amp;link_id=0&amp;nd=102366631&amp;intelsearch=&amp;firstDoc=1&amp;lastDoc=1" TargetMode="External"/><Relationship Id="rId21" Type="http://schemas.openxmlformats.org/officeDocument/2006/relationships/hyperlink" Target="http://www.pravo.gov.ru/proxy/ips/?docbody=&amp;link_id=0&amp;nd=102353813&amp;intelsearch=&amp;firstDoc=1" TargetMode="External"/><Relationship Id="rId34" Type="http://schemas.openxmlformats.org/officeDocument/2006/relationships/hyperlink" Target="http://pravo.gov.ru/proxy/ips/?docbody=&amp;nd=102384556&amp;intelsearch=%F3%EA%E0%E7+650+%EE%F2+22+%E4%E5%EA%E0%E1%F0%FF+2015" TargetMode="External"/><Relationship Id="rId42" Type="http://schemas.openxmlformats.org/officeDocument/2006/relationships/hyperlink" Target="http://www.pravo.gov.ru/proxy/ips/?docbody=&amp;link_id=1&amp;nd=102163735&amp;intelsearch=" TargetMode="External"/><Relationship Id="rId47" Type="http://schemas.openxmlformats.org/officeDocument/2006/relationships/hyperlink" Target="https://docs.edu.gov.ru/document/70216b62527e43251b3e1a821abc68fb/" TargetMode="External"/><Relationship Id="rId50" Type="http://schemas.openxmlformats.org/officeDocument/2006/relationships/hyperlink" Target="https://docs.edu.gov.ru/document/a5067874c5c1d2e5efe65da1ff8272ea/" TargetMode="External"/><Relationship Id="rId55" Type="http://schemas.openxmlformats.org/officeDocument/2006/relationships/hyperlink" Target="https://docs.edu.gov.ru/document/d8c5356855df9e0ec6204d2c170c39ce/" TargetMode="External"/><Relationship Id="rId63" Type="http://schemas.openxmlformats.org/officeDocument/2006/relationships/hyperlink" Target="https://docs.edu.gov.ru/document/c741c9a5e739126cd4874e645dcf0edf/" TargetMode="External"/><Relationship Id="rId68" Type="http://schemas.openxmlformats.org/officeDocument/2006/relationships/hyperlink" Target="https://docs.edu.gov.ru/document/4cd5540bbd747e2b996ff845264c42fe/" TargetMode="External"/><Relationship Id="rId7" Type="http://schemas.openxmlformats.org/officeDocument/2006/relationships/hyperlink" Target="http://www.pravo.gov.ru/proxy/ips/?docbody=&amp;link_id=5&amp;nd=102131168&amp;intelsearch=" TargetMode="External"/><Relationship Id="rId71" Type="http://schemas.openxmlformats.org/officeDocument/2006/relationships/hyperlink" Target="http://www.supcourt.ru/documents/own/8355/" TargetMode="External"/><Relationship Id="rId2" Type="http://schemas.openxmlformats.org/officeDocument/2006/relationships/styles" Target="styles.xml"/><Relationship Id="rId16" Type="http://schemas.openxmlformats.org/officeDocument/2006/relationships/hyperlink" Target="http://pravo.gov.ru/proxy/ips/?docbody&amp;nd=102074277" TargetMode="External"/><Relationship Id="rId29" Type="http://schemas.openxmlformats.org/officeDocument/2006/relationships/hyperlink" Target="http://www.pravo.gov.ru/proxy/ips/?docbody=&amp;link_id=2&amp;nd=102132591&amp;intelsearch=" TargetMode="External"/><Relationship Id="rId11" Type="http://schemas.openxmlformats.org/officeDocument/2006/relationships/hyperlink" Target="http://www.pravo.gov.ru/proxy/ips/?docbody=&amp;link_id=8&amp;nd=102108261&amp;intelsearch=" TargetMode="External"/><Relationship Id="rId24" Type="http://schemas.openxmlformats.org/officeDocument/2006/relationships/hyperlink" Target="http://www.pravo.gov.ru/proxy/ips/?docbody=&amp;link_id=2&amp;nd=102147701&amp;intelsearch=" TargetMode="External"/><Relationship Id="rId32" Type="http://schemas.openxmlformats.org/officeDocument/2006/relationships/hyperlink" Target="http://www.pravo.gov.ru/proxy/ips/?docbody=&amp;link_id=5&amp;nd=102122053&amp;intelsearch=" TargetMode="External"/><Relationship Id="rId37" Type="http://schemas.openxmlformats.org/officeDocument/2006/relationships/hyperlink" Target="http://pravo.gov.ru/proxy/ips/?docbody=&amp;nd=102463022" TargetMode="External"/><Relationship Id="rId40" Type="http://schemas.openxmlformats.org/officeDocument/2006/relationships/hyperlink" Target="http://www.pravo.gov.ru/proxy/ips/?docbody=&amp;link_id=0&amp;nd=102170581&amp;intelsearch=&amp;firstDoc=1" TargetMode="External"/><Relationship Id="rId45" Type="http://schemas.openxmlformats.org/officeDocument/2006/relationships/hyperlink" Target="https://docs.edu.gov.ru/document/438d8613680594cabb182717b05b67be/" TargetMode="External"/><Relationship Id="rId53" Type="http://schemas.openxmlformats.org/officeDocument/2006/relationships/hyperlink" Target="https://docs.edu.gov.ru/document/05c009cb12d04303cc99e985909154de/" TargetMode="External"/><Relationship Id="rId58" Type="http://schemas.openxmlformats.org/officeDocument/2006/relationships/hyperlink" Target="https://docs.edu.gov.ru/document/d1f54958ed258c942ff24f50a47f4676/" TargetMode="External"/><Relationship Id="rId66" Type="http://schemas.openxmlformats.org/officeDocument/2006/relationships/hyperlink" Target="https://mintrud.gov.ru/docs/mintrud/orders/394"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gov.ru/proxy/ips/?docbody&amp;nd=102041891" TargetMode="External"/><Relationship Id="rId23" Type="http://schemas.openxmlformats.org/officeDocument/2006/relationships/hyperlink" Target="http://www.pravo.gov.ru/proxy/ips/?docbody=&amp;link_id=0&amp;nd=102164305&amp;intelsearch=&amp;firstDoc=1" TargetMode="External"/><Relationship Id="rId28" Type="http://schemas.openxmlformats.org/officeDocument/2006/relationships/hyperlink" Target="http://www.pravo.gov.ru/proxy/ips/?docbody=&amp;link_id=3&amp;nd=102137438&amp;intelsearch=" TargetMode="External"/><Relationship Id="rId36" Type="http://schemas.openxmlformats.org/officeDocument/2006/relationships/hyperlink" Target="http://pravo.gov.ru/proxy/ips/?docbody=&amp;link_id=0&amp;nd=102870245&amp;intelsearch=&amp;firstDoc=1" TargetMode="External"/><Relationship Id="rId49" Type="http://schemas.openxmlformats.org/officeDocument/2006/relationships/hyperlink" Target="https://docs.edu.gov.ru/document/3b87683bf96aa031b20acc0b8462eb86/" TargetMode="External"/><Relationship Id="rId57" Type="http://schemas.openxmlformats.org/officeDocument/2006/relationships/hyperlink" Target="https://docs.edu.gov.ru/document/bf3608d70d52a711f8732c4030bd55fe/" TargetMode="External"/><Relationship Id="rId61" Type="http://schemas.openxmlformats.org/officeDocument/2006/relationships/hyperlink" Target="https://docs.edu.gov.ru/document/eb2367cf0f5e1700efb32e4a3143a95b/" TargetMode="External"/><Relationship Id="rId10" Type="http://schemas.openxmlformats.org/officeDocument/2006/relationships/hyperlink" Target="http://www.pravo.gov.ru/proxy/ips/?docbody=&amp;link_id=10&amp;nd=102088054&amp;intelsearch=" TargetMode="External"/><Relationship Id="rId19" Type="http://schemas.openxmlformats.org/officeDocument/2006/relationships/hyperlink" Target="http://www.pravo.gov.ru/proxy/ips/?docbody=&amp;link_id=0&amp;nd=102375996&amp;intelsearch=&amp;fisdDoc=1" TargetMode="External"/><Relationship Id="rId31" Type="http://schemas.openxmlformats.org/officeDocument/2006/relationships/hyperlink" Target="http://www.pravo.gov.ru/proxy/ips/?docbody=&amp;link_id=4&amp;nd=102129669&amp;intelsearch=" TargetMode="External"/><Relationship Id="rId44" Type="http://schemas.openxmlformats.org/officeDocument/2006/relationships/hyperlink" Target="https://docs.edu.gov.ru/document/5c9f0f39a54f8590199d43b564f3ebb0/" TargetMode="External"/><Relationship Id="rId52" Type="http://schemas.openxmlformats.org/officeDocument/2006/relationships/hyperlink" Target="https://open.edu.gov.ru/anti-corruption/%20https:/docs.edu.gov.ru/document/bf15c11b00fd7f89bc54349e291bbb15/" TargetMode="External"/><Relationship Id="rId60" Type="http://schemas.openxmlformats.org/officeDocument/2006/relationships/hyperlink" Target="https://docs.edu.gov.ru/document/71b6158ecbcd63a4cebeb3e0ad233510/" TargetMode="External"/><Relationship Id="rId65" Type="http://schemas.openxmlformats.org/officeDocument/2006/relationships/hyperlink" Target="https://docs.edu.gov.ru/document/1086d3c00412e59ae80bf9db799cf373/" TargetMode="External"/><Relationship Id="rId73" Type="http://schemas.openxmlformats.org/officeDocument/2006/relationships/hyperlink" Target="http://www.supcourt.ru/documents/own/8117/" TargetMode="External"/><Relationship Id="rId4" Type="http://schemas.openxmlformats.org/officeDocument/2006/relationships/settings" Target="settings.xml"/><Relationship Id="rId9" Type="http://schemas.openxmlformats.org/officeDocument/2006/relationships/hyperlink" Target="http://www.pravo.gov.ru/proxy/ips/?docbody=&amp;link_id=1&amp;nd=102165163&amp;intelsearch=" TargetMode="External"/><Relationship Id="rId14" Type="http://schemas.openxmlformats.org/officeDocument/2006/relationships/hyperlink" Target="http://pravo.gov.ru/proxy/ips/?docbody=&amp;nd=102074279" TargetMode="External"/><Relationship Id="rId22" Type="http://schemas.openxmlformats.org/officeDocument/2006/relationships/hyperlink" Target="http://www.pravo.gov.ru/proxy/ips/?docbody=&amp;link_id=1&amp;nd=102166580&amp;intelsearch=" TargetMode="External"/><Relationship Id="rId27" Type="http://schemas.openxmlformats.org/officeDocument/2006/relationships/hyperlink" Target="http://www.pravo.gov.ru/proxy/ips/?docbody=&amp;link_id=2&amp;nd=102139510&amp;intelsearch=" TargetMode="External"/><Relationship Id="rId30" Type="http://schemas.openxmlformats.org/officeDocument/2006/relationships/hyperlink" Target="http://www.pravo.gov.ru/proxy/ips/?docbody=&amp;link_id=5&amp;nd=102129667&amp;intelsearch=" TargetMode="External"/><Relationship Id="rId35" Type="http://schemas.openxmlformats.org/officeDocument/2006/relationships/hyperlink" Target="http://pravo.gov.ru/proxy/ips/?docbody=&amp;nd=102164304&amp;intelsearch=%F3%EA%E0%E7+309+%EE%F2+2+%E0%EF%F0%E5%EB%FF+2013" TargetMode="External"/><Relationship Id="rId43" Type="http://schemas.openxmlformats.org/officeDocument/2006/relationships/hyperlink" Target="http://www.pravo.gov.ru/proxy/ips/?docbody=&amp;link_id=1&amp;nd=102163736&amp;intelsearch=" TargetMode="External"/><Relationship Id="rId48" Type="http://schemas.openxmlformats.org/officeDocument/2006/relationships/hyperlink" Target="https://docs.edu.gov.ru/document/81343e283958d6032ccb4fab00e8e9a7/" TargetMode="External"/><Relationship Id="rId56" Type="http://schemas.openxmlformats.org/officeDocument/2006/relationships/hyperlink" Target="https://docs.edu.gov.ru/document/2a906a7d48729ef354a5a99a70d834c1/" TargetMode="External"/><Relationship Id="rId64" Type="http://schemas.openxmlformats.org/officeDocument/2006/relationships/hyperlink" Target="https://docs.edu.gov.ru/document/62793b1d4bc5a0dc5f94392db27917d7" TargetMode="External"/><Relationship Id="rId69" Type="http://schemas.openxmlformats.org/officeDocument/2006/relationships/hyperlink" Target="http://pravo.gov.ru/proxy/ips/?docbody=&amp;nd=102420350&amp;intelsearch=%D0%E0%F1%EF%EE%F0%FF%E6%E5%ED%E8%E5+%CF%F0%E0%E2%E8%F2%E5%EB%FC%F1%F2%E2%E0+%D0%D4+2867-%F0" TargetMode="External"/><Relationship Id="rId8" Type="http://schemas.openxmlformats.org/officeDocument/2006/relationships/hyperlink" Target="http://www.pravo.gov.ru/proxy/ips/?docbody=&amp;link_id=2&amp;nd=102161337&amp;intelsearch=" TargetMode="External"/><Relationship Id="rId51" Type="http://schemas.openxmlformats.org/officeDocument/2006/relationships/hyperlink" Target="https://docs.edu.gov.ru/document/8f1de877a7cdeb93a1d15c3cb049214c/" TargetMode="External"/><Relationship Id="rId72" Type="http://schemas.openxmlformats.org/officeDocument/2006/relationships/hyperlink" Target="http://doc.ksrf.ru/decision/KSRFDecision26548.pdf" TargetMode="External"/><Relationship Id="rId3" Type="http://schemas.microsoft.com/office/2007/relationships/stylesWithEffects" Target="stylesWithEffects.xml"/><Relationship Id="rId12" Type="http://schemas.openxmlformats.org/officeDocument/2006/relationships/hyperlink" Target="http://www.pravo.gov.ru/proxy/ips/?docbody=&amp;link_id=8&amp;nd=102108264&amp;intelsearch=" TargetMode="External"/><Relationship Id="rId17" Type="http://schemas.openxmlformats.org/officeDocument/2006/relationships/hyperlink" Target="http://pravo.gov.ru/proxy/ips/?docbody=&amp;link_id=0&amp;nd=102935479&amp;intelsearch=&amp;firstDoc=1" TargetMode="External"/><Relationship Id="rId25" Type="http://schemas.openxmlformats.org/officeDocument/2006/relationships/hyperlink" Target="http://www.pravo.gov.ru/proxy/ips/?docbody=&amp;link_id=3&amp;nd=102145529&amp;intelsearch=" TargetMode="External"/><Relationship Id="rId33" Type="http://schemas.openxmlformats.org/officeDocument/2006/relationships/hyperlink" Target="http://www.pravo.gov.ru/proxy/ips/?docbody=&amp;link_id=5&amp;nd=102077440&amp;intelsearch=" TargetMode="External"/><Relationship Id="rId38" Type="http://schemas.openxmlformats.org/officeDocument/2006/relationships/hyperlink" Target="http://pravo.gov.ru/proxy/ips/?docbody=&amp;nd=102379926&amp;intelsearch=%EF%EE%F1%F2%E0%ED%EE%E2%EB%E5%ED%E8%E5++%EF%F0%E0%E2%E8%F2%E5%EB%FC%F1%F2%E2%E0+1088+%EE%F2+12+%EE%EA%F2%FF%E1%F0%FF+2015" TargetMode="External"/><Relationship Id="rId46" Type="http://schemas.openxmlformats.org/officeDocument/2006/relationships/hyperlink" Target="https://docs.edu.gov.ru/document/cce85f05c232cffa4d9075d3ac21fb8d/" TargetMode="External"/><Relationship Id="rId59" Type="http://schemas.openxmlformats.org/officeDocument/2006/relationships/hyperlink" Target="https://docs.edu.gov.ru/document/637f4341027e11d06b17f630b476026e/" TargetMode="External"/><Relationship Id="rId67" Type="http://schemas.openxmlformats.org/officeDocument/2006/relationships/hyperlink" Target="https://mintrud.gov.ru/docs/mintrud/orders/377" TargetMode="External"/><Relationship Id="rId20" Type="http://schemas.openxmlformats.org/officeDocument/2006/relationships/hyperlink" Target="http://pravo.gov.ru/proxy/ips/?docbody=&amp;link_id=0&amp;nd=102368620&amp;intelsearch=&amp;firstDoc=1" TargetMode="External"/><Relationship Id="rId41" Type="http://schemas.openxmlformats.org/officeDocument/2006/relationships/hyperlink" Target="http://www.pravo.gov.ru/proxy/ips/?docbody=&amp;link_id=13&amp;nd=102166497&amp;intelsearch=" TargetMode="External"/><Relationship Id="rId54" Type="http://schemas.openxmlformats.org/officeDocument/2006/relationships/hyperlink" Target="https://docs.edu.gov.ru/document/03a727afa694199b3ea140013afb98c7/" TargetMode="External"/><Relationship Id="rId62" Type="http://schemas.openxmlformats.org/officeDocument/2006/relationships/hyperlink" Target="https://docs.edu.gov.ru/document/c1d5792ee36f4b969abd9eebe62b65c2/" TargetMode="External"/><Relationship Id="rId70" Type="http://schemas.openxmlformats.org/officeDocument/2006/relationships/hyperlink" Target="https://open.edu.gov.ru/files/anti_corruption/tipovoy-kodeks-etiki.docx"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avo.gov.ru/proxy/ips/?docbody=&amp;link_id=6&amp;nd=102126657&amp;intel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4746</Words>
  <Characters>27056</Characters>
  <Application>Microsoft Office Word</Application>
  <DocSecurity>0</DocSecurity>
  <Lines>225</Lines>
  <Paragraphs>63</Paragraphs>
  <ScaleCrop>false</ScaleCrop>
  <Company>SPecialiST RePack</Company>
  <LinksUpToDate>false</LinksUpToDate>
  <CharactersWithSpaces>31739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2022-12-26T06:16:00Z</dcterms:created>
  <dcterms:modified xsi:type="dcterms:W3CDTF">2022-12-26T06:17:00Z</dcterms:modified>
</cp:coreProperties>
</file>