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63" w:rsidRDefault="00B83963" w:rsidP="00B83963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учреждение-                                          детский сад №5 р.п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еметчино (Филиал №1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83963" w:rsidRDefault="00B83963" w:rsidP="00B83963">
      <w:pPr>
        <w:pStyle w:val="a5"/>
        <w:rPr>
          <w:rFonts w:ascii="Times New Roman" w:hAnsi="Times New Roman"/>
          <w:sz w:val="32"/>
          <w:szCs w:val="32"/>
          <w:lang w:val="ru-RU"/>
        </w:rPr>
      </w:pPr>
    </w:p>
    <w:p w:rsidR="00B83963" w:rsidRDefault="00B83963" w:rsidP="00B83963">
      <w:pPr>
        <w:pStyle w:val="a5"/>
        <w:rPr>
          <w:rFonts w:ascii="Times New Roman" w:hAnsi="Times New Roman"/>
          <w:sz w:val="32"/>
          <w:szCs w:val="32"/>
          <w:lang w:val="ru-RU"/>
        </w:rPr>
      </w:pPr>
    </w:p>
    <w:p w:rsidR="00B83963" w:rsidRDefault="00B83963" w:rsidP="00B83963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3963" w:rsidRDefault="00B83963" w:rsidP="00B83963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color w:val="222222"/>
          <w:sz w:val="72"/>
          <w:szCs w:val="72"/>
          <w:lang w:eastAsia="ru-RU"/>
        </w:rPr>
      </w:pPr>
      <w:r w:rsidRPr="00B83963">
        <w:rPr>
          <w:rFonts w:ascii="Georgia" w:eastAsia="Times New Roman" w:hAnsi="Georgia" w:cs="Times New Roman"/>
          <w:b/>
          <w:color w:val="222222"/>
          <w:sz w:val="72"/>
          <w:szCs w:val="72"/>
          <w:lang w:eastAsia="ru-RU"/>
        </w:rPr>
        <w:t xml:space="preserve">Статья - консультация </w:t>
      </w:r>
    </w:p>
    <w:p w:rsidR="00B83963" w:rsidRPr="00B83963" w:rsidRDefault="00B83963" w:rsidP="00B83963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color w:val="222222"/>
          <w:sz w:val="72"/>
          <w:szCs w:val="72"/>
          <w:lang w:eastAsia="ru-RU"/>
        </w:rPr>
      </w:pPr>
      <w:r w:rsidRPr="00B83963">
        <w:rPr>
          <w:rFonts w:ascii="Georgia" w:eastAsia="Times New Roman" w:hAnsi="Georgia" w:cs="Times New Roman"/>
          <w:b/>
          <w:color w:val="222222"/>
          <w:sz w:val="72"/>
          <w:szCs w:val="72"/>
          <w:lang w:eastAsia="ru-RU"/>
        </w:rPr>
        <w:t xml:space="preserve">для родителей </w:t>
      </w:r>
    </w:p>
    <w:p w:rsidR="00B83963" w:rsidRDefault="00B83963" w:rsidP="00B83963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color w:val="222222"/>
          <w:sz w:val="72"/>
          <w:szCs w:val="72"/>
          <w:lang w:eastAsia="ru-RU"/>
        </w:rPr>
      </w:pPr>
      <w:r w:rsidRPr="00B83963">
        <w:rPr>
          <w:rFonts w:ascii="Georgia" w:eastAsia="Times New Roman" w:hAnsi="Georgia" w:cs="Times New Roman"/>
          <w:b/>
          <w:color w:val="222222"/>
          <w:sz w:val="72"/>
          <w:szCs w:val="72"/>
          <w:lang w:eastAsia="ru-RU"/>
        </w:rPr>
        <w:t xml:space="preserve">по теме </w:t>
      </w:r>
    </w:p>
    <w:p w:rsidR="00B83963" w:rsidRPr="00B83963" w:rsidRDefault="00B83963" w:rsidP="00B83963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color w:val="222222"/>
          <w:sz w:val="144"/>
          <w:szCs w:val="144"/>
          <w:lang w:eastAsia="ru-RU"/>
        </w:rPr>
      </w:pPr>
      <w:r w:rsidRPr="00B83963">
        <w:rPr>
          <w:rFonts w:ascii="Georgia" w:eastAsia="Times New Roman" w:hAnsi="Georgia" w:cs="Times New Roman"/>
          <w:b/>
          <w:color w:val="222222"/>
          <w:sz w:val="144"/>
          <w:szCs w:val="144"/>
          <w:lang w:eastAsia="ru-RU"/>
        </w:rPr>
        <w:t>"Осень".</w:t>
      </w:r>
    </w:p>
    <w:p w:rsidR="00B83963" w:rsidRPr="00B83963" w:rsidRDefault="00B83963" w:rsidP="00B83963">
      <w:pPr>
        <w:pStyle w:val="a5"/>
        <w:spacing w:line="276" w:lineRule="auto"/>
        <w:jc w:val="center"/>
        <w:rPr>
          <w:rFonts w:ascii="Georgia" w:hAnsi="Georgia"/>
          <w:sz w:val="72"/>
          <w:szCs w:val="72"/>
          <w:lang w:val="ru-RU"/>
        </w:rPr>
      </w:pPr>
    </w:p>
    <w:p w:rsidR="00B83963" w:rsidRDefault="00B83963" w:rsidP="00B83963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3963" w:rsidRDefault="00B83963" w:rsidP="00B83963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</w:t>
      </w:r>
    </w:p>
    <w:p w:rsidR="00B83963" w:rsidRDefault="00B83963" w:rsidP="00B83963">
      <w:pPr>
        <w:rPr>
          <w:rFonts w:ascii="Calibri" w:eastAsia="Times New Roman" w:hAnsi="Calibri" w:cs="Times New Roman"/>
          <w:sz w:val="56"/>
          <w:szCs w:val="56"/>
        </w:rPr>
      </w:pPr>
      <w:r>
        <w:rPr>
          <w:rFonts w:ascii="Calibri" w:eastAsia="Times New Roman" w:hAnsi="Calibri" w:cs="Times New Roman"/>
          <w:sz w:val="56"/>
          <w:szCs w:val="56"/>
        </w:rPr>
        <w:t xml:space="preserve">  </w:t>
      </w:r>
    </w:p>
    <w:p w:rsidR="00B83963" w:rsidRDefault="00B83963" w:rsidP="00B83963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83963" w:rsidRDefault="00B83963" w:rsidP="00B83963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83963" w:rsidRDefault="00B83963" w:rsidP="00B83963">
      <w:pPr>
        <w:pStyle w:val="a5"/>
        <w:spacing w:line="276" w:lineRule="auto"/>
        <w:rPr>
          <w:rFonts w:ascii="Times New Roman" w:hAnsi="Times New Roman"/>
          <w:sz w:val="32"/>
          <w:szCs w:val="32"/>
          <w:lang w:val="ru-RU"/>
        </w:rPr>
      </w:pPr>
    </w:p>
    <w:p w:rsidR="00B83963" w:rsidRDefault="00B83963" w:rsidP="00B83963">
      <w:pPr>
        <w:pStyle w:val="a5"/>
        <w:jc w:val="center"/>
        <w:rPr>
          <w:rFonts w:ascii="Monotype Corsiva" w:hAnsi="Monotype Corsiva"/>
          <w:b/>
          <w:color w:val="7030A0"/>
          <w:sz w:val="72"/>
          <w:szCs w:val="72"/>
          <w:lang w:val="ru-RU"/>
        </w:rPr>
      </w:pPr>
      <w:r>
        <w:rPr>
          <w:rFonts w:ascii="Monotype Corsiva" w:hAnsi="Monotype Corsiva"/>
          <w:b/>
          <w:color w:val="7030A0"/>
          <w:sz w:val="72"/>
          <w:szCs w:val="72"/>
          <w:lang w:val="ru-RU"/>
        </w:rPr>
        <w:t xml:space="preserve"> </w:t>
      </w:r>
    </w:p>
    <w:p w:rsidR="00B83963" w:rsidRPr="00B83963" w:rsidRDefault="00B83963" w:rsidP="00B83963">
      <w:pPr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>Подготовила: воспитатель первой категории</w:t>
      </w:r>
    </w:p>
    <w:p w:rsidR="00B83963" w:rsidRDefault="00B83963" w:rsidP="00B83963">
      <w:pPr>
        <w:tabs>
          <w:tab w:val="center" w:pos="503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Секрет Н.А.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        </w:t>
      </w:r>
    </w:p>
    <w:p w:rsidR="00B83963" w:rsidRDefault="00B83963" w:rsidP="00B8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963" w:rsidRDefault="00B83963" w:rsidP="00B8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963" w:rsidRDefault="00B83963" w:rsidP="00F35F89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B83963" w:rsidRDefault="00B83963" w:rsidP="00980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B83963" w:rsidRDefault="00B83963" w:rsidP="00980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B83963" w:rsidRDefault="009803CD" w:rsidP="00980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803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 Выясните, знает ли ваш ребенок, какое время года наступило. Задайте ему вопросы и предложите отвечать на них полными ответами. Объясните, как нужно отвечать на вопросы; подскажите, с какого слова нужно начать ответ. Например: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Какое сейчас время года?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Сейчас осень.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Почему ты так думаешь? Начни ответ со слов на улице.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На улице стало холодно, часто идут дожди, листья на деревьях стали красными и желтыми, трава засыхает. Дети пошли в школу. Люди надели более теплую одежду.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2. Помогите ребенку запомнить, что в осени можно выделить два периода: ранняя осень и поздняя осень. Расскажите ребенку о том, чем эти периоды характеризуются.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</w:r>
    </w:p>
    <w:p w:rsidR="00B83963" w:rsidRDefault="009803CD" w:rsidP="00980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• </w:t>
      </w:r>
      <w:r w:rsidRPr="00B839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Ранней осенью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еще тепло, часто светит солнце, дожди идут редко. На деревьях начинают краснеть и желтеть листья, поэтому раннюю осень называют золотой. В парках и садах еще цветут астры, георгины, бархатцы и другие осенние цветы. На полях и в садах убирают урожай овощей и фруктов. В лесах собирают бруснику, клюкву, грибы. Перелетные птицы собираются в с</w:t>
      </w:r>
      <w:r w:rsidR="00B83963"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таи и готовятся к отлету на юг.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</w:r>
    </w:p>
    <w:p w:rsidR="009803CD" w:rsidRPr="00B83963" w:rsidRDefault="009803CD" w:rsidP="00980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• </w:t>
      </w:r>
      <w:r w:rsidRPr="00B839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Поздней осенью 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становится холодно, солнце светит все реже и уже совсем не греет, часто идут холодные моросящие дожди. Деревья сбрасывают последние листья. Засыхают трава и цветы. Заканчивается отлет птиц.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3. Гуляя с ребенком в парке, понаблюдайте за приметами осени и предложите ребенку ответить на ваши вопросы — организуйте беседу.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Какое сегодня небо?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Небо чистое и голубое.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А каким чаще бывает небо поздней осенью?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Поздней осенью чаще небо затянуто тучами.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Какие листья ты видишь на деревьях?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Листья красные, желтые, оранжевые.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А какими бывают деревья поздней осенью?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Поздней осенью деревья голые.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Обрати внимание на траву под деревьями. Какая она?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Трава еще зеленая, в ней цветут цветы.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Что произойдет с травой поздней осенью?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Поздней осенью трава пожелтеет и засохнет.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Подойди к муравейнику. Расскажи, что ты видишь.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Муравьи тащат в муравейник травинки, веточки, готовятся к зиме.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Что происходит с насекомыми поздней осенью?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Поздней осенью насекомые исчезают.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Посмотри на небо. Кого ты видишь?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Перелетные птицы летят в теплые края.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4. Выучите с ребенком четверостишие, которое поможет ему запомнить названия месяцев осени.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Сентябрь, октябрь, ноябрь</w:t>
      </w:r>
      <w:proofErr w:type="gramStart"/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С</w:t>
      </w:r>
      <w:proofErr w:type="gramEnd"/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дождем и листопадом.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И птицы улетают,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И детям в школу надо.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 xml:space="preserve">5. Предложите ребенку разделить названия осенних месяцев на слоги: </w:t>
      </w:r>
      <w:proofErr w:type="gramStart"/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сен-тябрь</w:t>
      </w:r>
      <w:proofErr w:type="gramEnd"/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ок-тябрь, но-ябрь. Напомните: в слове столько слогов, сколько гласных звуков.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 xml:space="preserve">6. </w:t>
      </w:r>
      <w:proofErr w:type="gramStart"/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Потренируйте ребенка в узнавании клена, дуба, березы, рябины, тополя, осины, ясеня по характерным особенностям ствола, ветвей, коры, листьев.</w:t>
      </w:r>
      <w:proofErr w:type="gramEnd"/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Поговорите с ребенком о цвете осенних листьев, используя прилагательные золотые, алые, багряные, пунцовые. Например: алые листья клена, золотые листья березы, пунцовые листья осины, багряные листья рябины.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7. Поиграйте с ребенком в игру «Осенние листья». Вы бросаете ребенку мяч и называете дерево; ребенок возвращает вам мяч, образуя словосочетание с двумя прилагательными.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Например: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Береза. — Желтые березовые листья.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Клен. — Алые кленовые листья.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Осина. — Пунцовые осиновые листья.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—    Рябина. — Оранжевые рябиновые листья.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8.    Поиграйте с ребенком в игру «Подскажи словечко».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Птицы улетают,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Собралися в стаи.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Листья улетают,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Ветер их уносит.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Все это бывает,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Если с нами… (осень).</w:t>
      </w:r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br/>
        <w:t>9. Выучите с ребенком следующий текст и проведите пальчиковую гимнастику. Она способствует развитию тонкой (</w:t>
      </w:r>
      <w:proofErr w:type="gramStart"/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пальцевой) </w:t>
      </w:r>
      <w:proofErr w:type="gramEnd"/>
      <w:r w:rsidRPr="00B8396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моторики, поможет легко запомнить относительные прилагательные «дубовый», «кленовый», «рябиновый», пригодится для проведения минутки отдыха при письме или рисовании.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  <w:gridCol w:w="4464"/>
      </w:tblGrid>
      <w:tr w:rsidR="009803CD" w:rsidRPr="009803CD" w:rsidTr="009803CD">
        <w:trPr>
          <w:tblCellSpacing w:w="0" w:type="dxa"/>
        </w:trPr>
        <w:tc>
          <w:tcPr>
            <w:tcW w:w="9000" w:type="dxa"/>
            <w:gridSpan w:val="2"/>
            <w:hideMark/>
          </w:tcPr>
          <w:p w:rsidR="009803CD" w:rsidRDefault="009803CD" w:rsidP="009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03CD" w:rsidRDefault="009803CD" w:rsidP="009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3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мелкой моторики</w:t>
            </w:r>
          </w:p>
          <w:p w:rsidR="009803CD" w:rsidRPr="009803CD" w:rsidRDefault="009803CD" w:rsidP="0098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3CD" w:rsidRPr="009803CD" w:rsidTr="009803CD">
        <w:trPr>
          <w:tblCellSpacing w:w="0" w:type="dxa"/>
        </w:trPr>
        <w:tc>
          <w:tcPr>
            <w:tcW w:w="4536" w:type="dxa"/>
            <w:hideMark/>
          </w:tcPr>
          <w:p w:rsidR="009803CD" w:rsidRPr="00B83963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39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Плавные, волнообразные движения ладонями.</w:t>
            </w:r>
          </w:p>
          <w:p w:rsidR="009803CD" w:rsidRP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по лесу летал,</w:t>
            </w:r>
          </w:p>
        </w:tc>
        <w:tc>
          <w:tcPr>
            <w:tcW w:w="4464" w:type="dxa"/>
            <w:hideMark/>
          </w:tcPr>
          <w:p w:rsidR="009803CD" w:rsidRP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3CD" w:rsidRPr="009803CD" w:rsidTr="009803CD">
        <w:trPr>
          <w:tblCellSpacing w:w="0" w:type="dxa"/>
        </w:trPr>
        <w:tc>
          <w:tcPr>
            <w:tcW w:w="4536" w:type="dxa"/>
            <w:hideMark/>
          </w:tcPr>
          <w:p w:rsid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листики считал:</w:t>
            </w:r>
          </w:p>
          <w:p w:rsid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дубовый,</w:t>
            </w:r>
          </w:p>
          <w:p w:rsidR="009803CD" w:rsidRP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кленовый,</w:t>
            </w:r>
            <w:r w:rsidRPr="00980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рябиновый резной,</w:t>
            </w:r>
            <w:r w:rsidRPr="00980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с березки золотой,</w:t>
            </w:r>
          </w:p>
        </w:tc>
        <w:tc>
          <w:tcPr>
            <w:tcW w:w="4464" w:type="dxa"/>
            <w:hideMark/>
          </w:tcPr>
          <w:p w:rsidR="009803CD" w:rsidRP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03CD" w:rsidRPr="009803CD" w:rsidTr="009803CD">
        <w:trPr>
          <w:tblCellSpacing w:w="0" w:type="dxa"/>
        </w:trPr>
        <w:tc>
          <w:tcPr>
            <w:tcW w:w="4536" w:type="dxa"/>
            <w:hideMark/>
          </w:tcPr>
          <w:p w:rsid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последний лист с осинки,</w:t>
            </w:r>
          </w:p>
          <w:p w:rsid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бросил на тропинку.</w:t>
            </w:r>
          </w:p>
          <w:p w:rsid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03CD" w:rsidRP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 укладывают ладони на стол</w:t>
            </w:r>
          </w:p>
        </w:tc>
        <w:tc>
          <w:tcPr>
            <w:tcW w:w="4464" w:type="dxa"/>
            <w:hideMark/>
          </w:tcPr>
          <w:p w:rsidR="009803CD" w:rsidRPr="009803CD" w:rsidRDefault="009803CD" w:rsidP="0098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5888" w:rsidRPr="009803CD" w:rsidRDefault="005C5888">
      <w:pPr>
        <w:rPr>
          <w:rFonts w:ascii="Times New Roman" w:hAnsi="Times New Roman" w:cs="Times New Roman"/>
          <w:sz w:val="28"/>
          <w:szCs w:val="28"/>
        </w:rPr>
      </w:pPr>
    </w:p>
    <w:sectPr w:rsidR="005C5888" w:rsidRPr="009803CD" w:rsidSect="00B83963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3CD"/>
    <w:rsid w:val="005C5888"/>
    <w:rsid w:val="009803CD"/>
    <w:rsid w:val="00AB7951"/>
    <w:rsid w:val="00B83963"/>
    <w:rsid w:val="00C114BC"/>
    <w:rsid w:val="00F3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BC"/>
  </w:style>
  <w:style w:type="paragraph" w:styleId="1">
    <w:name w:val="heading 1"/>
    <w:basedOn w:val="a"/>
    <w:next w:val="a"/>
    <w:link w:val="10"/>
    <w:uiPriority w:val="9"/>
    <w:qFormat/>
    <w:rsid w:val="00B83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80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3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separator2">
    <w:name w:val="articleseparator2"/>
    <w:basedOn w:val="a0"/>
    <w:rsid w:val="009803CD"/>
  </w:style>
  <w:style w:type="character" w:customStyle="1" w:styleId="apple-converted-space">
    <w:name w:val="apple-converted-space"/>
    <w:basedOn w:val="a0"/>
    <w:rsid w:val="009803CD"/>
  </w:style>
  <w:style w:type="character" w:styleId="a3">
    <w:name w:val="Strong"/>
    <w:basedOn w:val="a0"/>
    <w:uiPriority w:val="22"/>
    <w:qFormat/>
    <w:rsid w:val="009803CD"/>
    <w:rPr>
      <w:b/>
      <w:bCs/>
    </w:rPr>
  </w:style>
  <w:style w:type="character" w:styleId="a4">
    <w:name w:val="Emphasis"/>
    <w:basedOn w:val="a0"/>
    <w:uiPriority w:val="20"/>
    <w:qFormat/>
    <w:rsid w:val="009803C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839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 Spacing"/>
    <w:uiPriority w:val="1"/>
    <w:qFormat/>
    <w:rsid w:val="00B83963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GEG</cp:lastModifiedBy>
  <cp:revision>7</cp:revision>
  <cp:lastPrinted>2020-10-20T10:24:00Z</cp:lastPrinted>
  <dcterms:created xsi:type="dcterms:W3CDTF">2016-10-22T15:21:00Z</dcterms:created>
  <dcterms:modified xsi:type="dcterms:W3CDTF">2020-10-20T10:25:00Z</dcterms:modified>
</cp:coreProperties>
</file>