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F9" w:rsidRDefault="004A2EF9" w:rsidP="004A2EF9">
      <w:pPr>
        <w:shd w:val="clear" w:color="auto" w:fill="F9FAFA"/>
        <w:spacing w:after="240" w:line="419" w:lineRule="atLeast"/>
        <w:rPr>
          <w:rFonts w:ascii="Tahoma" w:eastAsia="Times New Roman" w:hAnsi="Tahoma" w:cs="Tahoma"/>
          <w:color w:val="464646"/>
          <w:sz w:val="30"/>
          <w:szCs w:val="30"/>
        </w:rPr>
      </w:pPr>
    </w:p>
    <w:p w:rsidR="004A2EF9" w:rsidRPr="00590B9D" w:rsidRDefault="004A2EF9" w:rsidP="004A2EF9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67B2A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дошкольное образовательное учреждение-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C67B2A">
        <w:rPr>
          <w:rFonts w:ascii="Times New Roman" w:eastAsia="Times New Roman" w:hAnsi="Times New Roman" w:cs="Times New Roman"/>
          <w:b/>
          <w:sz w:val="24"/>
          <w:szCs w:val="24"/>
        </w:rPr>
        <w:t>детский сад №5 р.п</w:t>
      </w:r>
      <w:proofErr w:type="gramStart"/>
      <w:r w:rsidRPr="00C67B2A">
        <w:rPr>
          <w:rFonts w:ascii="Times New Roman" w:eastAsia="Times New Roman" w:hAnsi="Times New Roman" w:cs="Times New Roman"/>
          <w:b/>
          <w:sz w:val="24"/>
          <w:szCs w:val="24"/>
        </w:rPr>
        <w:t>.З</w:t>
      </w:r>
      <w:proofErr w:type="gramEnd"/>
      <w:r w:rsidRPr="00C67B2A">
        <w:rPr>
          <w:rFonts w:ascii="Times New Roman" w:eastAsia="Times New Roman" w:hAnsi="Times New Roman" w:cs="Times New Roman"/>
          <w:b/>
          <w:sz w:val="24"/>
          <w:szCs w:val="24"/>
        </w:rPr>
        <w:t>еметчино (Филиал №1</w:t>
      </w:r>
      <w:r w:rsidRPr="00A83B8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4A2EF9" w:rsidRDefault="004A2EF9" w:rsidP="004A2EF9">
      <w:pPr>
        <w:pStyle w:val="a4"/>
        <w:rPr>
          <w:rFonts w:ascii="Times New Roman" w:hAnsi="Times New Roman"/>
          <w:sz w:val="32"/>
          <w:szCs w:val="32"/>
          <w:lang w:val="ru-RU"/>
        </w:rPr>
      </w:pPr>
    </w:p>
    <w:p w:rsidR="004A2EF9" w:rsidRDefault="004A2EF9" w:rsidP="004A2EF9">
      <w:pPr>
        <w:pStyle w:val="a4"/>
        <w:rPr>
          <w:rFonts w:ascii="Times New Roman" w:hAnsi="Times New Roman"/>
          <w:sz w:val="32"/>
          <w:szCs w:val="32"/>
          <w:lang w:val="ru-RU"/>
        </w:rPr>
      </w:pPr>
    </w:p>
    <w:p w:rsidR="004A2EF9" w:rsidRDefault="004A2EF9" w:rsidP="004A2EF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2EF9" w:rsidRDefault="004A2EF9" w:rsidP="004A2EF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2EF9" w:rsidRDefault="004A2EF9" w:rsidP="004A2EF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A2EF9" w:rsidRPr="00C91237" w:rsidRDefault="004A2EF9" w:rsidP="004A2EF9">
      <w:pPr>
        <w:rPr>
          <w:rFonts w:ascii="Calibri" w:eastAsia="Times New Roman" w:hAnsi="Calibri" w:cs="Times New Roman"/>
        </w:rPr>
      </w:pPr>
      <w:r w:rsidRPr="00C91237">
        <w:rPr>
          <w:rFonts w:ascii="Calibri" w:eastAsia="Times New Roman" w:hAnsi="Calibri" w:cs="Times New Roman"/>
        </w:rPr>
        <w:t xml:space="preserve">                                    </w:t>
      </w:r>
    </w:p>
    <w:p w:rsidR="004A2EF9" w:rsidRPr="00590B9D" w:rsidRDefault="004A2EF9" w:rsidP="004A2EF9">
      <w:pPr>
        <w:pStyle w:val="1"/>
        <w:spacing w:before="0" w:beforeAutospacing="0" w:after="0" w:afterAutospacing="0"/>
        <w:jc w:val="center"/>
        <w:rPr>
          <w:kern w:val="0"/>
          <w:sz w:val="36"/>
          <w:szCs w:val="36"/>
        </w:rPr>
      </w:pPr>
      <w:r w:rsidRPr="00590B9D">
        <w:rPr>
          <w:color w:val="111111"/>
          <w:sz w:val="36"/>
          <w:szCs w:val="36"/>
        </w:rPr>
        <w:t>Конс</w:t>
      </w:r>
      <w:r>
        <w:rPr>
          <w:color w:val="111111"/>
          <w:sz w:val="36"/>
          <w:szCs w:val="36"/>
        </w:rPr>
        <w:t>ультация для родителей</w:t>
      </w:r>
    </w:p>
    <w:p w:rsidR="00313176" w:rsidRDefault="00313176" w:rsidP="004A2EF9">
      <w:pPr>
        <w:pStyle w:val="1"/>
        <w:jc w:val="center"/>
        <w:rPr>
          <w:sz w:val="72"/>
          <w:szCs w:val="72"/>
        </w:rPr>
      </w:pPr>
    </w:p>
    <w:p w:rsidR="004A2EF9" w:rsidRPr="00313176" w:rsidRDefault="00313176" w:rsidP="00313176">
      <w:pPr>
        <w:pStyle w:val="1"/>
        <w:jc w:val="center"/>
        <w:rPr>
          <w:sz w:val="70"/>
          <w:szCs w:val="70"/>
        </w:rPr>
      </w:pPr>
      <w:r w:rsidRPr="00313176">
        <w:rPr>
          <w:sz w:val="70"/>
          <w:szCs w:val="70"/>
        </w:rPr>
        <w:t>« Г</w:t>
      </w:r>
      <w:r w:rsidR="004A2EF9" w:rsidRPr="00313176">
        <w:rPr>
          <w:sz w:val="70"/>
          <w:szCs w:val="70"/>
        </w:rPr>
        <w:t>отовимся к Новому Году »</w:t>
      </w:r>
    </w:p>
    <w:p w:rsidR="004A2EF9" w:rsidRPr="00C91237" w:rsidRDefault="004A2EF9" w:rsidP="004A2EF9">
      <w:pPr>
        <w:rPr>
          <w:rFonts w:ascii="Calibri" w:eastAsia="Times New Roman" w:hAnsi="Calibri" w:cs="Times New Roman"/>
          <w:sz w:val="56"/>
          <w:szCs w:val="56"/>
        </w:rPr>
      </w:pPr>
      <w:r w:rsidRPr="00C91237">
        <w:rPr>
          <w:rFonts w:ascii="Calibri" w:eastAsia="Times New Roman" w:hAnsi="Calibri" w:cs="Times New Roman"/>
          <w:sz w:val="56"/>
          <w:szCs w:val="56"/>
        </w:rPr>
        <w:t xml:space="preserve">  </w:t>
      </w:r>
    </w:p>
    <w:p w:rsidR="004A2EF9" w:rsidRDefault="004A2EF9" w:rsidP="004A2EF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A2EF9" w:rsidRPr="00C67B2A" w:rsidRDefault="004A2EF9" w:rsidP="004A2EF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A2EF9" w:rsidRDefault="004A2EF9" w:rsidP="004A2EF9">
      <w:pPr>
        <w:pStyle w:val="a4"/>
        <w:spacing w:line="276" w:lineRule="auto"/>
        <w:rPr>
          <w:rFonts w:ascii="Times New Roman" w:hAnsi="Times New Roman"/>
          <w:sz w:val="32"/>
          <w:szCs w:val="32"/>
          <w:lang w:val="ru-RU"/>
        </w:rPr>
      </w:pPr>
    </w:p>
    <w:p w:rsidR="004A2EF9" w:rsidRPr="00C67B2A" w:rsidRDefault="004A2EF9" w:rsidP="004A2EF9">
      <w:pPr>
        <w:pStyle w:val="a4"/>
        <w:jc w:val="center"/>
        <w:rPr>
          <w:rFonts w:ascii="Monotype Corsiva" w:hAnsi="Monotype Corsiva"/>
          <w:b/>
          <w:color w:val="7030A0"/>
          <w:sz w:val="72"/>
          <w:szCs w:val="72"/>
          <w:lang w:val="ru-RU"/>
        </w:rPr>
      </w:pPr>
      <w:r>
        <w:rPr>
          <w:rFonts w:ascii="Monotype Corsiva" w:hAnsi="Monotype Corsiva"/>
          <w:b/>
          <w:color w:val="7030A0"/>
          <w:sz w:val="72"/>
          <w:szCs w:val="72"/>
          <w:lang w:val="ru-RU"/>
        </w:rPr>
        <w:t xml:space="preserve"> </w:t>
      </w:r>
    </w:p>
    <w:p w:rsidR="004A2EF9" w:rsidRDefault="004A2EF9" w:rsidP="004A2EF9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    </w:t>
      </w:r>
    </w:p>
    <w:p w:rsidR="004A2EF9" w:rsidRPr="00590B9D" w:rsidRDefault="004A2EF9" w:rsidP="004A2EF9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590B9D">
        <w:rPr>
          <w:rFonts w:ascii="Times New Roman" w:eastAsia="Times New Roman" w:hAnsi="Times New Roman" w:cs="Times New Roman"/>
          <w:sz w:val="32"/>
          <w:szCs w:val="32"/>
        </w:rPr>
        <w:t>Подготовила: воспитатель первой категории</w:t>
      </w:r>
    </w:p>
    <w:p w:rsidR="004A2EF9" w:rsidRPr="00590B9D" w:rsidRDefault="004A2EF9" w:rsidP="004A2EF9">
      <w:pPr>
        <w:tabs>
          <w:tab w:val="center" w:pos="50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90B9D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Секрет Н.А.</w:t>
      </w:r>
      <w:r w:rsidRPr="00590B9D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                      </w:t>
      </w:r>
    </w:p>
    <w:p w:rsidR="004A2EF9" w:rsidRDefault="004A2EF9" w:rsidP="004A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EF9" w:rsidRDefault="004A2EF9" w:rsidP="004A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EF9" w:rsidRDefault="004A2EF9" w:rsidP="004A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EF9" w:rsidRDefault="004A2EF9" w:rsidP="004A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EF9" w:rsidRDefault="004A2EF9" w:rsidP="004A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EF9" w:rsidRDefault="004A2EF9" w:rsidP="004A2EF9">
      <w:pPr>
        <w:shd w:val="clear" w:color="auto" w:fill="F9FAFA"/>
        <w:spacing w:after="240" w:line="419" w:lineRule="atLeast"/>
        <w:rPr>
          <w:rFonts w:ascii="Tahoma" w:eastAsia="Times New Roman" w:hAnsi="Tahoma" w:cs="Tahoma"/>
          <w:color w:val="464646"/>
          <w:sz w:val="30"/>
          <w:szCs w:val="30"/>
        </w:rPr>
      </w:pPr>
    </w:p>
    <w:p w:rsidR="004A2EF9" w:rsidRDefault="004A2EF9" w:rsidP="004A2EF9">
      <w:pPr>
        <w:shd w:val="clear" w:color="auto" w:fill="F9FAFA"/>
        <w:spacing w:after="240" w:line="419" w:lineRule="atLeast"/>
        <w:rPr>
          <w:rFonts w:ascii="Tahoma" w:eastAsia="Times New Roman" w:hAnsi="Tahoma" w:cs="Tahoma"/>
          <w:color w:val="464646"/>
          <w:sz w:val="30"/>
          <w:szCs w:val="30"/>
        </w:rPr>
      </w:pPr>
    </w:p>
    <w:p w:rsidR="004A2EF9" w:rsidRDefault="004A2EF9" w:rsidP="004A2EF9">
      <w:pPr>
        <w:shd w:val="clear" w:color="auto" w:fill="F9FAFA"/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EF9" w:rsidRPr="004A2EF9" w:rsidRDefault="004A2EF9" w:rsidP="004A2EF9">
      <w:pPr>
        <w:shd w:val="clear" w:color="auto" w:fill="F9FAFA"/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 w:rsidRPr="004A2E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Уважаемые родители</w:t>
      </w:r>
      <w:r w:rsidRPr="004A2EF9">
        <w:rPr>
          <w:rFonts w:ascii="Times New Roman" w:eastAsia="Times New Roman" w:hAnsi="Times New Roman" w:cs="Times New Roman"/>
          <w:sz w:val="28"/>
          <w:szCs w:val="28"/>
        </w:rPr>
        <w:t xml:space="preserve">, приближается любимый праздник всех взрослых и детей – </w:t>
      </w:r>
      <w:r w:rsidRPr="004A2EF9">
        <w:rPr>
          <w:rFonts w:ascii="Times New Roman" w:eastAsia="Times New Roman" w:hAnsi="Times New Roman" w:cs="Times New Roman"/>
          <w:b/>
          <w:sz w:val="28"/>
          <w:szCs w:val="28"/>
        </w:rPr>
        <w:t>Новый Год!</w:t>
      </w:r>
      <w:r w:rsidRPr="004A2E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сказочное</w:t>
      </w:r>
      <w:r w:rsidRPr="004A2EF9">
        <w:rPr>
          <w:rFonts w:ascii="Times New Roman" w:eastAsia="Times New Roman" w:hAnsi="Times New Roman" w:cs="Times New Roman"/>
          <w:sz w:val="28"/>
          <w:szCs w:val="28"/>
        </w:rPr>
        <w:t xml:space="preserve"> торжество, в котором все ждут сюрпризов, веселых игр, неожиданных встреч и приятных событий. Чтобы праздник запомнился и радовал, родителям также необходимо приложить усилия.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4A2EF9">
        <w:rPr>
          <w:rFonts w:ascii="Times New Roman" w:eastAsia="Times New Roman" w:hAnsi="Times New Roman" w:cs="Times New Roman"/>
          <w:sz w:val="28"/>
          <w:szCs w:val="28"/>
        </w:rPr>
        <w:t>Нужно рассказать ребенку о возникновении праздника, продумать украшения на праздничную елку. Можно совместно с ребенком сделать простые гирлянды, фонарики, снежинки – дети очень любят совместный труд.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4A2EF9">
        <w:rPr>
          <w:rFonts w:ascii="Times New Roman" w:eastAsia="Times New Roman" w:hAnsi="Times New Roman" w:cs="Times New Roman"/>
          <w:sz w:val="28"/>
          <w:szCs w:val="28"/>
        </w:rPr>
        <w:t>В детском саду подготовка к новому году проходит примерно за месяц до праздника. В группе воспитатель проводит беседы о празднике, о традициях. Все творческие работы связанны именно с этой тематикой. В группе и дома дети учат стихи к новогоднему утреннику.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4A2EF9"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 продумывает сценарий праздника, корректируя его с воспитателями групп. Учитываются возрастные особенности детей, их творческие, двигательные возможности. На каждую возрастную группу определяется свой сценарий.</w:t>
      </w:r>
    </w:p>
    <w:tbl>
      <w:tblPr>
        <w:tblW w:w="13985" w:type="dxa"/>
        <w:tblCellSpacing w:w="15" w:type="dxa"/>
        <w:tblInd w:w="-1343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85"/>
      </w:tblGrid>
      <w:tr w:rsidR="004A2EF9" w:rsidRPr="004A2EF9" w:rsidTr="004A2EF9">
        <w:trPr>
          <w:tblCellSpacing w:w="15" w:type="dxa"/>
        </w:trPr>
        <w:tc>
          <w:tcPr>
            <w:tcW w:w="13925" w:type="dxa"/>
            <w:shd w:val="clear" w:color="auto" w:fill="F9FAFA"/>
            <w:tcMar>
              <w:top w:w="94" w:type="dxa"/>
              <w:left w:w="187" w:type="dxa"/>
              <w:bottom w:w="94" w:type="dxa"/>
              <w:right w:w="187" w:type="dxa"/>
            </w:tcMar>
            <w:hideMark/>
          </w:tcPr>
          <w:p w:rsidR="004A2EF9" w:rsidRDefault="004A2EF9" w:rsidP="004A2E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праздник приглашаются родители. На музыкальных занятиях дети разучивают танцы, </w:t>
            </w:r>
          </w:p>
          <w:p w:rsidR="004A2EF9" w:rsidRDefault="004A2EF9" w:rsidP="004A2E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песни, которые будут показаны на новогоднем празднике; распределяются роли, </w:t>
            </w:r>
          </w:p>
          <w:p w:rsidR="004A2EF9" w:rsidRPr="004A2EF9" w:rsidRDefault="004A2EF9" w:rsidP="004A2E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EF9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продумываются костюмы.</w:t>
            </w:r>
          </w:p>
          <w:p w:rsidR="004A2EF9" w:rsidRDefault="004A2EF9" w:rsidP="004A2E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Родителям следует выбирать удобный костюм для ребенка, поскольку на протяжении </w:t>
            </w:r>
          </w:p>
          <w:p w:rsidR="004A2EF9" w:rsidRDefault="004A2EF9" w:rsidP="004A2E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утренника дети двигаются, играют, водят хороводы. Не все дети могут быть </w:t>
            </w:r>
          </w:p>
          <w:p w:rsidR="004A2EF9" w:rsidRDefault="004A2EF9" w:rsidP="004A2E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раскрепощенными и свободными, поэтому задача родителей состоит в поддержке таких </w:t>
            </w:r>
          </w:p>
          <w:p w:rsidR="004A2EF9" w:rsidRDefault="004A2EF9" w:rsidP="004A2E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детей: аплодируйте им, улыбайтесь, поддерживайте праздничный дух. Не будьте </w:t>
            </w:r>
          </w:p>
          <w:p w:rsidR="004A2EF9" w:rsidRDefault="004A2EF9" w:rsidP="004A2E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слишком </w:t>
            </w:r>
            <w:proofErr w:type="gramStart"/>
            <w:r w:rsidRPr="004A2EF9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настойчивыми</w:t>
            </w:r>
            <w:proofErr w:type="gramEnd"/>
            <w:r w:rsidRPr="004A2EF9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 ребенок стеснителен при чтении стихов или в танцах.</w:t>
            </w:r>
          </w:p>
          <w:p w:rsidR="004A2EF9" w:rsidRPr="004A2EF9" w:rsidRDefault="004A2EF9" w:rsidP="004A2EF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2E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2E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Помните, что все праздники в детском саду предназначены, в первую очередь, для детей.</w:t>
            </w:r>
          </w:p>
        </w:tc>
      </w:tr>
    </w:tbl>
    <w:p w:rsidR="00925C0E" w:rsidRPr="004A2EF9" w:rsidRDefault="004A2EF9" w:rsidP="004A2E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75412" cy="3051958"/>
            <wp:effectExtent l="19050" t="0" r="5938" b="0"/>
            <wp:docPr id="1" name="Рисунок 1" descr="C:\Documents and Settings\Секрет\Рабочий стол\рисунки\D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крет\Рабочий стол\рисунки\DI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12" cy="305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C0E" w:rsidRPr="004A2EF9" w:rsidSect="004A2EF9">
      <w:pgSz w:w="11906" w:h="16838"/>
      <w:pgMar w:top="1134" w:right="850" w:bottom="1134" w:left="1701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A2EF9"/>
    <w:rsid w:val="00313176"/>
    <w:rsid w:val="004A2EF9"/>
    <w:rsid w:val="00925C0E"/>
    <w:rsid w:val="00B3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5E"/>
  </w:style>
  <w:style w:type="paragraph" w:styleId="1">
    <w:name w:val="heading 1"/>
    <w:basedOn w:val="a"/>
    <w:link w:val="10"/>
    <w:uiPriority w:val="9"/>
    <w:qFormat/>
    <w:rsid w:val="004A2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2E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4A2EF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4A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1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5</cp:revision>
  <dcterms:created xsi:type="dcterms:W3CDTF">2022-12-05T11:22:00Z</dcterms:created>
  <dcterms:modified xsi:type="dcterms:W3CDTF">2022-12-05T11:31:00Z</dcterms:modified>
</cp:coreProperties>
</file>