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3A" w:rsidRDefault="0051283A" w:rsidP="0051283A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B70FEB" w:rsidRDefault="00B70FEB" w:rsidP="00B7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51283A" w:rsidRDefault="00B70FEB" w:rsidP="00B7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1283A" w:rsidRPr="00B70FEB">
        <w:rPr>
          <w:rFonts w:ascii="Times New Roman" w:hAnsi="Times New Roman" w:cs="Times New Roman"/>
          <w:sz w:val="24"/>
          <w:szCs w:val="24"/>
        </w:rPr>
        <w:t>Если болен ваш ребенок</w:t>
      </w:r>
      <w:proofErr w:type="gramStart"/>
      <w:r w:rsidR="0051283A" w:rsidRPr="00B70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F41F9" w:rsidRPr="00B70FEB" w:rsidRDefault="000F41F9" w:rsidP="00B7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Шебалкова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3A" w:rsidRPr="00B70FEB" w:rsidRDefault="00B70FEB" w:rsidP="00512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4CCF" w:rsidRPr="00B70FEB">
        <w:rPr>
          <w:rFonts w:ascii="Times New Roman" w:hAnsi="Times New Roman" w:cs="Times New Roman"/>
          <w:sz w:val="24"/>
          <w:szCs w:val="24"/>
        </w:rPr>
        <w:t>Болезнь ребенка – это тревога, переживания, заботы родителей. Заболевший ребенок становиться вялым, капризным, плаксивым, отказывается от еды. Для благоприятного исхода заболевания исключительно важно оберегать нервную систему детей, создать в семье спокойную обстановку ласковый и грамотный уход,</w:t>
      </w:r>
      <w:r w:rsidR="009937DC" w:rsidRPr="00B70FEB">
        <w:rPr>
          <w:rFonts w:ascii="Times New Roman" w:hAnsi="Times New Roman" w:cs="Times New Roman"/>
          <w:sz w:val="24"/>
          <w:szCs w:val="24"/>
        </w:rPr>
        <w:t xml:space="preserve"> </w:t>
      </w:r>
      <w:r w:rsidR="005B4CCF" w:rsidRPr="00B70FEB">
        <w:rPr>
          <w:rFonts w:ascii="Times New Roman" w:hAnsi="Times New Roman" w:cs="Times New Roman"/>
          <w:sz w:val="24"/>
          <w:szCs w:val="24"/>
        </w:rPr>
        <w:t>психот</w:t>
      </w:r>
      <w:r w:rsidR="009937DC" w:rsidRPr="00B70FEB">
        <w:rPr>
          <w:rFonts w:ascii="Times New Roman" w:hAnsi="Times New Roman" w:cs="Times New Roman"/>
          <w:sz w:val="24"/>
          <w:szCs w:val="24"/>
        </w:rPr>
        <w:t>е</w:t>
      </w:r>
      <w:r w:rsidR="005B4CCF" w:rsidRPr="00B70FEB">
        <w:rPr>
          <w:rFonts w:ascii="Times New Roman" w:hAnsi="Times New Roman" w:cs="Times New Roman"/>
          <w:sz w:val="24"/>
          <w:szCs w:val="24"/>
        </w:rPr>
        <w:t>р</w:t>
      </w:r>
      <w:r w:rsidR="009937DC" w:rsidRPr="00B70FEB">
        <w:rPr>
          <w:rFonts w:ascii="Times New Roman" w:hAnsi="Times New Roman" w:cs="Times New Roman"/>
          <w:sz w:val="24"/>
          <w:szCs w:val="24"/>
        </w:rPr>
        <w:t>а</w:t>
      </w:r>
      <w:r w:rsidR="005B4CCF" w:rsidRPr="00B70FEB">
        <w:rPr>
          <w:rFonts w:ascii="Times New Roman" w:hAnsi="Times New Roman" w:cs="Times New Roman"/>
          <w:sz w:val="24"/>
          <w:szCs w:val="24"/>
        </w:rPr>
        <w:t>пия</w:t>
      </w:r>
      <w:r w:rsidR="009937DC" w:rsidRPr="00B70FEB">
        <w:rPr>
          <w:rFonts w:ascii="Times New Roman" w:hAnsi="Times New Roman" w:cs="Times New Roman"/>
          <w:sz w:val="24"/>
          <w:szCs w:val="24"/>
        </w:rPr>
        <w:t xml:space="preserve"> могут быть отнесены к неспецифическим приемам лечения.</w:t>
      </w:r>
    </w:p>
    <w:p w:rsidR="009937DC" w:rsidRPr="00B70FEB" w:rsidRDefault="009937DC" w:rsidP="0051283A">
      <w:pPr>
        <w:rPr>
          <w:rFonts w:ascii="Times New Roman" w:hAnsi="Times New Roman" w:cs="Times New Roman"/>
          <w:sz w:val="24"/>
          <w:szCs w:val="24"/>
        </w:rPr>
      </w:pPr>
      <w:r w:rsidRPr="00B70FEB">
        <w:rPr>
          <w:rFonts w:ascii="Times New Roman" w:hAnsi="Times New Roman" w:cs="Times New Roman"/>
          <w:sz w:val="24"/>
          <w:szCs w:val="24"/>
        </w:rPr>
        <w:t xml:space="preserve">   Считают, что только лишь  мать может осуществлять уход за больным ребенком, но опыт показывает, что и отец, и другие близкие</w:t>
      </w:r>
      <w:r w:rsidR="0097425E" w:rsidRPr="00B70FEB">
        <w:rPr>
          <w:rFonts w:ascii="Times New Roman" w:hAnsi="Times New Roman" w:cs="Times New Roman"/>
          <w:sz w:val="24"/>
          <w:szCs w:val="24"/>
        </w:rPr>
        <w:t xml:space="preserve">, кто внимателен и чуток к ребенку, </w:t>
      </w:r>
      <w:proofErr w:type="gramStart"/>
      <w:r w:rsidR="0097425E" w:rsidRPr="00B70FEB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97425E" w:rsidRPr="00B70FEB">
        <w:rPr>
          <w:rFonts w:ascii="Times New Roman" w:hAnsi="Times New Roman" w:cs="Times New Roman"/>
          <w:sz w:val="24"/>
          <w:szCs w:val="24"/>
        </w:rPr>
        <w:t xml:space="preserve"> подбодрить его, оказать ему помощь. И </w:t>
      </w:r>
      <w:proofErr w:type="gramStart"/>
      <w:r w:rsidR="0097425E" w:rsidRPr="00B70FEB">
        <w:rPr>
          <w:rFonts w:ascii="Times New Roman" w:hAnsi="Times New Roman" w:cs="Times New Roman"/>
          <w:sz w:val="24"/>
          <w:szCs w:val="24"/>
        </w:rPr>
        <w:t>лечение</w:t>
      </w:r>
      <w:proofErr w:type="gramEnd"/>
      <w:r w:rsidR="0097425E" w:rsidRPr="00B70FEB">
        <w:rPr>
          <w:rFonts w:ascii="Times New Roman" w:hAnsi="Times New Roman" w:cs="Times New Roman"/>
          <w:sz w:val="24"/>
          <w:szCs w:val="24"/>
        </w:rPr>
        <w:t xml:space="preserve"> и уход за больным ребенком должны сочетаться с элементами воспита</w:t>
      </w:r>
      <w:r w:rsidR="00B220AE" w:rsidRPr="00B70FEB">
        <w:rPr>
          <w:rFonts w:ascii="Times New Roman" w:hAnsi="Times New Roman" w:cs="Times New Roman"/>
          <w:sz w:val="24"/>
          <w:szCs w:val="24"/>
        </w:rPr>
        <w:t>ния. Что бы вы ни делали – выполняли ли лечебные процедуры или умывали, одевали больного, укладывали его спать</w:t>
      </w:r>
      <w:r w:rsidR="006270C1" w:rsidRPr="00B70FEB">
        <w:rPr>
          <w:rFonts w:ascii="Times New Roman" w:hAnsi="Times New Roman" w:cs="Times New Roman"/>
          <w:sz w:val="24"/>
          <w:szCs w:val="24"/>
        </w:rPr>
        <w:t xml:space="preserve"> необходимо  учитывать и его физическое состояние, и особенности личности ребенка,  т</w:t>
      </w:r>
      <w:proofErr w:type="gramStart"/>
      <w:r w:rsidR="006270C1" w:rsidRPr="00B70F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270C1" w:rsidRPr="00B70FEB">
        <w:rPr>
          <w:rFonts w:ascii="Times New Roman" w:hAnsi="Times New Roman" w:cs="Times New Roman"/>
          <w:sz w:val="24"/>
          <w:szCs w:val="24"/>
        </w:rPr>
        <w:t xml:space="preserve"> ребенок более всего нуждается в покое, то с момента заболевания с ним следует разговаривать спокойным, ласковым, тихим голосом, не допускать резкого и сухого обращения, порывистых  движений, тем более окриков. Это</w:t>
      </w:r>
      <w:r w:rsidR="00470B40" w:rsidRPr="00B70FEB">
        <w:rPr>
          <w:rFonts w:ascii="Times New Roman" w:hAnsi="Times New Roman" w:cs="Times New Roman"/>
          <w:sz w:val="24"/>
          <w:szCs w:val="24"/>
        </w:rPr>
        <w:t xml:space="preserve"> возбуждает детей, ухудшает состояние. Во время болезни страдают все органы чувств, но чаще всего притупляются слух и внимание. Поэтому </w:t>
      </w:r>
      <w:proofErr w:type="gramStart"/>
      <w:r w:rsidR="00470B40" w:rsidRPr="00B70FEB">
        <w:rPr>
          <w:rFonts w:ascii="Times New Roman" w:hAnsi="Times New Roman" w:cs="Times New Roman"/>
          <w:sz w:val="24"/>
          <w:szCs w:val="24"/>
        </w:rPr>
        <w:t>игры, воздействующие на органы чувств имеют</w:t>
      </w:r>
      <w:proofErr w:type="gramEnd"/>
      <w:r w:rsidR="00470B40" w:rsidRPr="00B70FEB">
        <w:rPr>
          <w:rFonts w:ascii="Times New Roman" w:hAnsi="Times New Roman" w:cs="Times New Roman"/>
          <w:sz w:val="24"/>
          <w:szCs w:val="24"/>
        </w:rPr>
        <w:t xml:space="preserve"> большое значение для поднятия эмоционального тонуса больного ребенка. Успокаивающе </w:t>
      </w:r>
      <w:r w:rsidR="0014474A" w:rsidRPr="00B70FEB">
        <w:rPr>
          <w:rFonts w:ascii="Times New Roman" w:hAnsi="Times New Roman" w:cs="Times New Roman"/>
          <w:sz w:val="24"/>
          <w:szCs w:val="24"/>
        </w:rPr>
        <w:t>действуют игры с мягкими игрушками, куклами. Яркие их образы в сочетании с фантазией взрослого веселят ребенка, создают хорошее настроение. Можно вместе с ребенком поиграть в строительный материал. После постройки обыграть ее вместе, используя мелкие игрушки.</w:t>
      </w:r>
      <w:r w:rsidR="006270C1" w:rsidRPr="00B70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3A" w:rsidRPr="00B70FEB" w:rsidRDefault="0014474A" w:rsidP="0051283A">
      <w:pPr>
        <w:rPr>
          <w:rFonts w:ascii="Times New Roman" w:hAnsi="Times New Roman" w:cs="Times New Roman"/>
          <w:sz w:val="24"/>
          <w:szCs w:val="24"/>
        </w:rPr>
      </w:pPr>
      <w:r w:rsidRPr="00B70FEB">
        <w:rPr>
          <w:rFonts w:ascii="Times New Roman" w:hAnsi="Times New Roman" w:cs="Times New Roman"/>
          <w:sz w:val="24"/>
          <w:szCs w:val="24"/>
        </w:rPr>
        <w:t xml:space="preserve">   В период болезни ребенку следует активно помогать в уборке игрушек</w:t>
      </w:r>
      <w:r w:rsidR="009E202C" w:rsidRPr="00B70FEB">
        <w:rPr>
          <w:rFonts w:ascii="Times New Roman" w:hAnsi="Times New Roman" w:cs="Times New Roman"/>
          <w:sz w:val="24"/>
          <w:szCs w:val="24"/>
        </w:rPr>
        <w:t xml:space="preserve">, предложить полечить их, уложить спать, напевая колыбельные песенки. Активность взрослых, их желание и умение играть с детьми имеют большое значение в повышении уровня эмоционального состояния, что положительно влияет на выздоровление ребенка. Во время болезни ребенка необходимо сочетать игру с чтением сказок, </w:t>
      </w:r>
      <w:proofErr w:type="spellStart"/>
      <w:r w:rsidR="009E202C" w:rsidRPr="00B70FEB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9E202C" w:rsidRPr="00B70FEB">
        <w:rPr>
          <w:rFonts w:ascii="Times New Roman" w:hAnsi="Times New Roman" w:cs="Times New Roman"/>
          <w:sz w:val="24"/>
          <w:szCs w:val="24"/>
        </w:rPr>
        <w:t>, интересных</w:t>
      </w:r>
      <w:r w:rsidR="006931FF" w:rsidRPr="00B70FEB">
        <w:rPr>
          <w:rFonts w:ascii="Times New Roman" w:hAnsi="Times New Roman" w:cs="Times New Roman"/>
          <w:sz w:val="24"/>
          <w:szCs w:val="24"/>
        </w:rPr>
        <w:t xml:space="preserve"> рассказов о животных; смотреть телевизионные передачи для детей нужно непродолжительное время во избежание переутомления.</w:t>
      </w:r>
    </w:p>
    <w:sectPr w:rsidR="0051283A" w:rsidRPr="00B70FEB" w:rsidSect="00FB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83A"/>
    <w:rsid w:val="000F41F9"/>
    <w:rsid w:val="0014474A"/>
    <w:rsid w:val="00470B40"/>
    <w:rsid w:val="0051283A"/>
    <w:rsid w:val="005B4CCF"/>
    <w:rsid w:val="006270C1"/>
    <w:rsid w:val="006931FF"/>
    <w:rsid w:val="0097425E"/>
    <w:rsid w:val="009937DC"/>
    <w:rsid w:val="009E202C"/>
    <w:rsid w:val="00B220AE"/>
    <w:rsid w:val="00B70FEB"/>
    <w:rsid w:val="00F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User</cp:lastModifiedBy>
  <cp:revision>4</cp:revision>
  <cp:lastPrinted>2014-03-25T16:34:00Z</cp:lastPrinted>
  <dcterms:created xsi:type="dcterms:W3CDTF">2014-03-25T14:59:00Z</dcterms:created>
  <dcterms:modified xsi:type="dcterms:W3CDTF">2015-06-11T09:50:00Z</dcterms:modified>
</cp:coreProperties>
</file>