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BC8" w:rsidRDefault="00AC3224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26" style="position:absolute;left:0;text-align:left;margin-left:241.2pt;margin-top:-23.7pt;width:233.1pt;height:105pt;z-index:251658240" stroked="f">
            <v:textbox>
              <w:txbxContent>
                <w:p w:rsidR="009E3BC8" w:rsidRDefault="009E3BC8" w:rsidP="009E3BC8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</w:rPr>
                  </w:pPr>
                </w:p>
                <w:p w:rsidR="0083174C" w:rsidRDefault="009E3BC8" w:rsidP="009E3BC8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 xml:space="preserve">Подготовила воспитатель </w:t>
                  </w:r>
                </w:p>
                <w:p w:rsidR="009E3BC8" w:rsidRPr="00C956B4" w:rsidRDefault="0083174C" w:rsidP="009E3BC8">
                  <w:pPr>
                    <w:spacing w:after="0" w:line="240" w:lineRule="auto"/>
                    <w:rPr>
                      <w:rFonts w:ascii="Times New Roman" w:hAnsi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</w:rPr>
                    <w:t xml:space="preserve">МБ ДОУ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</w:rPr>
                    <w:t>Починковского</w:t>
                  </w:r>
                  <w:proofErr w:type="spellEnd"/>
                  <w:r>
                    <w:rPr>
                      <w:rFonts w:ascii="Times New Roman" w:hAnsi="Times New Roman"/>
                      <w:color w:val="000000" w:themeColor="text1"/>
                    </w:rPr>
                    <w:t xml:space="preserve"> детского сада № 5</w:t>
                  </w:r>
                  <w:r w:rsidR="009E3BC8">
                    <w:rPr>
                      <w:rFonts w:ascii="Times New Roman" w:hAnsi="Times New Roman"/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 w:themeColor="text1"/>
                    </w:rPr>
                    <w:t>Курепятова</w:t>
                  </w:r>
                  <w:proofErr w:type="spellEnd"/>
                  <w:r>
                    <w:rPr>
                      <w:rFonts w:ascii="Times New Roman" w:hAnsi="Times New Roman"/>
                      <w:color w:val="000000" w:themeColor="text1"/>
                    </w:rPr>
                    <w:t xml:space="preserve"> О.А</w:t>
                  </w:r>
                  <w:r w:rsidR="009E3BC8">
                    <w:rPr>
                      <w:rFonts w:ascii="Times New Roman" w:hAnsi="Times New Roman"/>
                      <w:color w:val="000000" w:themeColor="text1"/>
                    </w:rPr>
                    <w:t>.</w:t>
                  </w:r>
                </w:p>
              </w:txbxContent>
            </v:textbox>
          </v:rect>
        </w:pic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9E3BC8" w:rsidRDefault="009E3BC8" w:rsidP="009E3BC8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3BC8" w:rsidRDefault="009E3BC8" w:rsidP="009E3BC8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3BC8" w:rsidRPr="009E3BC8" w:rsidRDefault="009E3BC8" w:rsidP="009E3BC8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E3BC8">
        <w:rPr>
          <w:rFonts w:ascii="Times New Roman" w:hAnsi="Times New Roman"/>
          <w:b/>
          <w:sz w:val="28"/>
          <w:szCs w:val="28"/>
        </w:rPr>
        <w:t xml:space="preserve">Современные </w:t>
      </w:r>
      <w:proofErr w:type="spellStart"/>
      <w:r w:rsidRPr="009E3BC8">
        <w:rPr>
          <w:rFonts w:ascii="Times New Roman" w:hAnsi="Times New Roman"/>
          <w:b/>
          <w:sz w:val="28"/>
          <w:szCs w:val="28"/>
        </w:rPr>
        <w:t>здоровьесберегающие</w:t>
      </w:r>
      <w:proofErr w:type="spellEnd"/>
      <w:r w:rsidRPr="009E3BC8">
        <w:rPr>
          <w:rFonts w:ascii="Times New Roman" w:hAnsi="Times New Roman"/>
          <w:b/>
          <w:sz w:val="28"/>
          <w:szCs w:val="28"/>
        </w:rPr>
        <w:t xml:space="preserve"> технологии в ДОУ.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Современные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технологии, используемые в системе дошкольного образования, отражают две линии оздоровительно-развивающей работы: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/>
          <w:sz w:val="28"/>
          <w:szCs w:val="28"/>
        </w:rPr>
        <w:t xml:space="preserve"> приобщение детей к физической культуре;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/>
          <w:sz w:val="28"/>
          <w:szCs w:val="28"/>
        </w:rPr>
        <w:t xml:space="preserve"> использование развивающих форм оздоровительной работы.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Акцент смещается от простого лечения и профилактики болезней на укрепление здоровья как самостоятельно культивируемой ценности, необходим комплекс эффективных лечебно-профилактических мер, система надежных средств коррекции психофизического развития на протяжении всего дошкольного детства.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Стремление к комплексности понятно и оправдано, так как здоровый ребенок рассматривается в качестве целостного телесно-духовного организма, требующего индивидуально-дифференцированного подхода. Результат должен заключаться в том, что эффект одной оздоровительной меры закрепляется в виде устойчивого, константно-целостного психосоматического состояния, которое дает начало воспроизведения в режиме саморазвития.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точки зрения современных подходов к педагогике, совместная творческая деятельность детей и педагога является внутренним основанием единства телесного и духовного в жизни ребенка.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before="75" w:after="0" w:line="264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Формы организации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здоровьесберегающей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работы: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/>
          <w:sz w:val="28"/>
          <w:szCs w:val="28"/>
        </w:rPr>
        <w:t xml:space="preserve"> непосредственно образовательная деятельность;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/>
          <w:sz w:val="28"/>
          <w:szCs w:val="28"/>
        </w:rPr>
        <w:t xml:space="preserve"> самостоятельная деятельность детей;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/>
          <w:sz w:val="28"/>
          <w:szCs w:val="28"/>
        </w:rPr>
        <w:t xml:space="preserve"> подвижные игры;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/>
          <w:sz w:val="28"/>
          <w:szCs w:val="28"/>
        </w:rPr>
        <w:t xml:space="preserve"> утренняя гимнастика (традиционная, дыхательная, звуковая);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/>
          <w:sz w:val="28"/>
          <w:szCs w:val="28"/>
        </w:rPr>
        <w:t xml:space="preserve"> двигательно-оздоровительные физкультминутки;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/>
          <w:sz w:val="28"/>
          <w:szCs w:val="28"/>
        </w:rPr>
        <w:t xml:space="preserve"> физические упражнения после дневного сна;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/>
          <w:sz w:val="28"/>
          <w:szCs w:val="28"/>
        </w:rPr>
        <w:t> физические упражнения в сочетании с закаливающими процедурами;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/>
          <w:sz w:val="28"/>
          <w:szCs w:val="28"/>
        </w:rPr>
        <w:t xml:space="preserve"> физкультурные прогулки (в парк, к реке);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/>
          <w:sz w:val="28"/>
          <w:szCs w:val="28"/>
        </w:rPr>
        <w:t xml:space="preserve"> физкультурные досуги;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/>
          <w:sz w:val="28"/>
          <w:szCs w:val="28"/>
        </w:rPr>
        <w:t xml:space="preserve"> спортивные праздники.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before="75"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Существующие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образовательные технологии </w:t>
      </w:r>
      <w:r>
        <w:rPr>
          <w:rFonts w:ascii="Times New Roman" w:hAnsi="Times New Roman"/>
          <w:sz w:val="28"/>
          <w:szCs w:val="28"/>
        </w:rPr>
        <w:lastRenderedPageBreak/>
        <w:t>можно выделить в три подгруппы: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/>
          <w:sz w:val="28"/>
          <w:szCs w:val="28"/>
        </w:rPr>
        <w:t xml:space="preserve"> организационно-педагогические технологии, определяющие структуру воспитательно-образовательного процесса, способствующие предотвращению состояния переутомления, гиподинамии и других </w:t>
      </w:r>
      <w:proofErr w:type="spellStart"/>
      <w:r>
        <w:rPr>
          <w:rFonts w:ascii="Times New Roman" w:hAnsi="Times New Roman"/>
          <w:sz w:val="28"/>
          <w:szCs w:val="28"/>
        </w:rPr>
        <w:t>дезадаптационных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состояний;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/>
          <w:sz w:val="28"/>
          <w:szCs w:val="28"/>
        </w:rPr>
        <w:t xml:space="preserve"> психолого-педагогические технологии, связанные с непосредственной работой педагога с детьми;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/>
          <w:sz w:val="28"/>
          <w:szCs w:val="28"/>
        </w:rPr>
        <w:t xml:space="preserve"> учебно-воспитательные технологии, которые включают программы по обучению заботе о своем здоровье и формированию культуры здоровья.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before="60" w:after="60" w:line="264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Здоровьсберегаюшие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технологии, технологии сохранения и стимулирования здоровья.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iCs/>
          <w:sz w:val="28"/>
          <w:szCs w:val="28"/>
        </w:rPr>
        <w:t>Стретчинг</w:t>
      </w:r>
      <w:proofErr w:type="spellEnd"/>
      <w:r>
        <w:rPr>
          <w:rFonts w:ascii="Times New Roman" w:hAnsi="Times New Roman"/>
          <w:sz w:val="28"/>
          <w:szCs w:val="28"/>
        </w:rPr>
        <w:t xml:space="preserve"> – не раньше чем через 30 мин после приема пищи, 2 раза в неделю по 30 мин со среднего возраста в физкультурном или музыкальном залах, либо в групповой комнате, в хорошо проветренном помещении специальные упражнения под музыку. Рекомендуется детям с вялой осанкой и плоскостопием.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Динамические паузы </w:t>
      </w:r>
      <w:r>
        <w:rPr>
          <w:rFonts w:ascii="Times New Roman" w:hAnsi="Times New Roman"/>
          <w:sz w:val="28"/>
          <w:szCs w:val="28"/>
        </w:rPr>
        <w:t>– во время занятий, 2–5 мин, по мере утомляемости детей. Рекомендуется для всех детей в качестве профилактики утомления. Могут включать в себя элементы гимнастики для глаз, дыхательной и других гимнастик в зависимости от вида деятельности.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Подвижные и спортивные игры </w:t>
      </w:r>
      <w:r>
        <w:rPr>
          <w:rFonts w:ascii="Times New Roman" w:hAnsi="Times New Roman"/>
          <w:sz w:val="28"/>
          <w:szCs w:val="28"/>
        </w:rPr>
        <w:t>– как часть непосредственно образовательной деятельности, на прогулке, в групповой комнате – малой, средней и высокой степени подвижности. Ежедневно для всех возрастных групп. Игры подбираются в соответствии с возрастом ребенка, местом и временем ее проведения. В детском саду мы используем лишь элементы спортивных игр.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Релаксация</w:t>
      </w:r>
      <w:r>
        <w:rPr>
          <w:rFonts w:ascii="Times New Roman" w:hAnsi="Times New Roman"/>
          <w:sz w:val="28"/>
          <w:szCs w:val="28"/>
        </w:rPr>
        <w:t xml:space="preserve"> – в любом подходящем помещении, в зависимости от состояния детей и целей, педагог определяет интенсивность технологии. Для всех возрастных групп. Можно использовать спокойную классическую музыку (Чайковский, Рахманинов), звуки природы.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Гимнастика пальчиковая </w:t>
      </w:r>
      <w:r>
        <w:rPr>
          <w:rFonts w:ascii="Times New Roman" w:hAnsi="Times New Roman"/>
          <w:sz w:val="28"/>
          <w:szCs w:val="28"/>
        </w:rPr>
        <w:t>– с младшего возраста индивидуально либо с подгруппой ежедневно. Рекомендуется всем детям, особенно с речевыми проблемами. Проводится в любой удобный отрезок времени (в любое удобное время).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Гимнастика для глаз</w:t>
      </w:r>
      <w:r>
        <w:rPr>
          <w:rFonts w:ascii="Times New Roman" w:hAnsi="Times New Roman"/>
          <w:sz w:val="28"/>
          <w:szCs w:val="28"/>
        </w:rPr>
        <w:t xml:space="preserve"> – ежедневно по 3–5 мин в любое свободное время в зависимости от интенсивности зрительной нагрузки с младшего возраста. Рекомендуется использовать наглядный материал, показ педагога.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Гимнастика дыхательная</w:t>
      </w:r>
      <w:r>
        <w:rPr>
          <w:rFonts w:ascii="Times New Roman" w:hAnsi="Times New Roman"/>
          <w:sz w:val="28"/>
          <w:szCs w:val="28"/>
        </w:rPr>
        <w:t xml:space="preserve"> – в различных формах физкультурно-оздоровительной работы. Обеспечить проветривание помещения, педагогу дать детям инструкции об обязательной гигиене полости носа перед </w:t>
      </w:r>
      <w:r>
        <w:rPr>
          <w:rFonts w:ascii="Times New Roman" w:hAnsi="Times New Roman"/>
          <w:sz w:val="28"/>
          <w:szCs w:val="28"/>
        </w:rPr>
        <w:lastRenderedPageBreak/>
        <w:t>проведением процедуры.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Динамическая гимнастика</w:t>
      </w:r>
      <w:r>
        <w:rPr>
          <w:rFonts w:ascii="Times New Roman" w:hAnsi="Times New Roman"/>
          <w:sz w:val="28"/>
          <w:szCs w:val="28"/>
        </w:rPr>
        <w:t xml:space="preserve"> – ежедневно после дневного сна, 5–10 мин.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Гимнастика корригирующая</w:t>
      </w:r>
      <w:r>
        <w:rPr>
          <w:rFonts w:ascii="Times New Roman" w:hAnsi="Times New Roman"/>
          <w:sz w:val="28"/>
          <w:szCs w:val="28"/>
        </w:rPr>
        <w:t xml:space="preserve"> – в различных формах </w:t>
      </w:r>
      <w:proofErr w:type="spellStart"/>
      <w:r>
        <w:rPr>
          <w:rFonts w:ascii="Times New Roman" w:hAnsi="Times New Roman"/>
          <w:sz w:val="28"/>
          <w:szCs w:val="28"/>
        </w:rPr>
        <w:t>физкультур-но-оздоровительной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работы. Форма проведения зависит от поставленной задачи и контингента детей.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Гимнастика ортопедическая</w:t>
      </w:r>
      <w:r>
        <w:rPr>
          <w:rFonts w:ascii="Times New Roman" w:hAnsi="Times New Roman"/>
          <w:sz w:val="28"/>
          <w:szCs w:val="28"/>
        </w:rPr>
        <w:t xml:space="preserve"> – в различных формах физкультурно-оздоровительной работы. Рекомендуется детям с плоскостопием и в качестве профилактики болезней опорного свода стопы.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before="75" w:after="45" w:line="264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Технологии обучения здоровому образу жизни.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Непосредственно образовательная деятельность</w:t>
      </w:r>
      <w:r>
        <w:rPr>
          <w:rFonts w:ascii="Times New Roman" w:hAnsi="Times New Roman"/>
          <w:sz w:val="28"/>
          <w:szCs w:val="28"/>
        </w:rPr>
        <w:t xml:space="preserve"> – 2–3 раза в неделю в спортивном или музыкальном залах. Ранний возраст – в групповой комнате 8–10 мин. Младший возраст – 15 мин, средний возраст – 20 мин, старший возраст – 25–30 мин. Перед образовательной деятельностью необходимо хорошо проветрить помещение.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Проблемно-игровые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игротренинги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игротерапия</w:t>
      </w:r>
      <w:proofErr w:type="spellEnd"/>
      <w:r>
        <w:rPr>
          <w:rFonts w:ascii="Times New Roman" w:hAnsi="Times New Roman"/>
          <w:sz w:val="28"/>
          <w:szCs w:val="28"/>
        </w:rPr>
        <w:t>) – в свободное время, можно во второй половине дня, время строго не фиксировано, в зависимости от задач, поставленных педагогом. Деятельность может быть организована незаметно для ребенка, посредством включения педагога в процесс игровой деятельности.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Коммуникативные игры</w:t>
      </w:r>
      <w:r>
        <w:rPr>
          <w:rFonts w:ascii="Times New Roman" w:hAnsi="Times New Roman"/>
          <w:sz w:val="28"/>
          <w:szCs w:val="28"/>
        </w:rPr>
        <w:t xml:space="preserve"> – 1–2 раза в неделю по 30 мин со старшего возраста. Организованная деятельность строится по определенной схеме и состоит из нескольких частей. В нее входят беседы, этюды и игры разной степени подвижности, рисование, лепка и др.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утренние часы проведение </w:t>
      </w:r>
      <w:r>
        <w:rPr>
          <w:rFonts w:ascii="Times New Roman" w:hAnsi="Times New Roman"/>
          <w:i/>
          <w:iCs/>
          <w:sz w:val="28"/>
          <w:szCs w:val="28"/>
        </w:rPr>
        <w:t xml:space="preserve">точечного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самомассажа</w:t>
      </w:r>
      <w:proofErr w:type="spellEnd"/>
      <w:r>
        <w:rPr>
          <w:rFonts w:ascii="Times New Roman" w:hAnsi="Times New Roman"/>
          <w:sz w:val="28"/>
          <w:szCs w:val="28"/>
        </w:rPr>
        <w:t>. Проводится в преддверии эпидемий, в осенний и весенний периоды в любое время дня. Проводится строго по специальной методике. Рекомендуется детям с частыми простудными заболеваниями и болезнями органов дыхания.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before="75" w:after="60" w:line="264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Коррекционные технологии.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Технологии музыкального воздействия</w:t>
      </w:r>
      <w:r>
        <w:rPr>
          <w:rFonts w:ascii="Times New Roman" w:hAnsi="Times New Roman"/>
          <w:sz w:val="28"/>
          <w:szCs w:val="28"/>
        </w:rPr>
        <w:t xml:space="preserve"> – в различных формах физкультурно-оздоровительной работы; либо отдельная организованная деятельность 2–4 раза в месяц в зависимости от поставленных целей. Используются в качестве вспомогательного средства как часть других технологий; для снятия напряжения, повышения эмоционального настроя и пр.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iCs/>
          <w:sz w:val="28"/>
          <w:szCs w:val="28"/>
        </w:rPr>
        <w:t>Сказкотерапия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Организованная деятельность используется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группа детей, а остальные дети повторяют за рассказчиками необходимые движения.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Используемые в комплексе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технологии в итоге </w:t>
      </w:r>
      <w:r>
        <w:rPr>
          <w:rFonts w:ascii="Times New Roman" w:hAnsi="Times New Roman"/>
          <w:sz w:val="28"/>
          <w:szCs w:val="28"/>
        </w:rPr>
        <w:lastRenderedPageBreak/>
        <w:t>формируют у ребенка стойкую мотивацию на здоровый образ жизни.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Закаливание</w:t>
      </w:r>
      <w:r>
        <w:rPr>
          <w:rFonts w:ascii="Times New Roman" w:hAnsi="Times New Roman"/>
          <w:sz w:val="28"/>
          <w:szCs w:val="28"/>
        </w:rPr>
        <w:t xml:space="preserve"> – важное звено в системе физического воспитания детей. Оно обеспечивает тренировку защитных сил организма, повышение его устойчивости к воздействию постоянно изменяющихся условий внешней среды. Закаливание дает оздоровительный эффект только при условии его грамотного осуществления и обязательного соблюдения следующих принципов: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/>
          <w:sz w:val="28"/>
          <w:szCs w:val="28"/>
        </w:rPr>
        <w:t xml:space="preserve"> закаливающие мероприятия гармонично вписываются во все режимные моменты;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/>
          <w:sz w:val="28"/>
          <w:szCs w:val="28"/>
        </w:rPr>
        <w:t xml:space="preserve"> проводятся систематически на фоне оптимального теплового состояния детей, на фоне их положительного эмоционального настроя;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/>
          <w:sz w:val="28"/>
          <w:szCs w:val="28"/>
        </w:rPr>
        <w:t xml:space="preserve"> проводятся с учетом индивидуальных, возрастных особенностей детей, состояния здоровья, уровня закаленности;</w:t>
      </w:r>
    </w:p>
    <w:p w:rsidR="009E3BC8" w:rsidRDefault="009E3BC8" w:rsidP="009E3BC8">
      <w:pPr>
        <w:keepLines/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/>
          <w:sz w:val="28"/>
          <w:szCs w:val="28"/>
        </w:rPr>
        <w:t xml:space="preserve"> сила воздействия и длительность закаливающих процедур увеличивается постепенно.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Любая закаливающая процедура дает положительный результат только в комплексе закаливающих мероприятий, проводимых в повседневной жизни ДОО. Необходимо составить программу закаливания по каждой группе с учетом возраста, группы здоровья детей, разработать схему индивидуальных программ заливания на год, где отражается перечень закаливающих мероприятий, проводимых в течение дня. Программа согласовывается с врачом дошкольной организации и утверждается заведующим ДОУ.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всего богатого выбора существующих форм закаливания можно выделить наиболее доступные: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/>
          <w:sz w:val="28"/>
          <w:szCs w:val="28"/>
        </w:rPr>
        <w:t> нахождение детей в групповой комнате в облегченной одежде в течение дня;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/>
          <w:sz w:val="28"/>
          <w:szCs w:val="28"/>
        </w:rPr>
        <w:t> проведение утренней гимнастики на свежем воздухе в течение года.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специальных форм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технологий с применением развивающей программы оздоровления приводит не только к сохранению, но и к развитию здоровья воспитанников.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Только здоровый ребенок с удовольствием включается во все виды деятельности, он жизнерадостен, оптимистичен, открыт в общении со сверстниками и педагогами. Это залог успешного развития всех сфер личности, всех ее свойств и качеств.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before="75" w:after="0" w:line="264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Виды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технологий в дошкольном образовании: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/>
          <w:sz w:val="28"/>
          <w:szCs w:val="28"/>
        </w:rPr>
        <w:t xml:space="preserve"> медико-профилактические;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/>
          <w:sz w:val="28"/>
          <w:szCs w:val="28"/>
        </w:rPr>
        <w:t xml:space="preserve"> физкультурно-оздоровительные;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/>
          <w:sz w:val="28"/>
          <w:szCs w:val="28"/>
        </w:rPr>
        <w:t xml:space="preserve"> технологии обеспечения социально-психологического благополучия ребенка;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здоровьеобогащения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педагогов дошкольного </w:t>
      </w:r>
      <w:r>
        <w:rPr>
          <w:rFonts w:ascii="Times New Roman" w:hAnsi="Times New Roman"/>
          <w:sz w:val="28"/>
          <w:szCs w:val="28"/>
        </w:rPr>
        <w:lastRenderedPageBreak/>
        <w:t>образования;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валеологического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просвещения родителей; 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Symbol" w:hAnsi="Symbol" w:cs="Symbol"/>
          <w:noProof/>
          <w:sz w:val="28"/>
          <w:szCs w:val="28"/>
        </w:rPr>
        <w:t>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образовательные технологии в детском саду.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Медико-профилактические технологии в дошкольном образовании – технологии, обеспечивающие сохранение и приумножение здоровья детей под руководством медицинского персонала ДОУ в соответствии с медицинскими требованиями и нормами, с использованием медицинских средств. К ним относятся следующие технологии: организация мониторинга здоровья дошкольников и разработка рекомендаций по оптимизации детского здоровья; организация и контроль питания детей раннего и дошкольного возраста, физического развития дошкольников, закаливания; организация профилактических мероприятий в детском саду; организация контроля и помощь в обеспечении требований </w:t>
      </w:r>
      <w:proofErr w:type="spellStart"/>
      <w:r>
        <w:rPr>
          <w:rFonts w:ascii="Times New Roman" w:hAnsi="Times New Roman"/>
          <w:sz w:val="28"/>
          <w:szCs w:val="28"/>
        </w:rPr>
        <w:t>СанПиНов</w:t>
      </w:r>
      <w:proofErr w:type="spellEnd"/>
      <w:r>
        <w:rPr>
          <w:rFonts w:ascii="Times New Roman" w:hAnsi="Times New Roman"/>
          <w:sz w:val="28"/>
          <w:szCs w:val="28"/>
        </w:rPr>
        <w:t xml:space="preserve">; организация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здоровьесберегающей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среды в ДОУ.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Физкультурно-оздоровительные технологии в дошкольном образовании – технологии, направленные на физическое развитие и укрепление здоровья дошкольников: развитие физических качеств, двигательной активности и становление физической культуры дошкольников, закаливание, дыхательная гимнастика, массаж и </w:t>
      </w:r>
      <w:proofErr w:type="spellStart"/>
      <w:r>
        <w:rPr>
          <w:rFonts w:ascii="Times New Roman" w:hAnsi="Times New Roman"/>
          <w:sz w:val="28"/>
          <w:szCs w:val="28"/>
        </w:rPr>
        <w:t>самомассаж</w:t>
      </w:r>
      <w:proofErr w:type="spellEnd"/>
      <w:r>
        <w:rPr>
          <w:rFonts w:ascii="Times New Roman" w:hAnsi="Times New Roman"/>
          <w:sz w:val="28"/>
          <w:szCs w:val="28"/>
        </w:rPr>
        <w:t>, профилактика плоскостопия и формирование правильной осанки, воспитание привычки к повседневной физической активности и заботе о здоровье и др.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этих технологий, как правило, осуществляется специалистами по физическому воспитанию и воспитателями ДОУ в условиях специально организованных форм оздоровительной работы.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образовательные технологии в детском саду – технологии воспитания </w:t>
      </w:r>
      <w:proofErr w:type="spellStart"/>
      <w:r>
        <w:rPr>
          <w:rFonts w:ascii="Times New Roman" w:hAnsi="Times New Roman"/>
          <w:sz w:val="28"/>
          <w:szCs w:val="28"/>
        </w:rPr>
        <w:t>валеологической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культуры или культуры здоровья дошкольников. Цель – становление осознанного отношения ребенка к здоровью и жизни человека, </w:t>
      </w:r>
      <w:r>
        <w:rPr>
          <w:rFonts w:ascii="Times New Roman" w:hAnsi="Times New Roman"/>
          <w:spacing w:val="15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копление знаний о здоровье и развитие умений оберегать, поддерживать и сохранять его, обретение </w:t>
      </w:r>
      <w:proofErr w:type="spellStart"/>
      <w:r>
        <w:rPr>
          <w:rFonts w:ascii="Times New Roman" w:hAnsi="Times New Roman"/>
          <w:sz w:val="28"/>
          <w:szCs w:val="28"/>
        </w:rPr>
        <w:t>валеологической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поведения. Это технология личностно ориентированного воспитания и обучения дошкольников. Ведущий принцип таких технологий – учет личностных особенностей ребенка, индивидуальной логики его развития, учет детских интересов и предпочтений в содержании и видах деятельности в ходе воспитания и обучения.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Технологии обеспечения социально-психологического благополучия ребенка – технологии, обеспечивающие психическое и социальное здоровье ребенка-дошкольника. Основная задача этих технологий – обеспечение эмоциональной комфортности и позитивного психологического самочувствия ребенка в процессе общения со сверстниками и взрослыми в </w:t>
      </w:r>
      <w:r>
        <w:rPr>
          <w:rFonts w:ascii="Times New Roman" w:hAnsi="Times New Roman"/>
          <w:sz w:val="28"/>
          <w:szCs w:val="28"/>
        </w:rPr>
        <w:lastRenderedPageBreak/>
        <w:t>детском саду и семье. К ним относятся: технологии психологического или психолого-педагогического сопровождения развития ребенка в педагогическом процессе детского сада.</w:t>
      </w:r>
    </w:p>
    <w:p w:rsidR="009E3BC8" w:rsidRDefault="009E3BC8" w:rsidP="009E3BC8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Технологии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здоровьеобогащения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педагогов – технологии, направленные на развитие культуры здоровья педагогов, в том числе культуры профессионального здоровья, развитие потребности к здоровому образу жизни.</w:t>
      </w:r>
    </w:p>
    <w:p w:rsidR="009E3BC8" w:rsidRDefault="009E3BC8" w:rsidP="009E3BC8">
      <w:pPr>
        <w:keepLines/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Задача технологий </w:t>
      </w:r>
      <w:proofErr w:type="spellStart"/>
      <w:r>
        <w:rPr>
          <w:rFonts w:ascii="Times New Roman" w:hAnsi="Times New Roman"/>
          <w:sz w:val="28"/>
          <w:szCs w:val="28"/>
        </w:rPr>
        <w:t>валеологического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просвещения родителей – обеспечение </w:t>
      </w:r>
      <w:proofErr w:type="spellStart"/>
      <w:r>
        <w:rPr>
          <w:rFonts w:ascii="Times New Roman" w:hAnsi="Times New Roman"/>
          <w:sz w:val="28"/>
          <w:szCs w:val="28"/>
        </w:rPr>
        <w:t>валеологической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образованности родителей воспитанников ДОУ.</w:t>
      </w:r>
    </w:p>
    <w:sectPr w:rsidR="009E3BC8" w:rsidSect="009E3B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67A69"/>
    <w:multiLevelType w:val="hybridMultilevel"/>
    <w:tmpl w:val="3E187840"/>
    <w:lvl w:ilvl="0" w:tplc="D3C01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E3BC8"/>
    <w:rsid w:val="002B7B6F"/>
    <w:rsid w:val="00510A11"/>
    <w:rsid w:val="0083174C"/>
    <w:rsid w:val="009E3BC8"/>
    <w:rsid w:val="00AC3224"/>
    <w:rsid w:val="00B50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BC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1725</Words>
  <Characters>9833</Characters>
  <Application>Microsoft Office Word</Application>
  <DocSecurity>0</DocSecurity>
  <Lines>81</Lines>
  <Paragraphs>23</Paragraphs>
  <ScaleCrop>false</ScaleCrop>
  <Company>Reanimator Extreme Edition</Company>
  <LinksUpToDate>false</LinksUpToDate>
  <CharactersWithSpaces>11535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3</cp:revision>
  <cp:lastPrinted>2017-11-27T05:53:00Z</cp:lastPrinted>
  <dcterms:created xsi:type="dcterms:W3CDTF">2017-11-27T05:47:00Z</dcterms:created>
  <dcterms:modified xsi:type="dcterms:W3CDTF">2019-06-18T12:38:00Z</dcterms:modified>
</cp:coreProperties>
</file>