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ECFF">
    <v:background id="_x0000_s1025" o:bwmode="white" fillcolor="#ccecff">
      <v:fill r:id="rId4" o:title="Голубая тисненая бумага" type="tile"/>
    </v:background>
  </w:background>
  <w:body>
    <w:p w:rsidR="00D74F28" w:rsidRDefault="00B80BF4" w:rsidP="00B80BF4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5DA39790" wp14:editId="67FA4926">
            <wp:simplePos x="0" y="0"/>
            <wp:positionH relativeFrom="column">
              <wp:posOffset>101957</wp:posOffset>
            </wp:positionH>
            <wp:positionV relativeFrom="paragraph">
              <wp:posOffset>1869069</wp:posOffset>
            </wp:positionV>
            <wp:extent cx="3000054" cy="1623317"/>
            <wp:effectExtent l="0" t="0" r="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7227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054" cy="1623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024C86">
        <w:t xml:space="preserve">      </w:t>
      </w:r>
      <w:r w:rsidR="00434A11">
        <w:rPr>
          <w:noProof/>
          <w:lang w:eastAsia="ru-RU"/>
        </w:rPr>
        <w:drawing>
          <wp:inline distT="0" distB="0" distL="0" distR="0" wp14:anchorId="7D4F7560" wp14:editId="6C56EBDE">
            <wp:extent cx="2453594" cy="1613042"/>
            <wp:effectExtent l="0" t="0" r="444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92431385736fba0e3f019.3254521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44" cy="161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A11" w:rsidRDefault="00434A11"/>
    <w:p w:rsidR="00434A11" w:rsidRPr="00434A11" w:rsidRDefault="00B80BF4" w:rsidP="00F9093D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</w:t>
      </w:r>
      <w:r w:rsidR="00676D2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</w:t>
      </w:r>
      <w:r w:rsidR="00434A11" w:rsidRPr="00434A1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Красный цвет – опасность рядом,</w:t>
      </w:r>
    </w:p>
    <w:p w:rsidR="00434A11" w:rsidRPr="00434A11" w:rsidRDefault="00B80BF4" w:rsidP="00F9093D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</w:t>
      </w:r>
      <w:r w:rsidR="00434A11" w:rsidRPr="00434A1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Стой, не двигайся и жди.</w:t>
      </w:r>
    </w:p>
    <w:p w:rsidR="00434A11" w:rsidRPr="00434A11" w:rsidRDefault="00B80BF4" w:rsidP="00F9093D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</w:t>
      </w:r>
      <w:r w:rsidR="00676D2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</w:t>
      </w:r>
      <w:r w:rsidR="00434A11" w:rsidRPr="00434A1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Никогда под крассным взглядом</w:t>
      </w:r>
    </w:p>
    <w:p w:rsidR="00434A11" w:rsidRPr="00434A11" w:rsidRDefault="00B80BF4" w:rsidP="00F9093D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</w:t>
      </w:r>
      <w:r w:rsidR="00434A11" w:rsidRPr="00434A1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На дорогу не иди!</w:t>
      </w:r>
    </w:p>
    <w:p w:rsidR="00434A11" w:rsidRDefault="00946586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F676782" wp14:editId="7CFABFB0">
            <wp:simplePos x="0" y="0"/>
            <wp:positionH relativeFrom="column">
              <wp:posOffset>3175</wp:posOffset>
            </wp:positionH>
            <wp:positionV relativeFrom="paragraph">
              <wp:posOffset>281940</wp:posOffset>
            </wp:positionV>
            <wp:extent cx="3071495" cy="166116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_cloud_yellow_T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495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4A11" w:rsidRDefault="00434A11">
      <w:pPr>
        <w:rPr>
          <w:noProof/>
          <w:lang w:eastAsia="ru-RU"/>
        </w:rPr>
      </w:pPr>
    </w:p>
    <w:p w:rsidR="00F9093D" w:rsidRPr="00F9093D" w:rsidRDefault="00F9093D" w:rsidP="00C90AA1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434A11" w:rsidRPr="00C90AA1" w:rsidRDefault="00B80BF4" w:rsidP="00C90AA1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676D2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C90AA1" w:rsidRPr="00F9093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Желтый с</w:t>
      </w:r>
      <w:r w:rsidR="00C90AA1" w:rsidRPr="00C90AA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ветит к переменам,</w:t>
      </w:r>
    </w:p>
    <w:p w:rsidR="00C90AA1" w:rsidRPr="00C90AA1" w:rsidRDefault="00B80BF4" w:rsidP="00C90AA1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</w:t>
      </w:r>
      <w:r w:rsidR="00676D2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</w:t>
      </w:r>
      <w:r w:rsidR="00C90AA1" w:rsidRPr="00C90AA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Говорит: «Постой, сейчас</w:t>
      </w:r>
    </w:p>
    <w:p w:rsidR="00C90AA1" w:rsidRPr="00C90AA1" w:rsidRDefault="00B80BF4" w:rsidP="00C90AA1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</w:t>
      </w:r>
      <w:r w:rsidR="00676D2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</w:t>
      </w:r>
      <w:r w:rsidR="00C90AA1" w:rsidRPr="00C90AA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Загорится очень скоро</w:t>
      </w:r>
    </w:p>
    <w:p w:rsidR="00C90AA1" w:rsidRPr="00C90AA1" w:rsidRDefault="00B80BF4" w:rsidP="00C90AA1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</w:t>
      </w:r>
      <w:r w:rsidR="00676D2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</w:t>
      </w:r>
      <w:r w:rsidR="00C90AA1" w:rsidRPr="00C90AA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Светофора желтый глаз».</w:t>
      </w:r>
    </w:p>
    <w:p w:rsidR="00434A11" w:rsidRDefault="00C90AA1"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65F4B745" wp14:editId="7827CC59">
            <wp:simplePos x="0" y="0"/>
            <wp:positionH relativeFrom="column">
              <wp:posOffset>9768</wp:posOffset>
            </wp:positionH>
            <wp:positionV relativeFrom="paragraph">
              <wp:posOffset>218441</wp:posOffset>
            </wp:positionV>
            <wp:extent cx="3082248" cy="1715784"/>
            <wp:effectExtent l="0" t="0" r="444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pclipartcomweathercloudscolor-cloudscolor-cloud-greenpnghtml-20900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2248" cy="1715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0AA1" w:rsidRDefault="00C90AA1"/>
    <w:p w:rsidR="00F9093D" w:rsidRDefault="00F9093D" w:rsidP="00C90A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AA1" w:rsidRPr="00C90AA1" w:rsidRDefault="00B80BF4" w:rsidP="00C90A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90AA1" w:rsidRPr="00C90AA1">
        <w:rPr>
          <w:rFonts w:ascii="Times New Roman" w:hAnsi="Times New Roman" w:cs="Times New Roman"/>
          <w:b/>
          <w:sz w:val="24"/>
          <w:szCs w:val="24"/>
        </w:rPr>
        <w:t>Перейти дорогу можно</w:t>
      </w:r>
    </w:p>
    <w:p w:rsidR="00C90AA1" w:rsidRPr="00C90AA1" w:rsidRDefault="00B80BF4" w:rsidP="00C90A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90AA1" w:rsidRPr="00C90AA1">
        <w:rPr>
          <w:rFonts w:ascii="Times New Roman" w:hAnsi="Times New Roman" w:cs="Times New Roman"/>
          <w:b/>
          <w:sz w:val="24"/>
          <w:szCs w:val="24"/>
        </w:rPr>
        <w:t>Лишь когда зеленый свет</w:t>
      </w:r>
    </w:p>
    <w:p w:rsidR="00C90AA1" w:rsidRPr="00C90AA1" w:rsidRDefault="00B80BF4" w:rsidP="00C90A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90AA1" w:rsidRPr="00C90AA1">
        <w:rPr>
          <w:rFonts w:ascii="Times New Roman" w:hAnsi="Times New Roman" w:cs="Times New Roman"/>
          <w:b/>
          <w:sz w:val="24"/>
          <w:szCs w:val="24"/>
        </w:rPr>
        <w:t>Загорится, объясняя:</w:t>
      </w:r>
    </w:p>
    <w:p w:rsidR="00C90AA1" w:rsidRDefault="00B80BF4" w:rsidP="00C90A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90AA1" w:rsidRPr="00C90AA1">
        <w:rPr>
          <w:rFonts w:ascii="Times New Roman" w:hAnsi="Times New Roman" w:cs="Times New Roman"/>
          <w:b/>
          <w:sz w:val="24"/>
          <w:szCs w:val="24"/>
        </w:rPr>
        <w:t>«Все, иди, машин тут нет!»</w:t>
      </w:r>
    </w:p>
    <w:p w:rsidR="00C90AA1" w:rsidRDefault="00C90AA1" w:rsidP="00C90A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23E4" w:rsidRDefault="00C123E4" w:rsidP="00C123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23E4" w:rsidRDefault="00F9093D" w:rsidP="00253C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9093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3CEC4262" wp14:editId="4EBB90DA">
            <wp:simplePos x="0" y="0"/>
            <wp:positionH relativeFrom="column">
              <wp:posOffset>3634740</wp:posOffset>
            </wp:positionH>
            <wp:positionV relativeFrom="paragraph">
              <wp:posOffset>-635</wp:posOffset>
            </wp:positionV>
            <wp:extent cx="2611120" cy="1427480"/>
            <wp:effectExtent l="0" t="0" r="0" b="1270"/>
            <wp:wrapThrough wrapText="bothSides">
              <wp:wrapPolygon edited="0">
                <wp:start x="0" y="0"/>
                <wp:lineTo x="0" y="21331"/>
                <wp:lineTo x="21432" y="21331"/>
                <wp:lineTo x="21432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bfMaS6JZGw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1120" cy="1427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3E4" w:rsidRDefault="00C123E4" w:rsidP="00C123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23E4" w:rsidRDefault="00C123E4" w:rsidP="00C90A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23E4" w:rsidRDefault="00C123E4" w:rsidP="00C90A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C16" w:rsidRDefault="00253C16" w:rsidP="00C90A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C16" w:rsidRDefault="00253C16" w:rsidP="00C90A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AA1" w:rsidRDefault="00C123E4" w:rsidP="00C90A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461D3FE" wp14:editId="180EB455">
            <wp:extent cx="3023870" cy="3693795"/>
            <wp:effectExtent l="0" t="0" r="508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49674_scan000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369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3E4" w:rsidRDefault="00C123E4" w:rsidP="00C90A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23E4" w:rsidRDefault="00C123E4" w:rsidP="00C90A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23E4" w:rsidRDefault="00C123E4" w:rsidP="00C90A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23E4" w:rsidRDefault="00C123E4" w:rsidP="00C90A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23E4" w:rsidRDefault="00C123E4" w:rsidP="00C90A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23E4" w:rsidRDefault="00C123E4" w:rsidP="00C90A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93D" w:rsidRPr="00F9093D" w:rsidRDefault="00F9093D" w:rsidP="00F9093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123E4" w:rsidRDefault="00C123E4" w:rsidP="00C123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93D" w:rsidRDefault="00F9093D" w:rsidP="00C123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93D" w:rsidRDefault="00F9093D" w:rsidP="00C123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93D" w:rsidRDefault="00F9093D" w:rsidP="00C123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93D" w:rsidRDefault="00F9093D" w:rsidP="00C123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93D" w:rsidRDefault="00F9093D" w:rsidP="00C123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93D" w:rsidRDefault="00F9093D" w:rsidP="00C123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93D" w:rsidRDefault="00F9093D" w:rsidP="00C123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3C16" w:rsidRDefault="00253C16" w:rsidP="00C123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3C16" w:rsidRDefault="00253C16" w:rsidP="00C123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93D" w:rsidRDefault="00F9093D" w:rsidP="00C123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-115328</wp:posOffset>
                </wp:positionH>
                <wp:positionV relativeFrom="paragraph">
                  <wp:posOffset>61595</wp:posOffset>
                </wp:positionV>
                <wp:extent cx="3318039" cy="1407560"/>
                <wp:effectExtent l="57150" t="38100" r="73025" b="1168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8039" cy="140756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2" o:spid="_x0000_s1026" style="position:absolute;margin-left:-9.1pt;margin-top:4.85pt;width:261.25pt;height:110.8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</w:p>
    <w:p w:rsidR="00F9093D" w:rsidRPr="00F9093D" w:rsidRDefault="00F9093D" w:rsidP="00F9093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093D">
        <w:rPr>
          <w:rFonts w:ascii="Times New Roman" w:hAnsi="Times New Roman" w:cs="Times New Roman"/>
          <w:b/>
          <w:sz w:val="36"/>
          <w:szCs w:val="36"/>
        </w:rPr>
        <w:t>Причины детского дорожно – транспортного травматизма</w:t>
      </w:r>
    </w:p>
    <w:bookmarkStart w:id="0" w:name="_GoBack"/>
    <w:bookmarkEnd w:id="0"/>
    <w:p w:rsidR="00F9093D" w:rsidRDefault="00F9093D" w:rsidP="00C123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-116305</wp:posOffset>
                </wp:positionH>
                <wp:positionV relativeFrom="paragraph">
                  <wp:posOffset>177243</wp:posOffset>
                </wp:positionV>
                <wp:extent cx="3318553" cy="1592495"/>
                <wp:effectExtent l="57150" t="38100" r="91440" b="12255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8553" cy="159249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6" style="position:absolute;margin-left:-9.15pt;margin-top:13.95pt;width:261.3pt;height:125.4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</w:p>
    <w:p w:rsidR="00946586" w:rsidRDefault="00946586" w:rsidP="00946586">
      <w:pPr>
        <w:pStyle w:val="a9"/>
        <w:spacing w:after="0"/>
        <w:jc w:val="both"/>
        <w:rPr>
          <w:rFonts w:ascii="Times New Roman" w:hAnsi="Times New Roman" w:cs="Times New Roman"/>
          <w:b/>
          <w:szCs w:val="24"/>
        </w:rPr>
      </w:pPr>
    </w:p>
    <w:p w:rsidR="00F9093D" w:rsidRPr="00946586" w:rsidRDefault="00F9093D" w:rsidP="00946586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946586">
        <w:rPr>
          <w:rFonts w:ascii="Times New Roman" w:hAnsi="Times New Roman" w:cs="Times New Roman"/>
          <w:b/>
          <w:szCs w:val="24"/>
        </w:rPr>
        <w:t>НЕУМЕНИЕ НАБЛЮДАТЬ;</w:t>
      </w:r>
    </w:p>
    <w:p w:rsidR="00F9093D" w:rsidRPr="00946586" w:rsidRDefault="00F9093D" w:rsidP="00946586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946586">
        <w:rPr>
          <w:rFonts w:ascii="Times New Roman" w:hAnsi="Times New Roman" w:cs="Times New Roman"/>
          <w:b/>
          <w:szCs w:val="24"/>
        </w:rPr>
        <w:t>НЕВНИМАТЕЛЬНОСТЬ;</w:t>
      </w:r>
    </w:p>
    <w:p w:rsidR="00F9093D" w:rsidRPr="00946586" w:rsidRDefault="00F9093D" w:rsidP="00946586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946586">
        <w:rPr>
          <w:rFonts w:ascii="Times New Roman" w:hAnsi="Times New Roman" w:cs="Times New Roman"/>
          <w:b/>
          <w:szCs w:val="24"/>
        </w:rPr>
        <w:t>НЕДОСТАТОЧНЫЙ НАДЗОР ВЗРОСЛЫХ    ЗА ПОВЕДЕНИЕМ ДЕТЕЙ.</w:t>
      </w:r>
    </w:p>
    <w:p w:rsidR="00F9093D" w:rsidRDefault="00F9093D" w:rsidP="00C123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93D" w:rsidRDefault="00F9093D" w:rsidP="00C123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93D" w:rsidRDefault="00F9093D" w:rsidP="00F909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C3CBA7E" wp14:editId="00CB3EA2">
            <wp:extent cx="2558265" cy="1407559"/>
            <wp:effectExtent l="0" t="0" r="0" b="254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tinki_pro_pdd_18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1033" cy="1409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93D" w:rsidRPr="00F9093D" w:rsidRDefault="00F9093D" w:rsidP="00F9093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9093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1D499454" wp14:editId="2ACC0BD2">
            <wp:simplePos x="0" y="0"/>
            <wp:positionH relativeFrom="column">
              <wp:posOffset>198755</wp:posOffset>
            </wp:positionH>
            <wp:positionV relativeFrom="paragraph">
              <wp:posOffset>-635</wp:posOffset>
            </wp:positionV>
            <wp:extent cx="1129665" cy="1478915"/>
            <wp:effectExtent l="0" t="0" r="0" b="6985"/>
            <wp:wrapTight wrapText="bothSides">
              <wp:wrapPolygon edited="0">
                <wp:start x="0" y="0"/>
                <wp:lineTo x="0" y="21424"/>
                <wp:lineTo x="21126" y="21424"/>
                <wp:lineTo x="21126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etofor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665" cy="1478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093D">
        <w:rPr>
          <w:rFonts w:ascii="Times New Roman" w:hAnsi="Times New Roman" w:cs="Times New Roman"/>
          <w:b/>
          <w:color w:val="FF0000"/>
          <w:sz w:val="28"/>
          <w:szCs w:val="28"/>
        </w:rPr>
        <w:t>«ПОМНИ ПРАВИЛА ДВИЖЕНЬЯ</w:t>
      </w:r>
    </w:p>
    <w:p w:rsidR="00F9093D" w:rsidRPr="00F9093D" w:rsidRDefault="00C93515" w:rsidP="00F9093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КАК ТАБЛИЦУ У</w:t>
      </w:r>
      <w:r w:rsidR="00F9093D" w:rsidRPr="00F9093D">
        <w:rPr>
          <w:rFonts w:ascii="Times New Roman" w:hAnsi="Times New Roman" w:cs="Times New Roman"/>
          <w:b/>
          <w:color w:val="FF0000"/>
          <w:sz w:val="28"/>
          <w:szCs w:val="28"/>
        </w:rPr>
        <w:t>МНОЖЕНИЯ»</w:t>
      </w:r>
    </w:p>
    <w:p w:rsidR="00F9093D" w:rsidRDefault="00F9093D" w:rsidP="00F909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93D" w:rsidRDefault="00F9093D" w:rsidP="00F909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93D" w:rsidRPr="00F9093D" w:rsidRDefault="00F9093D" w:rsidP="00F9093D">
      <w:pPr>
        <w:spacing w:after="0"/>
        <w:jc w:val="center"/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</w:pPr>
      <w:r w:rsidRPr="00F9093D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 xml:space="preserve">Важно чтобы родители были примером для детей в соблюдении правил дорожного </w:t>
      </w:r>
      <w:r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 xml:space="preserve">      </w:t>
      </w:r>
      <w:r w:rsidRPr="00F9093D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движения</w:t>
      </w:r>
    </w:p>
    <w:p w:rsidR="00F9093D" w:rsidRDefault="00F9093D" w:rsidP="00C123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93D" w:rsidRPr="00F9093D" w:rsidRDefault="00F9093D" w:rsidP="00C93515">
      <w:pPr>
        <w:spacing w:after="0" w:line="360" w:lineRule="auto"/>
        <w:jc w:val="center"/>
        <w:rPr>
          <w:rFonts w:ascii="Times New Roman" w:hAnsi="Times New Roman" w:cs="Times New Roman"/>
          <w:b/>
          <w:color w:val="00CC00"/>
          <w:sz w:val="28"/>
          <w:szCs w:val="28"/>
        </w:rPr>
      </w:pPr>
      <w:r w:rsidRPr="00F9093D">
        <w:rPr>
          <w:rFonts w:ascii="Times New Roman" w:hAnsi="Times New Roman" w:cs="Times New Roman"/>
          <w:b/>
          <w:color w:val="FF0000"/>
          <w:sz w:val="28"/>
          <w:szCs w:val="28"/>
        </w:rPr>
        <w:t>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093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Не торопитесь, переходите </w:t>
      </w:r>
      <w:r w:rsidR="00C935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</w:t>
      </w:r>
      <w:r w:rsidRPr="00F9093D">
        <w:rPr>
          <w:rFonts w:ascii="Times New Roman" w:hAnsi="Times New Roman" w:cs="Times New Roman"/>
          <w:b/>
          <w:color w:val="FF0000"/>
          <w:sz w:val="28"/>
          <w:szCs w:val="28"/>
        </w:rPr>
        <w:t>дорогу размеренным шагом;</w:t>
      </w:r>
    </w:p>
    <w:p w:rsidR="00F9093D" w:rsidRPr="00F9093D" w:rsidRDefault="00F9093D" w:rsidP="00C93515">
      <w:pPr>
        <w:spacing w:after="0" w:line="36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F9093D">
        <w:rPr>
          <w:rFonts w:ascii="Times New Roman" w:hAnsi="Times New Roman" w:cs="Times New Roman"/>
          <w:b/>
          <w:sz w:val="28"/>
          <w:szCs w:val="28"/>
        </w:rPr>
        <w:t>☺</w:t>
      </w:r>
      <w:r w:rsidR="00C935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93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Переходя дорогу, прекратите </w:t>
      </w:r>
      <w:r w:rsidR="00C93515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       </w:t>
      </w:r>
      <w:r w:rsidRPr="00F9093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разговаривать – ребенок должен </w:t>
      </w:r>
      <w:r w:rsidR="00C93515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 </w:t>
      </w:r>
      <w:r w:rsidRPr="00F9093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привыкнуть, что при пересечении </w:t>
      </w:r>
      <w:r w:rsidR="00C93515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</w:t>
      </w:r>
      <w:r w:rsidRPr="00F9093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дороги нужно сосредоточиться;</w:t>
      </w:r>
    </w:p>
    <w:p w:rsidR="00F9093D" w:rsidRPr="00F9093D" w:rsidRDefault="00F9093D" w:rsidP="00C93515">
      <w:pPr>
        <w:spacing w:after="0" w:line="360" w:lineRule="auto"/>
        <w:jc w:val="center"/>
        <w:rPr>
          <w:rFonts w:ascii="Times New Roman" w:hAnsi="Times New Roman" w:cs="Times New Roman"/>
          <w:b/>
          <w:color w:val="00CC00"/>
          <w:sz w:val="28"/>
          <w:szCs w:val="28"/>
        </w:rPr>
      </w:pPr>
      <w:r w:rsidRPr="00F9093D">
        <w:rPr>
          <w:rFonts w:ascii="Times New Roman" w:hAnsi="Times New Roman" w:cs="Times New Roman"/>
          <w:b/>
          <w:color w:val="FF0000"/>
          <w:sz w:val="28"/>
          <w:szCs w:val="28"/>
        </w:rPr>
        <w:t>☺</w:t>
      </w:r>
      <w:r w:rsidRPr="00F909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93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Не переходите дорогу на </w:t>
      </w:r>
      <w:r w:rsidR="00C935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F9093D">
        <w:rPr>
          <w:rFonts w:ascii="Times New Roman" w:hAnsi="Times New Roman" w:cs="Times New Roman"/>
          <w:b/>
          <w:color w:val="FF0000"/>
          <w:sz w:val="28"/>
          <w:szCs w:val="28"/>
        </w:rPr>
        <w:t>красный или желтый сигнал светофора;</w:t>
      </w:r>
    </w:p>
    <w:p w:rsidR="00F9093D" w:rsidRDefault="00F9093D" w:rsidP="00C93515">
      <w:pPr>
        <w:spacing w:after="0" w:line="360" w:lineRule="auto"/>
        <w:jc w:val="center"/>
        <w:rPr>
          <w:rFonts w:ascii="Times New Roman" w:hAnsi="Times New Roman" w:cs="Times New Roman"/>
          <w:b/>
          <w:color w:val="00CC00"/>
          <w:sz w:val="28"/>
          <w:szCs w:val="28"/>
        </w:rPr>
      </w:pPr>
      <w:r w:rsidRPr="00F9093D">
        <w:rPr>
          <w:rFonts w:ascii="Times New Roman" w:hAnsi="Times New Roman" w:cs="Times New Roman"/>
          <w:b/>
          <w:sz w:val="28"/>
          <w:szCs w:val="28"/>
        </w:rPr>
        <w:t xml:space="preserve">☺ </w:t>
      </w:r>
      <w:r w:rsidRPr="00F9093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Переходите дорогу только в местах, обозначенных дорож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ным знаком «Пешеходный переход»;</w:t>
      </w:r>
      <w:r w:rsidRPr="00F9093D">
        <w:rPr>
          <w:rFonts w:ascii="Times New Roman" w:hAnsi="Times New Roman" w:cs="Times New Roman"/>
          <w:b/>
          <w:sz w:val="24"/>
          <w:szCs w:val="24"/>
        </w:rPr>
        <w:br/>
      </w:r>
      <w:r w:rsidRPr="00F9093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☺ </w:t>
      </w:r>
      <w:r w:rsidRPr="00F9093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Из маршрутного такси, автобуса </w:t>
      </w:r>
      <w:r w:rsidRPr="00F9093D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выходите первыми. Иначе ребенок может упасть или побежать на проезжую часть дороги.</w:t>
      </w:r>
      <w:r w:rsidRPr="00F9093D">
        <w:rPr>
          <w:rFonts w:ascii="Times New Roman" w:hAnsi="Times New Roman" w:cs="Times New Roman"/>
          <w:b/>
          <w:sz w:val="24"/>
          <w:szCs w:val="24"/>
        </w:rPr>
        <w:br/>
      </w:r>
      <w:r w:rsidRPr="00F9093D">
        <w:rPr>
          <w:rFonts w:ascii="Times New Roman" w:hAnsi="Times New Roman" w:cs="Times New Roman"/>
          <w:b/>
          <w:sz w:val="28"/>
          <w:szCs w:val="28"/>
        </w:rPr>
        <w:t>☺</w:t>
      </w:r>
      <w:r w:rsidRPr="00F9093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Вместе с ребенком наблюдайте за обстановкой на дороге: показывайте ему те машины, которые готовятся поворачивать, едут с большой скоростью и т. п.</w:t>
      </w:r>
      <w:r w:rsidRPr="00F9093D">
        <w:rPr>
          <w:rFonts w:ascii="Times New Roman" w:hAnsi="Times New Roman" w:cs="Times New Roman"/>
          <w:b/>
          <w:color w:val="1F497D" w:themeColor="text2"/>
          <w:sz w:val="28"/>
          <w:szCs w:val="28"/>
        </w:rPr>
        <w:br/>
      </w:r>
      <w:r w:rsidRPr="00F9093D">
        <w:rPr>
          <w:rFonts w:ascii="Times New Roman" w:hAnsi="Times New Roman" w:cs="Times New Roman"/>
          <w:b/>
          <w:color w:val="FF0000"/>
          <w:sz w:val="28"/>
          <w:szCs w:val="28"/>
        </w:rPr>
        <w:t>☺ Не выходите с ребенком из-за машины, автобуса не осмотрев предварительно дороги, — это типичная ошибка, и нельзя допускать, чтобы дети её повторяли.</w:t>
      </w:r>
    </w:p>
    <w:p w:rsidR="00F9093D" w:rsidRDefault="00F9093D" w:rsidP="00F9093D">
      <w:pPr>
        <w:spacing w:after="0" w:line="36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CC00"/>
          <w:sz w:val="28"/>
          <w:szCs w:val="28"/>
          <w:lang w:eastAsia="ru-RU"/>
        </w:rPr>
        <w:drawing>
          <wp:inline distT="0" distB="0" distL="0" distR="0" wp14:anchorId="1E8512DF" wp14:editId="7231BA05">
            <wp:extent cx="2825393" cy="2373331"/>
            <wp:effectExtent l="0" t="0" r="0" b="825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55885a2a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450" cy="2375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93D" w:rsidRPr="00F9093D" w:rsidRDefault="00F9093D" w:rsidP="00F9093D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9093D">
        <w:rPr>
          <w:rFonts w:ascii="Times New Roman" w:hAnsi="Times New Roman" w:cs="Times New Roman"/>
          <w:b/>
          <w:color w:val="1F497D" w:themeColor="text2"/>
          <w:sz w:val="28"/>
          <w:szCs w:val="28"/>
        </w:rPr>
        <w:lastRenderedPageBreak/>
        <w:t>☺</w:t>
      </w:r>
      <w:r>
        <w:rPr>
          <w:rFonts w:ascii="Times New Roman" w:hAnsi="Times New Roman" w:cs="Times New Roman"/>
          <w:b/>
          <w:color w:val="00CC00"/>
          <w:sz w:val="28"/>
          <w:szCs w:val="28"/>
        </w:rPr>
        <w:t xml:space="preserve"> </w:t>
      </w:r>
      <w:r w:rsidRPr="00F9093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Знакомьте м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алыша с пешеходами, транспортом;</w:t>
      </w:r>
      <w:r w:rsidRPr="00F9093D">
        <w:rPr>
          <w:rFonts w:ascii="Times New Roman" w:hAnsi="Times New Roman" w:cs="Times New Roman"/>
          <w:b/>
          <w:sz w:val="24"/>
          <w:szCs w:val="24"/>
        </w:rPr>
        <w:br/>
      </w:r>
      <w:r w:rsidRPr="00F9093D">
        <w:rPr>
          <w:rFonts w:ascii="Times New Roman" w:hAnsi="Times New Roman" w:cs="Times New Roman"/>
          <w:b/>
          <w:color w:val="FF0000"/>
          <w:sz w:val="28"/>
          <w:szCs w:val="28"/>
        </w:rPr>
        <w:t>☺ Развивайте у ребенка зрительную память, внимание. Пусть Ваш малыш сам приведет Вас в детский сад, а из детского сада домой;</w:t>
      </w:r>
    </w:p>
    <w:p w:rsidR="00F9093D" w:rsidRDefault="00F9093D" w:rsidP="00F9093D">
      <w:pPr>
        <w:spacing w:after="0" w:line="360" w:lineRule="auto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F9093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☺Не разрешайте детям играть вблизи дорог и на проезжей части улицы</w:t>
      </w: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.</w:t>
      </w:r>
    </w:p>
    <w:p w:rsidR="00F9093D" w:rsidRDefault="00F9093D" w:rsidP="00F909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907586" cy="1654139"/>
            <wp:effectExtent l="0" t="0" r="7620" b="381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7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552" cy="1652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93D" w:rsidRDefault="00F9093D" w:rsidP="00F909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93D" w:rsidRPr="00F9093D" w:rsidRDefault="00F9093D" w:rsidP="00F9093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93D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Уважаемые родители! Приучайте детей с раннего возраста соблюдать правила дорожного движения. И не забывайте, что личный пример – самая доходчивая форма обучения</w:t>
      </w:r>
      <w:r w:rsidRPr="00F909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sectPr w:rsidR="00F9093D" w:rsidRPr="00F9093D" w:rsidSect="00024C86">
      <w:pgSz w:w="16838" w:h="11906" w:orient="landscape"/>
      <w:pgMar w:top="567" w:right="953" w:bottom="567" w:left="851" w:header="709" w:footer="709" w:gutter="0"/>
      <w:cols w:num="3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B5D" w:rsidRDefault="009C2B5D" w:rsidP="00F5681A">
      <w:pPr>
        <w:spacing w:after="0" w:line="240" w:lineRule="auto"/>
      </w:pPr>
      <w:r>
        <w:separator/>
      </w:r>
    </w:p>
  </w:endnote>
  <w:endnote w:type="continuationSeparator" w:id="0">
    <w:p w:rsidR="009C2B5D" w:rsidRDefault="009C2B5D" w:rsidP="00F56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B5D" w:rsidRDefault="009C2B5D" w:rsidP="00F5681A">
      <w:pPr>
        <w:spacing w:after="0" w:line="240" w:lineRule="auto"/>
      </w:pPr>
      <w:r>
        <w:separator/>
      </w:r>
    </w:p>
  </w:footnote>
  <w:footnote w:type="continuationSeparator" w:id="0">
    <w:p w:rsidR="009C2B5D" w:rsidRDefault="009C2B5D" w:rsidP="00F56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C5CE5"/>
    <w:multiLevelType w:val="hybridMultilevel"/>
    <w:tmpl w:val="0B889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9DA"/>
    <w:rsid w:val="00024C86"/>
    <w:rsid w:val="000B3B8E"/>
    <w:rsid w:val="001C6F66"/>
    <w:rsid w:val="00253C16"/>
    <w:rsid w:val="00434A11"/>
    <w:rsid w:val="004574C4"/>
    <w:rsid w:val="00541692"/>
    <w:rsid w:val="006400D8"/>
    <w:rsid w:val="0066106B"/>
    <w:rsid w:val="00676D24"/>
    <w:rsid w:val="00933421"/>
    <w:rsid w:val="00946586"/>
    <w:rsid w:val="009C2B5D"/>
    <w:rsid w:val="00AF07F0"/>
    <w:rsid w:val="00B359DA"/>
    <w:rsid w:val="00B80BF4"/>
    <w:rsid w:val="00BB678C"/>
    <w:rsid w:val="00C123E4"/>
    <w:rsid w:val="00C90AA1"/>
    <w:rsid w:val="00C93515"/>
    <w:rsid w:val="00D74F28"/>
    <w:rsid w:val="00F5681A"/>
    <w:rsid w:val="00F9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681A"/>
  </w:style>
  <w:style w:type="paragraph" w:styleId="a5">
    <w:name w:val="footer"/>
    <w:basedOn w:val="a"/>
    <w:link w:val="a6"/>
    <w:uiPriority w:val="99"/>
    <w:unhideWhenUsed/>
    <w:rsid w:val="00F56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681A"/>
  </w:style>
  <w:style w:type="paragraph" w:styleId="a7">
    <w:name w:val="Balloon Text"/>
    <w:basedOn w:val="a"/>
    <w:link w:val="a8"/>
    <w:uiPriority w:val="99"/>
    <w:semiHidden/>
    <w:unhideWhenUsed/>
    <w:rsid w:val="00434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4A1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465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681A"/>
  </w:style>
  <w:style w:type="paragraph" w:styleId="a5">
    <w:name w:val="footer"/>
    <w:basedOn w:val="a"/>
    <w:link w:val="a6"/>
    <w:uiPriority w:val="99"/>
    <w:unhideWhenUsed/>
    <w:rsid w:val="00F56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681A"/>
  </w:style>
  <w:style w:type="paragraph" w:styleId="a7">
    <w:name w:val="Balloon Text"/>
    <w:basedOn w:val="a"/>
    <w:link w:val="a8"/>
    <w:uiPriority w:val="99"/>
    <w:semiHidden/>
    <w:unhideWhenUsed/>
    <w:rsid w:val="00434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4A1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46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jp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pn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Алексеевы</dc:creator>
  <cp:lastModifiedBy>Сергей</cp:lastModifiedBy>
  <cp:revision>2</cp:revision>
  <dcterms:created xsi:type="dcterms:W3CDTF">2019-12-29T13:37:00Z</dcterms:created>
  <dcterms:modified xsi:type="dcterms:W3CDTF">2019-12-29T13:37:00Z</dcterms:modified>
</cp:coreProperties>
</file>