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F4" w:rsidRDefault="00553895" w:rsidP="00604E72">
      <w:pPr>
        <w:spacing w:after="0" w:line="240" w:lineRule="auto"/>
        <w:jc w:val="center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Муниципальное казенное общеобразовательное учреждение средняя обще</w:t>
      </w:r>
      <w:r w:rsidR="007E3DE9">
        <w:rPr>
          <w:b/>
          <w:sz w:val="22"/>
          <w:szCs w:val="22"/>
        </w:rPr>
        <w:t>образовательная школа д. Кубово</w:t>
      </w:r>
      <w:r w:rsidRPr="00604E72">
        <w:rPr>
          <w:b/>
          <w:sz w:val="22"/>
          <w:szCs w:val="22"/>
        </w:rPr>
        <w:t xml:space="preserve"> </w:t>
      </w:r>
      <w:proofErr w:type="spellStart"/>
      <w:r w:rsidRPr="00604E72">
        <w:rPr>
          <w:b/>
          <w:sz w:val="22"/>
          <w:szCs w:val="22"/>
        </w:rPr>
        <w:t>Пудожского</w:t>
      </w:r>
      <w:proofErr w:type="spellEnd"/>
      <w:r w:rsidRPr="00604E72">
        <w:rPr>
          <w:b/>
          <w:sz w:val="22"/>
          <w:szCs w:val="22"/>
        </w:rPr>
        <w:t xml:space="preserve"> муниципального района Республики Карелия</w:t>
      </w:r>
    </w:p>
    <w:p w:rsidR="00604E72" w:rsidRPr="00604E72" w:rsidRDefault="005F624A" w:rsidP="00604E72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Календарный учебный график</w:t>
      </w:r>
      <w:r w:rsidR="00604E72">
        <w:rPr>
          <w:b/>
          <w:sz w:val="22"/>
          <w:szCs w:val="22"/>
        </w:rPr>
        <w:t xml:space="preserve"> 2019-2020 учебный год</w:t>
      </w:r>
    </w:p>
    <w:p w:rsidR="004528F4" w:rsidRPr="00604E72" w:rsidRDefault="004528F4" w:rsidP="00604E72">
      <w:pPr>
        <w:spacing w:after="0" w:line="240" w:lineRule="auto"/>
        <w:jc w:val="center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Основное общее образование</w:t>
      </w:r>
    </w:p>
    <w:p w:rsidR="004528F4" w:rsidRPr="00604E72" w:rsidRDefault="004528F4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1. Календарные периоды учебного года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1.1.</w:t>
      </w:r>
      <w:r w:rsidRPr="00604E72">
        <w:rPr>
          <w:b/>
          <w:sz w:val="22"/>
          <w:szCs w:val="22"/>
        </w:rPr>
        <w:t xml:space="preserve"> </w:t>
      </w:r>
      <w:r w:rsidRPr="00604E72">
        <w:rPr>
          <w:sz w:val="22"/>
          <w:szCs w:val="22"/>
        </w:rPr>
        <w:t xml:space="preserve">Дата начала учебного года: </w:t>
      </w:r>
      <w:r w:rsidR="00FD2399" w:rsidRPr="00604E72">
        <w:rPr>
          <w:sz w:val="22"/>
          <w:szCs w:val="22"/>
        </w:rPr>
        <w:t>2 сентября 2019 г.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1.2. Дата окончания учебного года</w:t>
      </w:r>
      <w:r w:rsidR="00DF30F4" w:rsidRPr="00604E72">
        <w:rPr>
          <w:sz w:val="22"/>
          <w:szCs w:val="22"/>
        </w:rPr>
        <w:t xml:space="preserve"> (</w:t>
      </w:r>
      <w:r w:rsidR="00604E72">
        <w:rPr>
          <w:sz w:val="22"/>
          <w:szCs w:val="22"/>
        </w:rPr>
        <w:t>5–7</w:t>
      </w:r>
      <w:r w:rsidRPr="00604E72">
        <w:rPr>
          <w:sz w:val="22"/>
          <w:szCs w:val="22"/>
        </w:rPr>
        <w:t>-й класс</w:t>
      </w:r>
      <w:r w:rsidR="00DF30F4" w:rsidRPr="00604E72">
        <w:rPr>
          <w:sz w:val="22"/>
          <w:szCs w:val="22"/>
        </w:rPr>
        <w:t>)</w:t>
      </w:r>
      <w:r w:rsidRPr="00604E72">
        <w:rPr>
          <w:sz w:val="22"/>
          <w:szCs w:val="22"/>
        </w:rPr>
        <w:t xml:space="preserve"> </w:t>
      </w:r>
      <w:r w:rsidR="00FD2399" w:rsidRPr="00604E72">
        <w:rPr>
          <w:sz w:val="22"/>
          <w:szCs w:val="22"/>
        </w:rPr>
        <w:t>29 мая 2020 г.</w:t>
      </w:r>
      <w:r w:rsidR="001F0C5E" w:rsidRPr="00604E72">
        <w:rPr>
          <w:sz w:val="22"/>
          <w:szCs w:val="22"/>
        </w:rPr>
        <w:t>;</w:t>
      </w:r>
    </w:p>
    <w:p w:rsidR="004528F4" w:rsidRPr="00604E72" w:rsidRDefault="00DF30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1.3. Дата окончания учебного года (</w:t>
      </w:r>
      <w:r w:rsidR="00604E72">
        <w:rPr>
          <w:sz w:val="22"/>
          <w:szCs w:val="22"/>
        </w:rPr>
        <w:t>8-</w:t>
      </w:r>
      <w:r w:rsidRPr="00604E72">
        <w:rPr>
          <w:sz w:val="22"/>
          <w:szCs w:val="22"/>
        </w:rPr>
        <w:t>9-й класс)</w:t>
      </w:r>
      <w:r w:rsidR="004528F4" w:rsidRPr="00604E72">
        <w:rPr>
          <w:sz w:val="22"/>
          <w:szCs w:val="22"/>
        </w:rPr>
        <w:t xml:space="preserve"> </w:t>
      </w:r>
      <w:r w:rsidR="00604E72">
        <w:rPr>
          <w:sz w:val="22"/>
          <w:szCs w:val="22"/>
        </w:rPr>
        <w:t>05 июня</w:t>
      </w:r>
      <w:r w:rsidR="00C75B62" w:rsidRPr="00604E72">
        <w:rPr>
          <w:sz w:val="22"/>
          <w:szCs w:val="22"/>
        </w:rPr>
        <w:t xml:space="preserve"> 2020 г.</w:t>
      </w:r>
    </w:p>
    <w:p w:rsidR="004528F4" w:rsidRPr="00604E72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1.</w:t>
      </w:r>
      <w:r w:rsidR="00DF30F4" w:rsidRPr="00604E72">
        <w:rPr>
          <w:sz w:val="22"/>
          <w:szCs w:val="22"/>
        </w:rPr>
        <w:t>4</w:t>
      </w:r>
      <w:r w:rsidRPr="00604E72">
        <w:rPr>
          <w:sz w:val="22"/>
          <w:szCs w:val="22"/>
        </w:rPr>
        <w:t>. Продолжительность учебного года:</w:t>
      </w:r>
    </w:p>
    <w:p w:rsidR="004528F4" w:rsidRDefault="004528F4" w:rsidP="00604E72">
      <w:pPr>
        <w:spacing w:after="0" w:line="240" w:lineRule="auto"/>
        <w:jc w:val="both"/>
        <w:rPr>
          <w:sz w:val="22"/>
          <w:szCs w:val="22"/>
        </w:rPr>
      </w:pPr>
      <w:r w:rsidRPr="00604E72">
        <w:rPr>
          <w:sz w:val="22"/>
          <w:szCs w:val="22"/>
        </w:rPr>
        <w:t>– 5</w:t>
      </w:r>
      <w:r w:rsidR="008C1EA1" w:rsidRPr="00604E72">
        <w:rPr>
          <w:sz w:val="22"/>
          <w:szCs w:val="22"/>
        </w:rPr>
        <w:t>–</w:t>
      </w:r>
      <w:r w:rsidR="00604E72">
        <w:rPr>
          <w:sz w:val="22"/>
          <w:szCs w:val="22"/>
        </w:rPr>
        <w:t>7-й класс – 34</w:t>
      </w:r>
      <w:r w:rsidRPr="00604E72">
        <w:rPr>
          <w:sz w:val="22"/>
          <w:szCs w:val="22"/>
        </w:rPr>
        <w:t xml:space="preserve"> недел</w:t>
      </w:r>
      <w:r w:rsidR="00604E72">
        <w:rPr>
          <w:sz w:val="22"/>
          <w:szCs w:val="22"/>
        </w:rPr>
        <w:t>и</w:t>
      </w:r>
      <w:r w:rsidRPr="00604E72">
        <w:rPr>
          <w:sz w:val="22"/>
          <w:szCs w:val="22"/>
        </w:rPr>
        <w:t>;</w:t>
      </w:r>
    </w:p>
    <w:p w:rsidR="00604E72" w:rsidRPr="00604E72" w:rsidRDefault="00604E72" w:rsidP="00604E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- 8 класс – 35 недель</w:t>
      </w:r>
    </w:p>
    <w:p w:rsidR="004528F4" w:rsidRPr="00604E72" w:rsidRDefault="00604E72" w:rsidP="00604E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9-</w:t>
      </w:r>
      <w:r w:rsidR="008F2D1E">
        <w:rPr>
          <w:sz w:val="22"/>
          <w:szCs w:val="22"/>
        </w:rPr>
        <w:t>11-</w:t>
      </w:r>
      <w:r>
        <w:rPr>
          <w:sz w:val="22"/>
          <w:szCs w:val="22"/>
        </w:rPr>
        <w:t>й класс – 35 недель</w:t>
      </w:r>
      <w:r w:rsidR="004528F4" w:rsidRPr="00604E72">
        <w:rPr>
          <w:sz w:val="22"/>
          <w:szCs w:val="22"/>
        </w:rPr>
        <w:t xml:space="preserve"> без учета государственной итоговой аттестации (ГИА).</w:t>
      </w:r>
    </w:p>
    <w:p w:rsidR="004528F4" w:rsidRPr="00604E72" w:rsidRDefault="004528F4" w:rsidP="00604E72">
      <w:pPr>
        <w:spacing w:after="0" w:line="240" w:lineRule="auto"/>
        <w:jc w:val="both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2. Периоды</w:t>
      </w:r>
      <w:r w:rsidRPr="00604E72">
        <w:rPr>
          <w:sz w:val="22"/>
          <w:szCs w:val="22"/>
        </w:rPr>
        <w:t xml:space="preserve"> </w:t>
      </w:r>
      <w:r w:rsidRPr="00604E72">
        <w:rPr>
          <w:b/>
          <w:sz w:val="22"/>
          <w:szCs w:val="22"/>
        </w:rPr>
        <w:t>образовательной деятельности</w:t>
      </w:r>
    </w:p>
    <w:p w:rsidR="004528F4" w:rsidRPr="00604E72" w:rsidRDefault="004528F4" w:rsidP="00604E72">
      <w:pPr>
        <w:spacing w:after="0" w:line="240" w:lineRule="auto"/>
        <w:jc w:val="both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604E72" w:rsidRDefault="00604E72" w:rsidP="00604E72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5–7</w:t>
      </w:r>
      <w:r w:rsidR="004528F4" w:rsidRPr="00604E72">
        <w:rPr>
          <w:b/>
          <w:sz w:val="22"/>
          <w:szCs w:val="22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604E72" w:rsidTr="004F224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4528F4" w:rsidRPr="00604E72" w:rsidTr="004F22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523D94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523D94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7,</w:t>
            </w:r>
            <w:r w:rsidR="008F2D1E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</w:tr>
      <w:tr w:rsidR="00523D94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</w:rPr>
              <w:t>09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523D94" w:rsidRPr="00604E72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Pr="00DE30BE">
              <w:rPr>
                <w:sz w:val="22"/>
                <w:szCs w:val="22"/>
              </w:rPr>
              <w:t>9</w:t>
            </w:r>
            <w:r w:rsidRPr="00DE30BE">
              <w:rPr>
                <w:sz w:val="22"/>
                <w:szCs w:val="22"/>
                <w:lang w:val="en-US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F2D1E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</w:tr>
      <w:tr w:rsidR="004528F4" w:rsidRPr="00604E72" w:rsidTr="005F6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F4" w:rsidRPr="00B6007A" w:rsidRDefault="00913DEF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  <w:lang w:val="en-US"/>
              </w:rPr>
              <w:t>3</w:t>
            </w:r>
            <w:r w:rsidR="00B600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F4" w:rsidRPr="00B6007A" w:rsidRDefault="00913DEF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  <w:lang w:val="en-US"/>
              </w:rPr>
              <w:t>1</w:t>
            </w:r>
            <w:r w:rsidR="00B6007A">
              <w:rPr>
                <w:b/>
                <w:sz w:val="22"/>
                <w:szCs w:val="22"/>
              </w:rPr>
              <w:t>70</w:t>
            </w:r>
          </w:p>
        </w:tc>
      </w:tr>
    </w:tbl>
    <w:p w:rsidR="00B6007A" w:rsidRPr="00604E72" w:rsidRDefault="00DE3966" w:rsidP="00B6007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8 -9</w:t>
      </w:r>
      <w:r w:rsidR="008F2D1E">
        <w:rPr>
          <w:b/>
          <w:sz w:val="22"/>
          <w:szCs w:val="22"/>
        </w:rPr>
        <w:t>-11</w:t>
      </w:r>
      <w:r>
        <w:rPr>
          <w:b/>
          <w:sz w:val="22"/>
          <w:szCs w:val="22"/>
        </w:rPr>
        <w:t xml:space="preserve">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B6007A" w:rsidRPr="00604E72" w:rsidTr="00B6007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B6007A" w:rsidRPr="00604E72" w:rsidTr="00B600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A" w:rsidRPr="00604E72" w:rsidRDefault="00B6007A" w:rsidP="00B6007A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523D94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523D94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7,</w:t>
            </w:r>
            <w:r w:rsidR="008F2D1E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</w:tr>
      <w:tr w:rsidR="00523D94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</w:rPr>
              <w:t>09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523D94" w:rsidRPr="00604E72" w:rsidTr="00B6007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B6007A">
            <w:pPr>
              <w:pStyle w:val="a3"/>
              <w:spacing w:after="0" w:line="240" w:lineRule="auto"/>
              <w:ind w:left="0"/>
              <w:jc w:val="both"/>
            </w:pPr>
            <w:r w:rsidRPr="00604E72">
              <w:rPr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523D94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05.06</w:t>
            </w:r>
            <w:r w:rsidRPr="00523D94">
              <w:rPr>
                <w:sz w:val="22"/>
                <w:szCs w:val="22"/>
              </w:rPr>
              <w:t>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9,</w:t>
            </w:r>
            <w:r w:rsidR="008F2D1E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523D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</w:tr>
      <w:tr w:rsidR="00B6007A" w:rsidRPr="00604E72" w:rsidTr="005F6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07A" w:rsidRPr="00604E72" w:rsidRDefault="00B6007A" w:rsidP="00B6007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07A" w:rsidRPr="00B6007A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523D9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07A" w:rsidRPr="00B6007A" w:rsidRDefault="00B6007A" w:rsidP="00B6007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523D9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75</w:t>
            </w:r>
          </w:p>
        </w:tc>
      </w:tr>
    </w:tbl>
    <w:p w:rsidR="00DE3966" w:rsidRDefault="004528F4" w:rsidP="00604E72">
      <w:pPr>
        <w:pStyle w:val="a3"/>
        <w:spacing w:after="0" w:line="240" w:lineRule="auto"/>
        <w:ind w:left="0"/>
        <w:jc w:val="both"/>
        <w:rPr>
          <w:sz w:val="22"/>
          <w:szCs w:val="22"/>
        </w:rPr>
      </w:pPr>
      <w:r w:rsidRPr="00604E72">
        <w:rPr>
          <w:sz w:val="22"/>
          <w:szCs w:val="22"/>
        </w:rPr>
        <w:t xml:space="preserve">Сроки проведения ГИА </w:t>
      </w:r>
      <w:proofErr w:type="gramStart"/>
      <w:r w:rsidRPr="00604E72">
        <w:rPr>
          <w:sz w:val="22"/>
          <w:szCs w:val="22"/>
        </w:rPr>
        <w:t>обучающихся</w:t>
      </w:r>
      <w:proofErr w:type="gramEnd"/>
      <w:r w:rsidRPr="00604E72">
        <w:rPr>
          <w:sz w:val="22"/>
          <w:szCs w:val="22"/>
        </w:rPr>
        <w:t xml:space="preserve"> устанавливает Федеральная служба по надзору в сфере образования и науки (</w:t>
      </w:r>
      <w:proofErr w:type="spellStart"/>
      <w:r w:rsidRPr="00604E72">
        <w:rPr>
          <w:sz w:val="22"/>
          <w:szCs w:val="22"/>
        </w:rPr>
        <w:t>Рособрнадзор</w:t>
      </w:r>
      <w:proofErr w:type="spellEnd"/>
      <w:r w:rsidRPr="00604E72">
        <w:rPr>
          <w:sz w:val="22"/>
          <w:szCs w:val="22"/>
        </w:rPr>
        <w:t xml:space="preserve">). </w:t>
      </w:r>
    </w:p>
    <w:p w:rsidR="004528F4" w:rsidRPr="00604E72" w:rsidRDefault="00204B85" w:rsidP="00604E72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Продолжительность каникул</w:t>
      </w:r>
    </w:p>
    <w:p w:rsidR="004528F4" w:rsidRPr="00604E72" w:rsidRDefault="00DE3966" w:rsidP="00604E72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5–9-</w:t>
      </w:r>
      <w:r w:rsidR="008F2D1E">
        <w:rPr>
          <w:b/>
          <w:sz w:val="22"/>
          <w:szCs w:val="22"/>
        </w:rPr>
        <w:t>11-</w:t>
      </w:r>
      <w:r w:rsidR="004528F4" w:rsidRPr="00604E72">
        <w:rPr>
          <w:b/>
          <w:sz w:val="22"/>
          <w:szCs w:val="22"/>
        </w:rPr>
        <w:t>й класс</w:t>
      </w:r>
      <w:r>
        <w:rPr>
          <w:b/>
          <w:sz w:val="22"/>
          <w:szCs w:val="22"/>
        </w:rPr>
        <w:t>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604E72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604E72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</w:tr>
      <w:tr w:rsidR="00523D94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604E72">
              <w:rPr>
                <w:sz w:val="22"/>
                <w:szCs w:val="22"/>
                <w:lang w:val="en-US"/>
              </w:rPr>
              <w:t>Осенние</w:t>
            </w:r>
            <w:proofErr w:type="spellEnd"/>
            <w:r w:rsidRPr="00604E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26</w:t>
            </w:r>
            <w:r w:rsidRPr="00DE30BE">
              <w:rPr>
                <w:sz w:val="22"/>
                <w:szCs w:val="22"/>
                <w:lang w:val="en-US"/>
              </w:rPr>
              <w:t>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523D94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604E72">
              <w:rPr>
                <w:sz w:val="22"/>
                <w:szCs w:val="22"/>
                <w:lang w:val="en-US"/>
              </w:rPr>
              <w:t>Зимние</w:t>
            </w:r>
            <w:proofErr w:type="spellEnd"/>
            <w:r w:rsidRPr="00604E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DE30BE">
              <w:rPr>
                <w:sz w:val="22"/>
                <w:szCs w:val="22"/>
                <w:lang w:val="en-US"/>
              </w:rPr>
              <w:t>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08</w:t>
            </w:r>
            <w:r w:rsidRPr="00DE30BE">
              <w:rPr>
                <w:sz w:val="22"/>
                <w:szCs w:val="22"/>
                <w:lang w:val="en-US"/>
              </w:rPr>
              <w:t>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523D94" w:rsidRPr="00604E72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604E72" w:rsidRDefault="00523D94" w:rsidP="00604E72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proofErr w:type="spellStart"/>
            <w:r w:rsidRPr="00604E72">
              <w:rPr>
                <w:sz w:val="22"/>
                <w:szCs w:val="22"/>
                <w:lang w:val="en-US"/>
              </w:rPr>
              <w:t>Весенние</w:t>
            </w:r>
            <w:proofErr w:type="spellEnd"/>
            <w:r w:rsidRPr="00604E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94" w:rsidRPr="00DE30BE" w:rsidRDefault="00523D94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528F4" w:rsidRPr="00604E72" w:rsidTr="005F624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F4" w:rsidRPr="00604E72" w:rsidRDefault="004528F4" w:rsidP="00604E72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8F4" w:rsidRPr="00DE3966" w:rsidRDefault="00B36528" w:rsidP="00604E7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</w:tbl>
    <w:p w:rsidR="004528F4" w:rsidRPr="00604E72" w:rsidRDefault="003D31F3" w:rsidP="00604E72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 w:rsidRPr="00604E72">
        <w:rPr>
          <w:sz w:val="22"/>
          <w:szCs w:val="22"/>
          <w:vertAlign w:val="superscript"/>
        </w:rPr>
        <w:t>*</w:t>
      </w:r>
      <w:r w:rsidRPr="00604E72">
        <w:rPr>
          <w:sz w:val="22"/>
          <w:szCs w:val="22"/>
        </w:rPr>
        <w:t xml:space="preserve"> </w:t>
      </w:r>
      <w:r w:rsidR="004528F4" w:rsidRPr="00604E72">
        <w:rPr>
          <w:sz w:val="22"/>
          <w:szCs w:val="22"/>
        </w:rPr>
        <w:t xml:space="preserve">Для обучающихся 9-х классов учебный год завершается в соответствии с расписанием ГИА. </w:t>
      </w:r>
      <w:r w:rsidR="008C1EA1" w:rsidRPr="00604E72">
        <w:rPr>
          <w:b/>
          <w:sz w:val="22"/>
          <w:szCs w:val="22"/>
        </w:rPr>
        <w:br/>
      </w:r>
      <w:r w:rsidR="004528F4" w:rsidRPr="00604E72">
        <w:rPr>
          <w:b/>
          <w:sz w:val="22"/>
          <w:szCs w:val="22"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5–9</w:t>
            </w:r>
            <w:r w:rsidR="008F2D1E">
              <w:rPr>
                <w:b/>
                <w:sz w:val="22"/>
                <w:szCs w:val="22"/>
              </w:rPr>
              <w:t>-11</w:t>
            </w:r>
            <w:r w:rsidRPr="00604E72">
              <w:rPr>
                <w:b/>
                <w:sz w:val="22"/>
                <w:szCs w:val="22"/>
              </w:rPr>
              <w:t>-й класс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5277A2" w:rsidP="00604E72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604E72">
              <w:rPr>
                <w:sz w:val="22"/>
                <w:szCs w:val="22"/>
                <w:lang w:val="en-US"/>
              </w:rPr>
              <w:t>дней</w:t>
            </w:r>
            <w:proofErr w:type="spellEnd"/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8C2E37" w:rsidP="00604E7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40</w:t>
            </w:r>
            <w:r w:rsidR="004528F4" w:rsidRPr="00604E72">
              <w:rPr>
                <w:sz w:val="22"/>
                <w:szCs w:val="22"/>
              </w:rPr>
              <w:t xml:space="preserve"> минут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both"/>
            </w:pPr>
            <w:r w:rsidRPr="00604E72">
              <w:rPr>
                <w:sz w:val="22"/>
                <w:szCs w:val="22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8F2D1E" w:rsidP="00604E7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10–3</w:t>
            </w:r>
            <w:r w:rsidR="004528F4" w:rsidRPr="00604E72">
              <w:rPr>
                <w:sz w:val="22"/>
                <w:szCs w:val="22"/>
              </w:rPr>
              <w:t>0 минут</w:t>
            </w:r>
          </w:p>
        </w:tc>
      </w:tr>
      <w:tr w:rsidR="004528F4" w:rsidRPr="00604E7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</w:pPr>
            <w:r w:rsidRPr="00604E72">
              <w:rPr>
                <w:sz w:val="22"/>
                <w:szCs w:val="22"/>
              </w:rPr>
              <w:t>По четвертям</w:t>
            </w:r>
          </w:p>
        </w:tc>
      </w:tr>
    </w:tbl>
    <w:p w:rsidR="004528F4" w:rsidRPr="00604E72" w:rsidRDefault="008C1EA1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br/>
      </w:r>
      <w:r w:rsidR="004528F4" w:rsidRPr="00604E72">
        <w:rPr>
          <w:b/>
          <w:sz w:val="22"/>
          <w:szCs w:val="22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604E72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 xml:space="preserve">Недельная нагрузка </w:t>
            </w:r>
            <w:r w:rsidR="00F84158" w:rsidRPr="00604E72">
              <w:rPr>
                <w:b/>
                <w:sz w:val="22"/>
                <w:szCs w:val="22"/>
              </w:rPr>
              <w:t>(</w:t>
            </w:r>
            <w:r w:rsidR="00754EF6" w:rsidRPr="00604E72">
              <w:rPr>
                <w:b/>
                <w:sz w:val="22"/>
                <w:szCs w:val="22"/>
              </w:rPr>
              <w:t>5-дневная учебная неделя</w:t>
            </w:r>
            <w:r w:rsidR="00F84158" w:rsidRPr="00604E72">
              <w:rPr>
                <w:b/>
                <w:sz w:val="22"/>
                <w:szCs w:val="22"/>
              </w:rPr>
              <w:t>)</w:t>
            </w:r>
            <w:r w:rsidR="00245748" w:rsidRPr="00604E72">
              <w:rPr>
                <w:b/>
                <w:sz w:val="22"/>
                <w:szCs w:val="22"/>
              </w:rPr>
              <w:br/>
            </w:r>
            <w:bookmarkStart w:id="0" w:name="_GoBack"/>
            <w:bookmarkEnd w:id="0"/>
            <w:r w:rsidRPr="00604E72">
              <w:rPr>
                <w:b/>
                <w:sz w:val="22"/>
                <w:szCs w:val="22"/>
              </w:rPr>
              <w:t>в академических часах</w:t>
            </w:r>
          </w:p>
        </w:tc>
      </w:tr>
      <w:tr w:rsidR="004528F4" w:rsidRPr="00604E72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4528F4" w:rsidP="00604E72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5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6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7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8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  <w:jc w:val="center"/>
              <w:rPr>
                <w:b/>
              </w:rPr>
            </w:pPr>
            <w:r w:rsidRPr="00604E72">
              <w:rPr>
                <w:b/>
                <w:sz w:val="22"/>
                <w:szCs w:val="22"/>
              </w:rPr>
              <w:t>9</w:t>
            </w:r>
            <w:r w:rsidR="001F0C5E" w:rsidRPr="00604E72">
              <w:rPr>
                <w:b/>
                <w:sz w:val="22"/>
                <w:szCs w:val="22"/>
              </w:rPr>
              <w:t>-е</w:t>
            </w:r>
            <w:r w:rsidRPr="00604E72">
              <w:rPr>
                <w:b/>
                <w:sz w:val="22"/>
                <w:szCs w:val="22"/>
              </w:rPr>
              <w:t xml:space="preserve"> классы</w:t>
            </w:r>
          </w:p>
        </w:tc>
      </w:tr>
      <w:tr w:rsidR="004528F4" w:rsidRPr="00604E7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lastRenderedPageBreak/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604E72" w:rsidRDefault="00754EF6" w:rsidP="00604E72">
            <w:pPr>
              <w:spacing w:after="0" w:line="240" w:lineRule="auto"/>
              <w:jc w:val="center"/>
              <w:rPr>
                <w:lang w:val="en-US"/>
              </w:rPr>
            </w:pPr>
            <w:r w:rsidRPr="00604E72">
              <w:rPr>
                <w:sz w:val="22"/>
                <w:szCs w:val="22"/>
                <w:lang w:val="en-US"/>
              </w:rPr>
              <w:t>33</w:t>
            </w:r>
          </w:p>
        </w:tc>
      </w:tr>
      <w:tr w:rsidR="004528F4" w:rsidRPr="00604E7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604E72" w:rsidRDefault="004528F4" w:rsidP="00604E72">
            <w:pPr>
              <w:spacing w:after="0" w:line="240" w:lineRule="auto"/>
            </w:pPr>
            <w:r w:rsidRPr="00604E72">
              <w:rPr>
                <w:sz w:val="22"/>
                <w:szCs w:val="22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2E37" w:rsidRDefault="008C2E37" w:rsidP="00604E7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4528F4" w:rsidRPr="00604E72" w:rsidRDefault="004528F4" w:rsidP="00604E72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5. Расписание звонков и перемен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8F2D1E" w:rsidRPr="007B047F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1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9.00-9.40</w:t>
            </w:r>
          </w:p>
        </w:tc>
        <w:tc>
          <w:tcPr>
            <w:tcW w:w="5635" w:type="dxa"/>
          </w:tcPr>
          <w:p w:rsidR="008F2D1E" w:rsidRPr="007B047F" w:rsidRDefault="008F2D1E" w:rsidP="00233C6A">
            <w:pPr>
              <w:pStyle w:val="af2"/>
            </w:pPr>
            <w:r w:rsidRPr="007B047F">
              <w:t>Перемена 10 мин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2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9.50-10.30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  <w:r w:rsidRPr="007B047F">
              <w:t>Перемена 15 мин (питание)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3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10.45-11.25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  <w:r w:rsidRPr="007B047F">
              <w:t>Перемена 30 мин (питание)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4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11.55-12.35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  <w:r w:rsidRPr="007B047F">
              <w:t>Перемена 10 мин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5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12.45-13.25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  <w:r w:rsidRPr="007B047F">
              <w:t>Перемена 10 мин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6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13.35-14.15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  <w:r w:rsidRPr="007B047F">
              <w:t>Перемена 10 мин</w:t>
            </w:r>
          </w:p>
        </w:tc>
      </w:tr>
      <w:tr w:rsidR="008F2D1E" w:rsidTr="00233C6A">
        <w:tc>
          <w:tcPr>
            <w:tcW w:w="534" w:type="dxa"/>
          </w:tcPr>
          <w:p w:rsidR="008F2D1E" w:rsidRPr="007B047F" w:rsidRDefault="008F2D1E" w:rsidP="00233C6A">
            <w:pPr>
              <w:pStyle w:val="af2"/>
            </w:pPr>
            <w:r w:rsidRPr="007B047F">
              <w:t>7</w:t>
            </w:r>
          </w:p>
        </w:tc>
        <w:tc>
          <w:tcPr>
            <w:tcW w:w="3402" w:type="dxa"/>
          </w:tcPr>
          <w:p w:rsidR="008F2D1E" w:rsidRPr="007B047F" w:rsidRDefault="008F2D1E" w:rsidP="00233C6A">
            <w:pPr>
              <w:pStyle w:val="af2"/>
            </w:pPr>
            <w:r w:rsidRPr="007B047F">
              <w:t>14.25-15.05</w:t>
            </w:r>
          </w:p>
        </w:tc>
        <w:tc>
          <w:tcPr>
            <w:tcW w:w="5635" w:type="dxa"/>
          </w:tcPr>
          <w:p w:rsidR="008F2D1E" w:rsidRDefault="008F2D1E" w:rsidP="00233C6A">
            <w:pPr>
              <w:pStyle w:val="af2"/>
            </w:pPr>
          </w:p>
        </w:tc>
      </w:tr>
    </w:tbl>
    <w:p w:rsidR="008F2D1E" w:rsidRPr="00604E72" w:rsidRDefault="008F2D1E" w:rsidP="008F2D1E">
      <w:pPr>
        <w:spacing w:after="0" w:line="240" w:lineRule="auto"/>
        <w:rPr>
          <w:b/>
          <w:sz w:val="22"/>
          <w:szCs w:val="22"/>
        </w:rPr>
      </w:pPr>
    </w:p>
    <w:p w:rsidR="004528F4" w:rsidRPr="00604E72" w:rsidRDefault="004528F4" w:rsidP="001D7E01">
      <w:pPr>
        <w:pStyle w:val="a3"/>
        <w:spacing w:after="0" w:line="240" w:lineRule="auto"/>
        <w:ind w:left="0"/>
        <w:jc w:val="both"/>
        <w:rPr>
          <w:sz w:val="22"/>
          <w:szCs w:val="22"/>
          <w:lang w:val="en-US"/>
        </w:rPr>
      </w:pPr>
    </w:p>
    <w:sectPr w:rsidR="004528F4" w:rsidRPr="00604E72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1A4" w:rsidRDefault="002721A4" w:rsidP="0037472D">
      <w:pPr>
        <w:spacing w:after="0" w:line="240" w:lineRule="auto"/>
      </w:pPr>
      <w:r>
        <w:separator/>
      </w:r>
    </w:p>
  </w:endnote>
  <w:endnote w:type="continuationSeparator" w:id="0">
    <w:p w:rsidR="002721A4" w:rsidRDefault="002721A4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1A4" w:rsidRDefault="002721A4" w:rsidP="0037472D">
      <w:pPr>
        <w:spacing w:after="0" w:line="240" w:lineRule="auto"/>
      </w:pPr>
      <w:r>
        <w:separator/>
      </w:r>
    </w:p>
  </w:footnote>
  <w:footnote w:type="continuationSeparator" w:id="0">
    <w:p w:rsidR="002721A4" w:rsidRDefault="002721A4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00C9C"/>
    <w:rsid w:val="0003372B"/>
    <w:rsid w:val="00051F17"/>
    <w:rsid w:val="00057B60"/>
    <w:rsid w:val="0007606B"/>
    <w:rsid w:val="00090A76"/>
    <w:rsid w:val="000E7D37"/>
    <w:rsid w:val="001135DD"/>
    <w:rsid w:val="001207C2"/>
    <w:rsid w:val="001247E1"/>
    <w:rsid w:val="0015462F"/>
    <w:rsid w:val="00155A4E"/>
    <w:rsid w:val="001A752E"/>
    <w:rsid w:val="001D7E01"/>
    <w:rsid w:val="001E63E3"/>
    <w:rsid w:val="001F0C5E"/>
    <w:rsid w:val="00204B85"/>
    <w:rsid w:val="0023272F"/>
    <w:rsid w:val="00245748"/>
    <w:rsid w:val="00250F63"/>
    <w:rsid w:val="00265180"/>
    <w:rsid w:val="002721A4"/>
    <w:rsid w:val="00291722"/>
    <w:rsid w:val="002F5F4E"/>
    <w:rsid w:val="002F6A9B"/>
    <w:rsid w:val="00342605"/>
    <w:rsid w:val="00372BC8"/>
    <w:rsid w:val="0037472D"/>
    <w:rsid w:val="003D31F3"/>
    <w:rsid w:val="0040662D"/>
    <w:rsid w:val="00412ACC"/>
    <w:rsid w:val="004528F4"/>
    <w:rsid w:val="0046069B"/>
    <w:rsid w:val="004D05E5"/>
    <w:rsid w:val="004F224A"/>
    <w:rsid w:val="0050328E"/>
    <w:rsid w:val="00515185"/>
    <w:rsid w:val="00523D94"/>
    <w:rsid w:val="005277A2"/>
    <w:rsid w:val="00553895"/>
    <w:rsid w:val="0056386A"/>
    <w:rsid w:val="00582602"/>
    <w:rsid w:val="005F624A"/>
    <w:rsid w:val="00604E72"/>
    <w:rsid w:val="0065335C"/>
    <w:rsid w:val="006C08FE"/>
    <w:rsid w:val="00715AAD"/>
    <w:rsid w:val="00731A99"/>
    <w:rsid w:val="00734F35"/>
    <w:rsid w:val="00754EF6"/>
    <w:rsid w:val="007607F2"/>
    <w:rsid w:val="00772405"/>
    <w:rsid w:val="007E3DE9"/>
    <w:rsid w:val="007F3C34"/>
    <w:rsid w:val="00861F7A"/>
    <w:rsid w:val="008649CE"/>
    <w:rsid w:val="008C1EA1"/>
    <w:rsid w:val="008C2E37"/>
    <w:rsid w:val="008F2D1E"/>
    <w:rsid w:val="00913DEF"/>
    <w:rsid w:val="00954813"/>
    <w:rsid w:val="00983119"/>
    <w:rsid w:val="00985238"/>
    <w:rsid w:val="00997BB5"/>
    <w:rsid w:val="009F42E3"/>
    <w:rsid w:val="009F6132"/>
    <w:rsid w:val="00A0070D"/>
    <w:rsid w:val="00A36F7C"/>
    <w:rsid w:val="00A43AE3"/>
    <w:rsid w:val="00A55526"/>
    <w:rsid w:val="00A67C62"/>
    <w:rsid w:val="00AD3FA8"/>
    <w:rsid w:val="00AF2460"/>
    <w:rsid w:val="00B14950"/>
    <w:rsid w:val="00B15A96"/>
    <w:rsid w:val="00B2454A"/>
    <w:rsid w:val="00B36528"/>
    <w:rsid w:val="00B47176"/>
    <w:rsid w:val="00B6007A"/>
    <w:rsid w:val="00B97CAA"/>
    <w:rsid w:val="00C07CD6"/>
    <w:rsid w:val="00C238EA"/>
    <w:rsid w:val="00C270B0"/>
    <w:rsid w:val="00C75B62"/>
    <w:rsid w:val="00CC4F91"/>
    <w:rsid w:val="00D021B8"/>
    <w:rsid w:val="00D509D2"/>
    <w:rsid w:val="00D51F10"/>
    <w:rsid w:val="00D72901"/>
    <w:rsid w:val="00D90F55"/>
    <w:rsid w:val="00D95D7A"/>
    <w:rsid w:val="00DC2ED9"/>
    <w:rsid w:val="00DD3B40"/>
    <w:rsid w:val="00DE3966"/>
    <w:rsid w:val="00DF30F4"/>
    <w:rsid w:val="00DF54B0"/>
    <w:rsid w:val="00E337ED"/>
    <w:rsid w:val="00E4766E"/>
    <w:rsid w:val="00E7132D"/>
    <w:rsid w:val="00E818DE"/>
    <w:rsid w:val="00EA1AAF"/>
    <w:rsid w:val="00EC6C38"/>
    <w:rsid w:val="00ED7CE5"/>
    <w:rsid w:val="00EF40DA"/>
    <w:rsid w:val="00F27545"/>
    <w:rsid w:val="00F54B34"/>
    <w:rsid w:val="00F828DD"/>
    <w:rsid w:val="00F84158"/>
    <w:rsid w:val="00FC209A"/>
    <w:rsid w:val="00FD2399"/>
    <w:rsid w:val="00FD3369"/>
    <w:rsid w:val="00FE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No Spacing"/>
    <w:uiPriority w:val="1"/>
    <w:qFormat/>
    <w:rsid w:val="008F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DAB42-79C9-4693-BBC0-78F49574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УЧИТЕЛЬСКАЯ</cp:lastModifiedBy>
  <cp:revision>53</cp:revision>
  <cp:lastPrinted>2019-08-27T07:37:00Z</cp:lastPrinted>
  <dcterms:created xsi:type="dcterms:W3CDTF">2018-06-20T08:00:00Z</dcterms:created>
  <dcterms:modified xsi:type="dcterms:W3CDTF">2019-08-27T07:37:00Z</dcterms:modified>
</cp:coreProperties>
</file>