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4745"/>
        <w:gridCol w:w="4826"/>
      </w:tblGrid>
      <w:tr w:rsidR="00EE59B1" w:rsidRPr="0088152E" w:rsidTr="00EE59B1">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3E2BF4" w:rsidRDefault="00EE59B1" w:rsidP="00EE59B1">
            <w:pPr>
              <w:spacing w:after="0" w:line="360" w:lineRule="atLeast"/>
              <w:jc w:val="center"/>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Основная общеобразовательная школа</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 п. </w:t>
            </w:r>
            <w:proofErr w:type="spellStart"/>
            <w:r w:rsidRPr="0088152E">
              <w:rPr>
                <w:rFonts w:ascii="Times New Roman" w:eastAsia="Times New Roman" w:hAnsi="Times New Roman" w:cs="Times New Roman"/>
                <w:color w:val="111115"/>
                <w:sz w:val="24"/>
                <w:szCs w:val="24"/>
                <w:bdr w:val="none" w:sz="0" w:space="0" w:color="auto" w:frame="1"/>
                <w:lang w:eastAsia="ru-RU"/>
              </w:rPr>
              <w:t>Кубово</w:t>
            </w:r>
            <w:proofErr w:type="spellEnd"/>
            <w:r w:rsidRPr="0088152E">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88152E">
              <w:rPr>
                <w:rFonts w:ascii="Times New Roman" w:eastAsia="Times New Roman" w:hAnsi="Times New Roman" w:cs="Times New Roman"/>
                <w:color w:val="111115"/>
                <w:sz w:val="24"/>
                <w:szCs w:val="24"/>
                <w:bdr w:val="none" w:sz="0" w:space="0" w:color="auto" w:frame="1"/>
                <w:lang w:eastAsia="ru-RU"/>
              </w:rPr>
              <w:t>Пудожского</w:t>
            </w:r>
            <w:proofErr w:type="spellEnd"/>
            <w:r w:rsidRPr="0088152E">
              <w:rPr>
                <w:rFonts w:ascii="Times New Roman" w:eastAsia="Times New Roman" w:hAnsi="Times New Roman" w:cs="Times New Roman"/>
                <w:color w:val="111115"/>
                <w:sz w:val="24"/>
                <w:szCs w:val="24"/>
                <w:bdr w:val="none" w:sz="0" w:space="0" w:color="auto" w:frame="1"/>
                <w:lang w:eastAsia="ru-RU"/>
              </w:rPr>
              <w:t xml:space="preserve"> района Республики Карелия.</w:t>
            </w:r>
          </w:p>
        </w:tc>
      </w:tr>
      <w:tr w:rsidR="00EE59B1" w:rsidRPr="0088152E" w:rsidTr="00EE59B1">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Утверждено: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Директор МКОУ «ООШ п. </w:t>
            </w:r>
            <w:proofErr w:type="spellStart"/>
            <w:r w:rsidRPr="0088152E">
              <w:rPr>
                <w:rFonts w:ascii="Times New Roman" w:eastAsia="Times New Roman" w:hAnsi="Times New Roman" w:cs="Times New Roman"/>
                <w:color w:val="111115"/>
                <w:sz w:val="24"/>
                <w:szCs w:val="24"/>
                <w:bdr w:val="none" w:sz="0" w:space="0" w:color="auto" w:frame="1"/>
                <w:lang w:eastAsia="ru-RU"/>
              </w:rPr>
              <w:t>Кубово</w:t>
            </w:r>
            <w:proofErr w:type="spellEnd"/>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«__» августа  2020г.</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Приказ  № ___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___________ /</w:t>
            </w:r>
            <w:proofErr w:type="spellStart"/>
            <w:r w:rsidRPr="0088152E">
              <w:rPr>
                <w:rFonts w:ascii="Times New Roman" w:eastAsia="Times New Roman" w:hAnsi="Times New Roman" w:cs="Times New Roman"/>
                <w:color w:val="111115"/>
                <w:sz w:val="24"/>
                <w:szCs w:val="24"/>
                <w:bdr w:val="none" w:sz="0" w:space="0" w:color="auto" w:frame="1"/>
                <w:lang w:eastAsia="ru-RU"/>
              </w:rPr>
              <w:t>Мороченец</w:t>
            </w:r>
            <w:proofErr w:type="spellEnd"/>
            <w:r w:rsidRPr="0088152E">
              <w:rPr>
                <w:rFonts w:ascii="Times New Roman" w:eastAsia="Times New Roman" w:hAnsi="Times New Roman" w:cs="Times New Roman"/>
                <w:color w:val="111115"/>
                <w:sz w:val="24"/>
                <w:szCs w:val="24"/>
                <w:bdr w:val="none" w:sz="0" w:space="0" w:color="auto" w:frame="1"/>
                <w:lang w:eastAsia="ru-RU"/>
              </w:rPr>
              <w:t xml:space="preserve"> Т.А../</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rPr>
          <w:trHeight w:val="830"/>
        </w:trPr>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3E2BF4" w:rsidRDefault="00EE59B1" w:rsidP="00EE59B1">
            <w:pPr>
              <w:spacing w:after="0" w:line="360" w:lineRule="atLeast"/>
              <w:jc w:val="center"/>
              <w:rPr>
                <w:rFonts w:ascii="Times New Roman" w:eastAsia="Times New Roman" w:hAnsi="Times New Roman" w:cs="Times New Roman"/>
                <w:b/>
                <w:color w:val="111115"/>
                <w:sz w:val="40"/>
                <w:szCs w:val="40"/>
                <w:lang w:eastAsia="ru-RU"/>
              </w:rPr>
            </w:pPr>
            <w:r w:rsidRPr="003E2BF4">
              <w:rPr>
                <w:rFonts w:ascii="Times New Roman" w:eastAsia="Times New Roman" w:hAnsi="Times New Roman" w:cs="Times New Roman"/>
                <w:b/>
                <w:caps/>
                <w:color w:val="111115"/>
                <w:sz w:val="40"/>
                <w:szCs w:val="40"/>
                <w:bdr w:val="none" w:sz="0" w:space="0" w:color="auto" w:frame="1"/>
                <w:lang w:eastAsia="ru-RU"/>
              </w:rPr>
              <w:t>РАБОЧАЯ   ПРОГРАММА</w:t>
            </w:r>
          </w:p>
          <w:p w:rsidR="00EE59B1" w:rsidRPr="003E2BF4" w:rsidRDefault="009821B5" w:rsidP="00EE59B1">
            <w:pPr>
              <w:spacing w:after="0" w:line="304" w:lineRule="atLeast"/>
              <w:jc w:val="center"/>
              <w:rPr>
                <w:rFonts w:ascii="Times New Roman" w:eastAsia="Times New Roman" w:hAnsi="Times New Roman" w:cs="Times New Roman"/>
                <w:b/>
                <w:color w:val="111115"/>
                <w:sz w:val="40"/>
                <w:szCs w:val="40"/>
                <w:bdr w:val="none" w:sz="0" w:space="0" w:color="auto" w:frame="1"/>
                <w:lang w:eastAsia="ru-RU"/>
              </w:rPr>
            </w:pPr>
            <w:r>
              <w:rPr>
                <w:rFonts w:ascii="Times New Roman" w:eastAsia="Times New Roman" w:hAnsi="Times New Roman" w:cs="Times New Roman"/>
                <w:b/>
                <w:color w:val="111115"/>
                <w:sz w:val="40"/>
                <w:szCs w:val="40"/>
                <w:bdr w:val="none" w:sz="0" w:space="0" w:color="auto" w:frame="1"/>
                <w:lang w:eastAsia="ru-RU"/>
              </w:rPr>
              <w:t>  Кружка естественнонаучного направления</w:t>
            </w:r>
          </w:p>
          <w:p w:rsidR="00EE59B1" w:rsidRPr="003E2BF4" w:rsidRDefault="00EE59B1" w:rsidP="00EE59B1">
            <w:pPr>
              <w:spacing w:after="0" w:line="304" w:lineRule="atLeast"/>
              <w:jc w:val="center"/>
              <w:rPr>
                <w:rFonts w:ascii="Times New Roman" w:eastAsia="Times New Roman" w:hAnsi="Times New Roman" w:cs="Times New Roman"/>
                <w:b/>
                <w:color w:val="111115"/>
                <w:sz w:val="40"/>
                <w:szCs w:val="40"/>
                <w:lang w:eastAsia="ru-RU"/>
              </w:rPr>
            </w:pPr>
            <w:r w:rsidRPr="003E2BF4">
              <w:rPr>
                <w:rFonts w:ascii="Times New Roman" w:eastAsia="Times New Roman" w:hAnsi="Times New Roman" w:cs="Times New Roman"/>
                <w:b/>
                <w:color w:val="111115"/>
                <w:sz w:val="40"/>
                <w:szCs w:val="40"/>
                <w:bdr w:val="none" w:sz="0" w:space="0" w:color="auto" w:frame="1"/>
                <w:lang w:eastAsia="ru-RU"/>
              </w:rPr>
              <w:t>  «Путь к успеху»</w:t>
            </w:r>
          </w:p>
          <w:p w:rsidR="00EE59B1" w:rsidRPr="003E2BF4" w:rsidRDefault="00EE59B1" w:rsidP="00EE59B1">
            <w:pPr>
              <w:spacing w:after="0" w:line="304" w:lineRule="atLeast"/>
              <w:jc w:val="center"/>
              <w:rPr>
                <w:rFonts w:ascii="Times New Roman" w:eastAsia="Times New Roman" w:hAnsi="Times New Roman" w:cs="Times New Roman"/>
                <w:i/>
                <w:color w:val="111115"/>
                <w:sz w:val="24"/>
                <w:szCs w:val="24"/>
                <w:lang w:eastAsia="ru-RU"/>
              </w:rPr>
            </w:pPr>
            <w:r w:rsidRPr="003E2BF4">
              <w:rPr>
                <w:rFonts w:ascii="Times New Roman" w:eastAsia="Times New Roman" w:hAnsi="Times New Roman" w:cs="Times New Roman"/>
                <w:i/>
                <w:color w:val="111115"/>
                <w:sz w:val="40"/>
                <w:szCs w:val="40"/>
                <w:bdr w:val="none" w:sz="0" w:space="0" w:color="auto" w:frame="1"/>
                <w:lang w:eastAsia="ru-RU"/>
              </w:rPr>
              <w:t> 7-8 классы</w:t>
            </w:r>
            <w:r w:rsidRPr="003E2BF4">
              <w:rPr>
                <w:rFonts w:ascii="Times New Roman" w:eastAsia="Times New Roman" w:hAnsi="Times New Roman" w:cs="Times New Roman"/>
                <w:i/>
                <w:color w:val="111115"/>
                <w:sz w:val="24"/>
                <w:szCs w:val="24"/>
                <w:bdr w:val="none" w:sz="0" w:space="0" w:color="auto" w:frame="1"/>
                <w:lang w:eastAsia="ru-RU"/>
              </w:rPr>
              <w:t xml:space="preserve">    </w:t>
            </w:r>
          </w:p>
        </w:tc>
      </w:tr>
      <w:tr w:rsidR="00EE59B1" w:rsidRPr="0088152E" w:rsidTr="00EE59B1">
        <w:trPr>
          <w:trHeight w:val="80"/>
        </w:trPr>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8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rPr>
          <w:trHeight w:val="2402"/>
        </w:trPr>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Учитель </w:t>
            </w:r>
            <w:proofErr w:type="spellStart"/>
            <w:r w:rsidRPr="0088152E">
              <w:rPr>
                <w:rFonts w:ascii="Times New Roman" w:eastAsia="Times New Roman" w:hAnsi="Times New Roman" w:cs="Times New Roman"/>
                <w:color w:val="111115"/>
                <w:sz w:val="24"/>
                <w:szCs w:val="24"/>
                <w:bdr w:val="none" w:sz="0" w:space="0" w:color="auto" w:frame="1"/>
                <w:lang w:eastAsia="ru-RU"/>
              </w:rPr>
              <w:t>Горбылева</w:t>
            </w:r>
            <w:proofErr w:type="spellEnd"/>
            <w:r w:rsidRPr="0088152E">
              <w:rPr>
                <w:rFonts w:ascii="Times New Roman" w:eastAsia="Times New Roman" w:hAnsi="Times New Roman" w:cs="Times New Roman"/>
                <w:color w:val="111115"/>
                <w:sz w:val="24"/>
                <w:szCs w:val="24"/>
                <w:bdr w:val="none" w:sz="0" w:space="0" w:color="auto" w:frame="1"/>
                <w:lang w:eastAsia="ru-RU"/>
              </w:rPr>
              <w:t xml:space="preserve"> Т.М.</w:t>
            </w:r>
          </w:p>
        </w:tc>
      </w:tr>
    </w:tbl>
    <w:tbl>
      <w:tblPr>
        <w:tblpPr w:leftFromText="180" w:rightFromText="180" w:vertAnchor="text"/>
        <w:tblW w:w="11745" w:type="dxa"/>
        <w:shd w:val="clear" w:color="auto" w:fill="FFFFFF"/>
        <w:tblCellMar>
          <w:left w:w="0" w:type="dxa"/>
          <w:right w:w="0" w:type="dxa"/>
        </w:tblCellMar>
        <w:tblLook w:val="04A0"/>
      </w:tblPr>
      <w:tblGrid>
        <w:gridCol w:w="11745"/>
      </w:tblGrid>
      <w:tr w:rsidR="00EE59B1" w:rsidRPr="0088152E" w:rsidTr="00EE59B1">
        <w:trPr>
          <w:trHeight w:val="467"/>
        </w:trPr>
        <w:tc>
          <w:tcPr>
            <w:tcW w:w="9910" w:type="dxa"/>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bl>
    <w:p w:rsidR="00EE59B1" w:rsidRPr="0088152E" w:rsidRDefault="00EE59B1" w:rsidP="00EE59B1">
      <w:pPr>
        <w:shd w:val="clear" w:color="auto" w:fill="FFFFFF"/>
        <w:spacing w:after="0" w:line="405"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hd w:val="clear" w:color="auto" w:fill="FFFFFF"/>
        <w:spacing w:after="0" w:line="405" w:lineRule="atLeast"/>
        <w:jc w:val="center"/>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п. </w:t>
      </w:r>
      <w:proofErr w:type="spellStart"/>
      <w:r w:rsidRPr="0088152E">
        <w:rPr>
          <w:rFonts w:ascii="Times New Roman" w:eastAsia="Times New Roman" w:hAnsi="Times New Roman" w:cs="Times New Roman"/>
          <w:color w:val="111115"/>
          <w:sz w:val="24"/>
          <w:szCs w:val="24"/>
          <w:bdr w:val="none" w:sz="0" w:space="0" w:color="auto" w:frame="1"/>
          <w:lang w:eastAsia="ru-RU"/>
        </w:rPr>
        <w:t>Кубово</w:t>
      </w:r>
      <w:proofErr w:type="spellEnd"/>
    </w:p>
    <w:p w:rsidR="00EE59B1" w:rsidRPr="0088152E" w:rsidRDefault="00EE59B1" w:rsidP="00EE59B1">
      <w:pPr>
        <w:shd w:val="clear" w:color="auto" w:fill="FFFFFF"/>
        <w:spacing w:after="0" w:line="405"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2020-2021</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88152E" w:rsidRDefault="0088152E" w:rsidP="00EE59B1">
      <w:pPr>
        <w:shd w:val="clear" w:color="auto" w:fill="FFFFFF"/>
        <w:spacing w:after="0" w:line="240" w:lineRule="auto"/>
        <w:ind w:firstLine="709"/>
        <w:outlineLvl w:val="0"/>
        <w:rPr>
          <w:rFonts w:ascii="Times New Roman" w:eastAsia="Times New Roman" w:hAnsi="Times New Roman" w:cs="Times New Roman"/>
          <w:i/>
          <w:iCs/>
          <w:kern w:val="36"/>
          <w:sz w:val="24"/>
          <w:szCs w:val="24"/>
          <w:bdr w:val="none" w:sz="0" w:space="0" w:color="auto" w:frame="1"/>
          <w:lang w:eastAsia="ru-RU"/>
        </w:rPr>
      </w:pPr>
    </w:p>
    <w:p w:rsidR="0088152E" w:rsidRDefault="0088152E" w:rsidP="00EE59B1">
      <w:pPr>
        <w:shd w:val="clear" w:color="auto" w:fill="FFFFFF"/>
        <w:spacing w:after="0" w:line="240" w:lineRule="auto"/>
        <w:ind w:firstLine="709"/>
        <w:outlineLvl w:val="0"/>
        <w:rPr>
          <w:rFonts w:ascii="Times New Roman" w:eastAsia="Times New Roman" w:hAnsi="Times New Roman" w:cs="Times New Roman"/>
          <w:i/>
          <w:iCs/>
          <w:kern w:val="36"/>
          <w:sz w:val="24"/>
          <w:szCs w:val="24"/>
          <w:bdr w:val="none" w:sz="0" w:space="0" w:color="auto" w:frame="1"/>
          <w:lang w:eastAsia="ru-RU"/>
        </w:rPr>
      </w:pPr>
    </w:p>
    <w:p w:rsidR="0088152E" w:rsidRDefault="0088152E" w:rsidP="00EE59B1">
      <w:pPr>
        <w:shd w:val="clear" w:color="auto" w:fill="FFFFFF"/>
        <w:spacing w:after="0" w:line="240" w:lineRule="auto"/>
        <w:ind w:firstLine="709"/>
        <w:outlineLvl w:val="0"/>
        <w:rPr>
          <w:rFonts w:ascii="Times New Roman" w:eastAsia="Times New Roman" w:hAnsi="Times New Roman" w:cs="Times New Roman"/>
          <w:i/>
          <w:iCs/>
          <w:kern w:val="36"/>
          <w:sz w:val="24"/>
          <w:szCs w:val="24"/>
          <w:bdr w:val="none" w:sz="0" w:space="0" w:color="auto" w:frame="1"/>
          <w:lang w:eastAsia="ru-RU"/>
        </w:rPr>
      </w:pPr>
    </w:p>
    <w:p w:rsidR="0088152E" w:rsidRDefault="0088152E" w:rsidP="00EE59B1">
      <w:pPr>
        <w:shd w:val="clear" w:color="auto" w:fill="FFFFFF"/>
        <w:spacing w:after="0" w:line="240" w:lineRule="auto"/>
        <w:ind w:firstLine="709"/>
        <w:outlineLvl w:val="0"/>
        <w:rPr>
          <w:rFonts w:ascii="Times New Roman" w:eastAsia="Times New Roman" w:hAnsi="Times New Roman" w:cs="Times New Roman"/>
          <w:i/>
          <w:iCs/>
          <w:kern w:val="36"/>
          <w:sz w:val="24"/>
          <w:szCs w:val="24"/>
          <w:bdr w:val="none" w:sz="0" w:space="0" w:color="auto" w:frame="1"/>
          <w:lang w:eastAsia="ru-RU"/>
        </w:rPr>
      </w:pPr>
    </w:p>
    <w:p w:rsidR="00EE59B1" w:rsidRPr="0088152E" w:rsidRDefault="00EE59B1" w:rsidP="00EE59B1">
      <w:pPr>
        <w:shd w:val="clear" w:color="auto" w:fill="FFFFFF"/>
        <w:spacing w:after="0" w:line="240" w:lineRule="auto"/>
        <w:ind w:firstLine="709"/>
        <w:outlineLvl w:val="0"/>
        <w:rPr>
          <w:rFonts w:ascii="Times New Roman" w:eastAsia="Times New Roman" w:hAnsi="Times New Roman" w:cs="Times New Roman"/>
          <w:color w:val="111115"/>
          <w:kern w:val="36"/>
          <w:sz w:val="24"/>
          <w:szCs w:val="24"/>
          <w:lang w:eastAsia="ru-RU"/>
        </w:rPr>
      </w:pPr>
      <w:r w:rsidRPr="0088152E">
        <w:rPr>
          <w:rFonts w:ascii="Times New Roman" w:eastAsia="Times New Roman" w:hAnsi="Times New Roman" w:cs="Times New Roman"/>
          <w:i/>
          <w:iCs/>
          <w:kern w:val="36"/>
          <w:sz w:val="24"/>
          <w:szCs w:val="24"/>
          <w:bdr w:val="none" w:sz="0" w:space="0" w:color="auto" w:frame="1"/>
          <w:lang w:eastAsia="ru-RU"/>
        </w:rPr>
        <w:t>Кружок рассчитан</w:t>
      </w:r>
      <w:r w:rsidR="008662B0" w:rsidRPr="0088152E">
        <w:rPr>
          <w:rFonts w:ascii="Times New Roman" w:eastAsia="Times New Roman" w:hAnsi="Times New Roman" w:cs="Times New Roman"/>
          <w:i/>
          <w:iCs/>
          <w:kern w:val="36"/>
          <w:sz w:val="24"/>
          <w:szCs w:val="24"/>
          <w:bdr w:val="none" w:sz="0" w:space="0" w:color="auto" w:frame="1"/>
          <w:lang w:eastAsia="ru-RU"/>
        </w:rPr>
        <w:t xml:space="preserve"> </w:t>
      </w:r>
      <w:r w:rsidRPr="0088152E">
        <w:rPr>
          <w:rFonts w:ascii="Times New Roman" w:eastAsia="Times New Roman" w:hAnsi="Times New Roman" w:cs="Times New Roman"/>
          <w:i/>
          <w:iCs/>
          <w:kern w:val="36"/>
          <w:sz w:val="24"/>
          <w:szCs w:val="24"/>
          <w:bdr w:val="none" w:sz="0" w:space="0" w:color="auto" w:frame="1"/>
          <w:lang w:eastAsia="ru-RU"/>
        </w:rPr>
        <w:t>н</w:t>
      </w:r>
      <w:r w:rsidR="008662B0" w:rsidRPr="0088152E">
        <w:rPr>
          <w:rFonts w:ascii="Times New Roman" w:eastAsia="Times New Roman" w:hAnsi="Times New Roman" w:cs="Times New Roman"/>
          <w:i/>
          <w:iCs/>
          <w:kern w:val="36"/>
          <w:sz w:val="24"/>
          <w:szCs w:val="24"/>
          <w:bdr w:val="none" w:sz="0" w:space="0" w:color="auto" w:frame="1"/>
          <w:lang w:eastAsia="ru-RU"/>
        </w:rPr>
        <w:t>а</w:t>
      </w:r>
      <w:r w:rsidRPr="0088152E">
        <w:rPr>
          <w:rFonts w:ascii="Times New Roman" w:eastAsia="Times New Roman" w:hAnsi="Times New Roman" w:cs="Times New Roman"/>
          <w:i/>
          <w:iCs/>
          <w:kern w:val="36"/>
          <w:sz w:val="24"/>
          <w:szCs w:val="24"/>
          <w:bdr w:val="none" w:sz="0" w:space="0" w:color="auto" w:frame="1"/>
          <w:lang w:eastAsia="ru-RU"/>
        </w:rPr>
        <w:t xml:space="preserve"> 3</w:t>
      </w:r>
      <w:r w:rsidR="00C10A99">
        <w:rPr>
          <w:rFonts w:ascii="Times New Roman" w:eastAsia="Times New Roman" w:hAnsi="Times New Roman" w:cs="Times New Roman"/>
          <w:i/>
          <w:iCs/>
          <w:kern w:val="36"/>
          <w:sz w:val="24"/>
          <w:szCs w:val="24"/>
          <w:bdr w:val="none" w:sz="0" w:space="0" w:color="auto" w:frame="1"/>
          <w:lang w:eastAsia="ru-RU"/>
        </w:rPr>
        <w:t>5</w:t>
      </w:r>
      <w:r w:rsidRPr="0088152E">
        <w:rPr>
          <w:rFonts w:ascii="Times New Roman" w:eastAsia="Times New Roman" w:hAnsi="Times New Roman" w:cs="Times New Roman"/>
          <w:i/>
          <w:iCs/>
          <w:kern w:val="36"/>
          <w:sz w:val="24"/>
          <w:szCs w:val="24"/>
          <w:bdr w:val="none" w:sz="0" w:space="0" w:color="auto" w:frame="1"/>
          <w:lang w:eastAsia="ru-RU"/>
        </w:rPr>
        <w:t xml:space="preserve"> ч</w:t>
      </w:r>
      <w:r w:rsidR="008662B0" w:rsidRPr="0088152E">
        <w:rPr>
          <w:rFonts w:ascii="Times New Roman" w:eastAsia="Times New Roman" w:hAnsi="Times New Roman" w:cs="Times New Roman"/>
          <w:i/>
          <w:iCs/>
          <w:kern w:val="36"/>
          <w:sz w:val="24"/>
          <w:szCs w:val="24"/>
          <w:bdr w:val="none" w:sz="0" w:space="0" w:color="auto" w:frame="1"/>
          <w:lang w:eastAsia="ru-RU"/>
        </w:rPr>
        <w:t>ас</w:t>
      </w:r>
      <w:r w:rsidR="00C10A99">
        <w:rPr>
          <w:rFonts w:ascii="Times New Roman" w:eastAsia="Times New Roman" w:hAnsi="Times New Roman" w:cs="Times New Roman"/>
          <w:i/>
          <w:iCs/>
          <w:kern w:val="36"/>
          <w:sz w:val="24"/>
          <w:szCs w:val="24"/>
          <w:bdr w:val="none" w:sz="0" w:space="0" w:color="auto" w:frame="1"/>
          <w:lang w:eastAsia="ru-RU"/>
        </w:rPr>
        <w:t>ов</w:t>
      </w:r>
      <w:r w:rsidRPr="0088152E">
        <w:rPr>
          <w:rFonts w:ascii="Times New Roman" w:eastAsia="Times New Roman" w:hAnsi="Times New Roman" w:cs="Times New Roman"/>
          <w:i/>
          <w:iCs/>
          <w:kern w:val="36"/>
          <w:sz w:val="24"/>
          <w:szCs w:val="24"/>
          <w:bdr w:val="none" w:sz="0" w:space="0" w:color="auto" w:frame="1"/>
          <w:lang w:eastAsia="ru-RU"/>
        </w:rPr>
        <w:t>. 1 час в неделю</w:t>
      </w:r>
      <w:r w:rsidR="008662B0" w:rsidRPr="0088152E">
        <w:rPr>
          <w:rFonts w:ascii="Times New Roman" w:eastAsia="Times New Roman" w:hAnsi="Times New Roman" w:cs="Times New Roman"/>
          <w:kern w:val="36"/>
          <w:sz w:val="24"/>
          <w:szCs w:val="24"/>
          <w:bdr w:val="none" w:sz="0" w:space="0" w:color="auto" w:frame="1"/>
          <w:lang w:eastAsia="ru-RU"/>
        </w:rPr>
        <w:t xml:space="preserve">. </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Pr="0088152E">
        <w:rPr>
          <w:rFonts w:ascii="Times New Roman" w:eastAsia="Times New Roman" w:hAnsi="Times New Roman" w:cs="Times New Roman"/>
          <w:color w:val="111115"/>
          <w:sz w:val="24"/>
          <w:szCs w:val="24"/>
          <w:bdr w:val="none" w:sz="0" w:space="0" w:color="auto" w:frame="1"/>
          <w:lang w:eastAsia="ru-RU"/>
        </w:rPr>
        <w:t>  </w:t>
      </w:r>
    </w:p>
    <w:p w:rsidR="00EE59B1" w:rsidRPr="003E2BF4" w:rsidRDefault="00EE59B1" w:rsidP="00EE59B1">
      <w:pPr>
        <w:shd w:val="clear" w:color="auto" w:fill="FFFFFF"/>
        <w:spacing w:after="0" w:line="360" w:lineRule="atLeast"/>
        <w:jc w:val="both"/>
        <w:rPr>
          <w:rFonts w:ascii="Times New Roman" w:eastAsia="Times New Roman" w:hAnsi="Times New Roman" w:cs="Times New Roman"/>
          <w:b/>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  </w:t>
      </w:r>
      <w:r w:rsidRPr="003E2BF4">
        <w:rPr>
          <w:rFonts w:ascii="Times New Roman" w:eastAsia="Times New Roman" w:hAnsi="Times New Roman" w:cs="Times New Roman"/>
          <w:b/>
          <w:color w:val="111115"/>
          <w:sz w:val="24"/>
          <w:szCs w:val="24"/>
          <w:bdr w:val="none" w:sz="0" w:space="0" w:color="auto" w:frame="1"/>
          <w:lang w:eastAsia="ru-RU"/>
        </w:rPr>
        <w:t>ПЛАНИРУЕМЫЕ РЕЗУЛЬТАТЫ</w:t>
      </w:r>
    </w:p>
    <w:p w:rsidR="00EE59B1" w:rsidRPr="0088152E" w:rsidRDefault="00EE59B1" w:rsidP="00EE59B1">
      <w:pPr>
        <w:shd w:val="clear" w:color="auto" w:fill="FFFFFF"/>
        <w:spacing w:after="0" w:line="360" w:lineRule="atLeast"/>
        <w:ind w:right="385" w:firstLine="510"/>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88152E">
      <w:pPr>
        <w:shd w:val="clear" w:color="auto" w:fill="FFFFFF"/>
        <w:spacing w:after="0" w:line="240" w:lineRule="auto"/>
        <w:ind w:firstLine="709"/>
        <w:outlineLvl w:val="1"/>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Личностные образовательные результаты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интерес к информатике и ИКТ, стремление использовать полученные знания в процессе обучения другим предметам и в жизни;</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 </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развитие чувства личной ответственности за качество окружающей информационной среды;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roofErr w:type="spellStart"/>
      <w:r w:rsidRPr="0088152E">
        <w:rPr>
          <w:rFonts w:ascii="Times New Roman" w:eastAsia="Times New Roman" w:hAnsi="Times New Roman" w:cs="Times New Roman"/>
          <w:color w:val="111115"/>
          <w:sz w:val="24"/>
          <w:szCs w:val="24"/>
          <w:bdr w:val="none" w:sz="0" w:space="0" w:color="auto" w:frame="1"/>
          <w:lang w:eastAsia="ru-RU"/>
        </w:rPr>
        <w:t>Метапредметные</w:t>
      </w:r>
      <w:proofErr w:type="spellEnd"/>
      <w:r w:rsidRPr="0088152E">
        <w:rPr>
          <w:rFonts w:ascii="Times New Roman" w:eastAsia="Times New Roman" w:hAnsi="Times New Roman" w:cs="Times New Roman"/>
          <w:color w:val="111115"/>
          <w:sz w:val="24"/>
          <w:szCs w:val="24"/>
          <w:bdr w:val="none" w:sz="0" w:space="0" w:color="auto" w:frame="1"/>
          <w:lang w:eastAsia="ru-RU"/>
        </w:rPr>
        <w:t xml:space="preserve"> образовательные результаты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xml:space="preserve"> уверенная ориентация учащихся в различных предметных областях за счет осознанного использования при изучении  школьных дисциплин таких </w:t>
      </w:r>
      <w:proofErr w:type="spellStart"/>
      <w:r w:rsidRPr="0088152E">
        <w:rPr>
          <w:rFonts w:ascii="Times New Roman" w:eastAsia="Times New Roman" w:hAnsi="Times New Roman" w:cs="Times New Roman"/>
          <w:color w:val="111115"/>
          <w:sz w:val="24"/>
          <w:szCs w:val="24"/>
          <w:lang w:eastAsia="ru-RU"/>
        </w:rPr>
        <w:t>общепредметных</w:t>
      </w:r>
      <w:proofErr w:type="spellEnd"/>
      <w:r w:rsidRPr="0088152E">
        <w:rPr>
          <w:rFonts w:ascii="Times New Roman" w:eastAsia="Times New Roman" w:hAnsi="Times New Roman" w:cs="Times New Roman"/>
          <w:color w:val="111115"/>
          <w:sz w:val="24"/>
          <w:szCs w:val="24"/>
          <w:lang w:eastAsia="ru-RU"/>
        </w:rPr>
        <w:t xml:space="preserve"> понятий как «объект», «система», «модель», «алгоритм», «исполнитель» и др.;</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xml:space="preserve"> владение основными </w:t>
      </w:r>
      <w:proofErr w:type="spellStart"/>
      <w:r w:rsidRPr="0088152E">
        <w:rPr>
          <w:rFonts w:ascii="Times New Roman" w:eastAsia="Times New Roman" w:hAnsi="Times New Roman" w:cs="Times New Roman"/>
          <w:color w:val="111115"/>
          <w:sz w:val="24"/>
          <w:szCs w:val="24"/>
          <w:lang w:eastAsia="ru-RU"/>
        </w:rPr>
        <w:t>общеучебными</w:t>
      </w:r>
      <w:proofErr w:type="spellEnd"/>
      <w:r w:rsidRPr="0088152E">
        <w:rPr>
          <w:rFonts w:ascii="Times New Roman" w:eastAsia="Times New Roman" w:hAnsi="Times New Roman" w:cs="Times New Roman"/>
          <w:color w:val="111115"/>
          <w:sz w:val="24"/>
          <w:szCs w:val="24"/>
          <w:lang w:eastAsia="ru-RU"/>
        </w:rPr>
        <w:t xml:space="preserve">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w:t>
      </w:r>
      <w:proofErr w:type="spellStart"/>
      <w:r w:rsidRPr="0088152E">
        <w:rPr>
          <w:rFonts w:ascii="Times New Roman" w:eastAsia="Times New Roman" w:hAnsi="Times New Roman" w:cs="Times New Roman"/>
          <w:color w:val="111115"/>
          <w:sz w:val="24"/>
          <w:szCs w:val="24"/>
          <w:lang w:eastAsia="ru-RU"/>
        </w:rPr>
        <w:t>сериации</w:t>
      </w:r>
      <w:proofErr w:type="spellEnd"/>
      <w:r w:rsidRPr="0088152E">
        <w:rPr>
          <w:rFonts w:ascii="Times New Roman" w:eastAsia="Times New Roman" w:hAnsi="Times New Roman" w:cs="Times New Roman"/>
          <w:color w:val="111115"/>
          <w:sz w:val="24"/>
          <w:szCs w:val="24"/>
          <w:lang w:eastAsia="ru-RU"/>
        </w:rPr>
        <w:t>,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proofErr w:type="gramStart"/>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xml:space="preserve"> владение умениями организации собственной учебной деятельности, включающими: </w:t>
      </w:r>
      <w:proofErr w:type="spellStart"/>
      <w:r w:rsidRPr="0088152E">
        <w:rPr>
          <w:rFonts w:ascii="Times New Roman" w:eastAsia="Times New Roman" w:hAnsi="Times New Roman" w:cs="Times New Roman"/>
          <w:color w:val="111115"/>
          <w:sz w:val="24"/>
          <w:szCs w:val="24"/>
          <w:lang w:eastAsia="ru-RU"/>
        </w:rPr>
        <w:t>целеполагание</w:t>
      </w:r>
      <w:proofErr w:type="spellEnd"/>
      <w:r w:rsidRPr="0088152E">
        <w:rPr>
          <w:rFonts w:ascii="Times New Roman" w:eastAsia="Times New Roman" w:hAnsi="Times New Roman" w:cs="Times New Roman"/>
          <w:color w:val="111115"/>
          <w:sz w:val="24"/>
          <w:szCs w:val="24"/>
          <w:lang w:eastAsia="ru-RU"/>
        </w:rPr>
        <w:t xml:space="preserve">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88152E">
        <w:rPr>
          <w:rFonts w:ascii="Times New Roman" w:eastAsia="Times New Roman" w:hAnsi="Times New Roman" w:cs="Times New Roman"/>
          <w:color w:val="111115"/>
          <w:sz w:val="24"/>
          <w:szCs w:val="24"/>
          <w:lang w:eastAsia="ru-RU"/>
        </w:rPr>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w:t>
      </w:r>
      <w:r w:rsidRPr="0088152E">
        <w:rPr>
          <w:rFonts w:ascii="Times New Roman" w:eastAsia="Times New Roman" w:hAnsi="Times New Roman" w:cs="Times New Roman"/>
          <w:color w:val="111115"/>
          <w:sz w:val="24"/>
          <w:szCs w:val="24"/>
          <w:lang w:eastAsia="ru-RU"/>
        </w:rPr>
        <w:lastRenderedPageBreak/>
        <w:t>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proofErr w:type="gramStart"/>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xml:space="preserve">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w:t>
      </w:r>
      <w:proofErr w:type="spellStart"/>
      <w:r w:rsidRPr="0088152E">
        <w:rPr>
          <w:rFonts w:ascii="Times New Roman" w:eastAsia="Times New Roman" w:hAnsi="Times New Roman" w:cs="Times New Roman"/>
          <w:color w:val="111115"/>
          <w:sz w:val="24"/>
          <w:szCs w:val="24"/>
          <w:lang w:eastAsia="ru-RU"/>
        </w:rPr>
        <w:t>гипретекстом</w:t>
      </w:r>
      <w:proofErr w:type="spellEnd"/>
      <w:r w:rsidRPr="0088152E">
        <w:rPr>
          <w:rFonts w:ascii="Times New Roman" w:eastAsia="Times New Roman" w:hAnsi="Times New Roman" w:cs="Times New Roman"/>
          <w:color w:val="111115"/>
          <w:sz w:val="24"/>
          <w:szCs w:val="24"/>
          <w:lang w:eastAsia="ru-RU"/>
        </w:rPr>
        <w:t>, звуком и графикой в среде соответствующих редакторов; создание и редактирование расчетных таблиц для автоматизации расчетов и визуализации числовой информации в среде табличных процессоров; хранение и обработка информации в базах данных;</w:t>
      </w:r>
      <w:proofErr w:type="gramEnd"/>
      <w:r w:rsidRPr="0088152E">
        <w:rPr>
          <w:rFonts w:ascii="Times New Roman" w:eastAsia="Times New Roman" w:hAnsi="Times New Roman" w:cs="Times New Roman"/>
          <w:color w:val="111115"/>
          <w:sz w:val="24"/>
          <w:szCs w:val="24"/>
          <w:lang w:eastAsia="ru-RU"/>
        </w:rPr>
        <w:t xml:space="preserve"> поиск, передача и размещение информации в компьютерных сетях), навыки создания личного информационного пространства;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опыт принятия решений и управления объектами (исполнителями) с помощью составленных для них алгоритмов (программ);</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proofErr w:type="gramStart"/>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 использование коммуникационных технологий в учебной деятельности и повседневной жизни.</w:t>
      </w:r>
      <w:proofErr w:type="gramEnd"/>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Pr="0088152E">
        <w:rPr>
          <w:rFonts w:ascii="Times New Roman" w:eastAsia="Times New Roman" w:hAnsi="Times New Roman" w:cs="Times New Roman"/>
          <w:color w:val="111115"/>
          <w:sz w:val="24"/>
          <w:szCs w:val="24"/>
          <w:bdr w:val="none" w:sz="0" w:space="0" w:color="auto" w:frame="1"/>
          <w:lang w:eastAsia="ru-RU"/>
        </w:rPr>
        <w:t>После изучения курса:</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Ученик научится:</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основным правилам работы на ПК;</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технологии обработки информации с помощью ПК;</w:t>
      </w:r>
    </w:p>
    <w:p w:rsidR="00EE59B1" w:rsidRPr="0088152E" w:rsidRDefault="00EE59B1" w:rsidP="00EE59B1">
      <w:pPr>
        <w:shd w:val="clear" w:color="auto" w:fill="FFFFFF"/>
        <w:spacing w:after="0" w:line="360" w:lineRule="atLeast"/>
        <w:ind w:left="720" w:right="43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этапам работы над проектом.</w:t>
      </w: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hd w:val="clear" w:color="auto" w:fill="FFFFFF"/>
        <w:spacing w:after="0" w:line="360" w:lineRule="atLeast"/>
        <w:ind w:right="43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Ученик получит возможность научиться:</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решать поставленные задачи;</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xml:space="preserve">    выбирать    оптимальное    решение    из    множества    </w:t>
      </w:r>
      <w:proofErr w:type="gramStart"/>
      <w:r w:rsidRPr="0088152E">
        <w:rPr>
          <w:rFonts w:ascii="Times New Roman" w:eastAsia="Times New Roman" w:hAnsi="Times New Roman" w:cs="Times New Roman"/>
          <w:color w:val="111115"/>
          <w:sz w:val="24"/>
          <w:szCs w:val="24"/>
          <w:lang w:eastAsia="ru-RU"/>
        </w:rPr>
        <w:t>возможных</w:t>
      </w:r>
      <w:proofErr w:type="gramEnd"/>
      <w:r w:rsidRPr="0088152E">
        <w:rPr>
          <w:rFonts w:ascii="Times New Roman" w:eastAsia="Times New Roman" w:hAnsi="Times New Roman" w:cs="Times New Roman"/>
          <w:color w:val="111115"/>
          <w:sz w:val="24"/>
          <w:szCs w:val="24"/>
          <w:lang w:eastAsia="ru-RU"/>
        </w:rPr>
        <w:t xml:space="preserve"> (обосновывая выбор);</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находить нужную информацию из большого его потока;</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публично выступать с презентацией своей работы;</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lastRenderedPageBreak/>
        <w:t></w:t>
      </w:r>
      <w:r w:rsidRPr="0088152E">
        <w:rPr>
          <w:rFonts w:ascii="Times New Roman" w:eastAsia="Times New Roman" w:hAnsi="Times New Roman" w:cs="Times New Roman"/>
          <w:color w:val="111115"/>
          <w:sz w:val="24"/>
          <w:szCs w:val="24"/>
          <w:lang w:eastAsia="ru-RU"/>
        </w:rPr>
        <w:t>       объективно оценивать свою работу и работу товарищей;</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xml:space="preserve">       создавать текстовые документы на основе программы </w:t>
      </w:r>
      <w:proofErr w:type="spellStart"/>
      <w:r w:rsidRPr="0088152E">
        <w:rPr>
          <w:rFonts w:ascii="Times New Roman" w:eastAsia="Times New Roman" w:hAnsi="Times New Roman" w:cs="Times New Roman"/>
          <w:color w:val="111115"/>
          <w:sz w:val="24"/>
          <w:szCs w:val="24"/>
          <w:lang w:eastAsia="ru-RU"/>
        </w:rPr>
        <w:t>Microsoft</w:t>
      </w:r>
      <w:proofErr w:type="spellEnd"/>
      <w:r w:rsidRPr="0088152E">
        <w:rPr>
          <w:rFonts w:ascii="Times New Roman" w:eastAsia="Times New Roman" w:hAnsi="Times New Roman" w:cs="Times New Roman"/>
          <w:color w:val="111115"/>
          <w:sz w:val="24"/>
          <w:szCs w:val="24"/>
          <w:lang w:eastAsia="ru-RU"/>
        </w:rPr>
        <w:t xml:space="preserve"> </w:t>
      </w:r>
      <w:proofErr w:type="spellStart"/>
      <w:r w:rsidRPr="0088152E">
        <w:rPr>
          <w:rFonts w:ascii="Times New Roman" w:eastAsia="Times New Roman" w:hAnsi="Times New Roman" w:cs="Times New Roman"/>
          <w:color w:val="111115"/>
          <w:sz w:val="24"/>
          <w:szCs w:val="24"/>
          <w:lang w:eastAsia="ru-RU"/>
        </w:rPr>
        <w:t>Word</w:t>
      </w:r>
      <w:proofErr w:type="spellEnd"/>
      <w:r w:rsidRPr="0088152E">
        <w:rPr>
          <w:rFonts w:ascii="Times New Roman" w:eastAsia="Times New Roman" w:hAnsi="Times New Roman" w:cs="Times New Roman"/>
          <w:color w:val="111115"/>
          <w:sz w:val="24"/>
          <w:szCs w:val="24"/>
          <w:lang w:eastAsia="ru-RU"/>
        </w:rPr>
        <w:t>;</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xml:space="preserve">       создавать и редактировать изображения в графическом редакторе </w:t>
      </w:r>
      <w:proofErr w:type="spellStart"/>
      <w:r w:rsidRPr="0088152E">
        <w:rPr>
          <w:rFonts w:ascii="Times New Roman" w:eastAsia="Times New Roman" w:hAnsi="Times New Roman" w:cs="Times New Roman"/>
          <w:color w:val="111115"/>
          <w:sz w:val="24"/>
          <w:szCs w:val="24"/>
          <w:lang w:eastAsia="ru-RU"/>
        </w:rPr>
        <w:t>Paint</w:t>
      </w:r>
      <w:proofErr w:type="spellEnd"/>
      <w:r w:rsidRPr="0088152E">
        <w:rPr>
          <w:rFonts w:ascii="Times New Roman" w:eastAsia="Times New Roman" w:hAnsi="Times New Roman" w:cs="Times New Roman"/>
          <w:color w:val="111115"/>
          <w:sz w:val="24"/>
          <w:szCs w:val="24"/>
          <w:lang w:eastAsia="ru-RU"/>
        </w:rPr>
        <w:t>;</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xml:space="preserve">     создавать презентации в программе </w:t>
      </w:r>
      <w:proofErr w:type="spellStart"/>
      <w:r w:rsidRPr="0088152E">
        <w:rPr>
          <w:rFonts w:ascii="Times New Roman" w:eastAsia="Times New Roman" w:hAnsi="Times New Roman" w:cs="Times New Roman"/>
          <w:color w:val="111115"/>
          <w:sz w:val="24"/>
          <w:szCs w:val="24"/>
          <w:lang w:eastAsia="ru-RU"/>
        </w:rPr>
        <w:t>Microsoft</w:t>
      </w:r>
      <w:proofErr w:type="spellEnd"/>
      <w:r w:rsidRPr="0088152E">
        <w:rPr>
          <w:rFonts w:ascii="Times New Roman" w:eastAsia="Times New Roman" w:hAnsi="Times New Roman" w:cs="Times New Roman"/>
          <w:color w:val="111115"/>
          <w:sz w:val="24"/>
          <w:szCs w:val="24"/>
          <w:lang w:eastAsia="ru-RU"/>
        </w:rPr>
        <w:t xml:space="preserve"> </w:t>
      </w:r>
      <w:proofErr w:type="spellStart"/>
      <w:r w:rsidRPr="0088152E">
        <w:rPr>
          <w:rFonts w:ascii="Times New Roman" w:eastAsia="Times New Roman" w:hAnsi="Times New Roman" w:cs="Times New Roman"/>
          <w:color w:val="111115"/>
          <w:sz w:val="24"/>
          <w:szCs w:val="24"/>
          <w:lang w:eastAsia="ru-RU"/>
        </w:rPr>
        <w:t>PowerPoint</w:t>
      </w:r>
      <w:proofErr w:type="spellEnd"/>
      <w:r w:rsidRPr="0088152E">
        <w:rPr>
          <w:rFonts w:ascii="Times New Roman" w:eastAsia="Times New Roman" w:hAnsi="Times New Roman" w:cs="Times New Roman"/>
          <w:color w:val="111115"/>
          <w:sz w:val="24"/>
          <w:szCs w:val="24"/>
          <w:lang w:eastAsia="ru-RU"/>
        </w:rPr>
        <w:t>;</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xml:space="preserve">      работать с электронными таблицами в программе </w:t>
      </w:r>
      <w:proofErr w:type="spellStart"/>
      <w:r w:rsidRPr="0088152E">
        <w:rPr>
          <w:rFonts w:ascii="Times New Roman" w:eastAsia="Times New Roman" w:hAnsi="Times New Roman" w:cs="Times New Roman"/>
          <w:color w:val="111115"/>
          <w:sz w:val="24"/>
          <w:szCs w:val="24"/>
          <w:lang w:eastAsia="ru-RU"/>
        </w:rPr>
        <w:t>Microsoft</w:t>
      </w:r>
      <w:proofErr w:type="spellEnd"/>
      <w:r w:rsidRPr="0088152E">
        <w:rPr>
          <w:rFonts w:ascii="Times New Roman" w:eastAsia="Times New Roman" w:hAnsi="Times New Roman" w:cs="Times New Roman"/>
          <w:color w:val="111115"/>
          <w:sz w:val="24"/>
          <w:szCs w:val="24"/>
          <w:lang w:eastAsia="ru-RU"/>
        </w:rPr>
        <w:t xml:space="preserve"> </w:t>
      </w:r>
      <w:proofErr w:type="spellStart"/>
      <w:r w:rsidRPr="0088152E">
        <w:rPr>
          <w:rFonts w:ascii="Times New Roman" w:eastAsia="Times New Roman" w:hAnsi="Times New Roman" w:cs="Times New Roman"/>
          <w:color w:val="111115"/>
          <w:sz w:val="24"/>
          <w:szCs w:val="24"/>
          <w:lang w:eastAsia="ru-RU"/>
        </w:rPr>
        <w:t>Excel</w:t>
      </w:r>
      <w:proofErr w:type="spellEnd"/>
      <w:r w:rsidRPr="0088152E">
        <w:rPr>
          <w:rFonts w:ascii="Times New Roman" w:eastAsia="Times New Roman" w:hAnsi="Times New Roman" w:cs="Times New Roman"/>
          <w:color w:val="111115"/>
          <w:sz w:val="24"/>
          <w:szCs w:val="24"/>
          <w:lang w:eastAsia="ru-RU"/>
        </w:rPr>
        <w:t>.</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EE59B1" w:rsidRPr="0088152E" w:rsidRDefault="00EE59B1" w:rsidP="00EE59B1">
      <w:pPr>
        <w:shd w:val="clear" w:color="auto" w:fill="FFFFFF"/>
        <w:spacing w:before="50"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Основным методом обучения является исследовательская деятельность, направленная на развитие познавательных интересов, на развитие творческих способностей ученика. Учащийся учится анализировать учебную проблему, ищет пути исправления собственных ошибок и, как следствие, решает поставленную задачу.</w:t>
      </w:r>
    </w:p>
    <w:p w:rsidR="00EE59B1" w:rsidRPr="0088152E" w:rsidRDefault="00EE59B1" w:rsidP="00EE59B1">
      <w:pPr>
        <w:shd w:val="clear" w:color="auto" w:fill="FFFFFF"/>
        <w:spacing w:before="50"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EE59B1" w:rsidRPr="003E2BF4" w:rsidRDefault="00EE59B1" w:rsidP="00EE59B1">
      <w:pPr>
        <w:shd w:val="clear" w:color="auto" w:fill="FFFFFF"/>
        <w:spacing w:after="0" w:line="360" w:lineRule="atLeast"/>
        <w:jc w:val="both"/>
        <w:rPr>
          <w:rFonts w:ascii="Times New Roman" w:eastAsia="Times New Roman" w:hAnsi="Times New Roman" w:cs="Times New Roman"/>
          <w:b/>
          <w:color w:val="111115"/>
          <w:sz w:val="24"/>
          <w:szCs w:val="24"/>
          <w:lang w:eastAsia="ru-RU"/>
        </w:rPr>
      </w:pPr>
      <w:r w:rsidRPr="003E2BF4">
        <w:rPr>
          <w:rFonts w:ascii="Times New Roman" w:eastAsia="Times New Roman" w:hAnsi="Times New Roman" w:cs="Times New Roman"/>
          <w:b/>
          <w:color w:val="111115"/>
          <w:sz w:val="24"/>
          <w:szCs w:val="24"/>
          <w:lang w:eastAsia="ru-RU"/>
        </w:rPr>
        <w:t>                               </w:t>
      </w:r>
      <w:r w:rsidRPr="003E2BF4">
        <w:rPr>
          <w:rFonts w:ascii="Times New Roman" w:eastAsia="Times New Roman" w:hAnsi="Times New Roman" w:cs="Times New Roman"/>
          <w:b/>
          <w:color w:val="111115"/>
          <w:sz w:val="24"/>
          <w:szCs w:val="24"/>
          <w:bdr w:val="none" w:sz="0" w:space="0" w:color="auto" w:frame="1"/>
          <w:lang w:eastAsia="ru-RU"/>
        </w:rPr>
        <w:t>Содержание программы.</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1. Знакомство с курсом.</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Основы работы на компьютере</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Поиск в Интернете</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Местное сообщество</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Правила поведения на занятиях.</w:t>
      </w:r>
    </w:p>
    <w:p w:rsidR="00EE59B1" w:rsidRDefault="00EE59B1" w:rsidP="00EE59B1">
      <w:pPr>
        <w:shd w:val="clear" w:color="auto" w:fill="FFFFFF"/>
        <w:spacing w:after="0" w:line="360" w:lineRule="atLeast"/>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Тема 2. Графика.</w:t>
      </w:r>
    </w:p>
    <w:p w:rsidR="00F27E64" w:rsidRDefault="00F27E64" w:rsidP="00F27E64">
      <w:pPr>
        <w:shd w:val="clear" w:color="auto" w:fill="FFFFFF"/>
        <w:spacing w:after="0" w:line="360" w:lineRule="atLeast"/>
        <w:rPr>
          <w:rFonts w:ascii="Roboto" w:hAnsi="Roboto"/>
          <w:color w:val="000000"/>
          <w:shd w:val="clear" w:color="auto" w:fill="FFFFFF"/>
        </w:rPr>
      </w:pPr>
      <w:r>
        <w:rPr>
          <w:rFonts w:ascii="Roboto" w:hAnsi="Roboto"/>
          <w:color w:val="000000"/>
          <w:shd w:val="clear" w:color="auto" w:fill="FFFFFF"/>
        </w:rPr>
        <w:t>Представление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EE59B1" w:rsidRPr="0088152E" w:rsidRDefault="00F27E64" w:rsidP="00F27E64">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Почтовая марка;</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Фоновый рисунок рабочего стола;</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Почтовая открытка</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Знаки. Карта.</w:t>
      </w:r>
      <w:r w:rsidR="008662B0" w:rsidRPr="0088152E">
        <w:rPr>
          <w:rFonts w:ascii="Times New Roman" w:eastAsia="Times New Roman" w:hAnsi="Times New Roman" w:cs="Times New Roman"/>
          <w:color w:val="111115"/>
          <w:sz w:val="24"/>
          <w:szCs w:val="24"/>
          <w:lang w:eastAsia="ru-RU"/>
        </w:rPr>
        <w:t xml:space="preserve"> </w:t>
      </w:r>
    </w:p>
    <w:p w:rsidR="00EE59B1" w:rsidRDefault="00EE59B1" w:rsidP="00EE59B1">
      <w:pPr>
        <w:shd w:val="clear" w:color="auto" w:fill="FFFFFF"/>
        <w:spacing w:after="0" w:line="360" w:lineRule="atLeast"/>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Тема 3. Работа с текстом.</w:t>
      </w:r>
    </w:p>
    <w:p w:rsidR="00F27E64" w:rsidRPr="0088152E" w:rsidRDefault="00F27E64"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Roboto" w:hAnsi="Roboto"/>
          <w:color w:val="000000"/>
          <w:shd w:val="clear" w:color="auto" w:fill="FFFFFF"/>
        </w:rPr>
        <w:t>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w:t>
      </w:r>
    </w:p>
    <w:p w:rsidR="00EE59B1" w:rsidRPr="0088152E" w:rsidRDefault="00F27E64"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Справочник. Календарь. Статья</w:t>
      </w:r>
      <w:r w:rsidR="008662B0" w:rsidRPr="0088152E">
        <w:rPr>
          <w:rFonts w:ascii="Times New Roman" w:eastAsia="Times New Roman" w:hAnsi="Times New Roman" w:cs="Times New Roman"/>
          <w:color w:val="111115"/>
          <w:sz w:val="24"/>
          <w:szCs w:val="24"/>
          <w:lang w:eastAsia="ru-RU"/>
        </w:rPr>
        <w:t xml:space="preserve">. </w:t>
      </w:r>
      <w:r>
        <w:rPr>
          <w:rFonts w:ascii="Times New Roman" w:eastAsia="Times New Roman" w:hAnsi="Times New Roman" w:cs="Times New Roman"/>
          <w:color w:val="111115"/>
          <w:sz w:val="24"/>
          <w:szCs w:val="24"/>
          <w:lang w:eastAsia="ru-RU"/>
        </w:rPr>
        <w:t>Объявление. Визитные карточки.</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4. Таблицы.</w:t>
      </w:r>
    </w:p>
    <w:p w:rsidR="00F27E64" w:rsidRDefault="00F27E64" w:rsidP="00F27E64">
      <w:pPr>
        <w:shd w:val="clear" w:color="auto" w:fill="FFFFFF"/>
        <w:spacing w:after="0" w:line="240" w:lineRule="auto"/>
        <w:rPr>
          <w:rFonts w:ascii="Roboto" w:hAnsi="Roboto"/>
          <w:color w:val="000000"/>
          <w:shd w:val="clear" w:color="auto" w:fill="FFFFFF"/>
        </w:rPr>
      </w:pPr>
      <w:r>
        <w:rPr>
          <w:rFonts w:ascii="Roboto" w:hAnsi="Roboto"/>
          <w:color w:val="000000"/>
          <w:shd w:val="clear" w:color="auto" w:fill="FFFFFF"/>
        </w:rPr>
        <w:t>Электронные таблицы: назначение и основные возможности. Редактирование структуры таблицы. Абсолютная и относительная адресация ячеек.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EE59B1" w:rsidRPr="0088152E" w:rsidRDefault="00F27E64"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Адресная книга</w:t>
      </w:r>
      <w:r w:rsidR="0088152E" w:rsidRPr="0088152E">
        <w:rPr>
          <w:rFonts w:ascii="Times New Roman" w:eastAsia="Times New Roman" w:hAnsi="Times New Roman" w:cs="Times New Roman"/>
          <w:color w:val="111115"/>
          <w:sz w:val="24"/>
          <w:szCs w:val="24"/>
          <w:lang w:eastAsia="ru-RU"/>
        </w:rPr>
        <w:t>;</w:t>
      </w:r>
      <w:r w:rsidR="00EE59B1" w:rsidRPr="0088152E">
        <w:rPr>
          <w:rFonts w:ascii="Times New Roman" w:eastAsia="Times New Roman" w:hAnsi="Times New Roman" w:cs="Times New Roman"/>
          <w:color w:val="111115"/>
          <w:sz w:val="24"/>
          <w:szCs w:val="24"/>
          <w:lang w:eastAsia="ru-RU"/>
        </w:rPr>
        <w:t xml:space="preserve"> Опрос;</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Транспорт. Статистика. Бюджет</w:t>
      </w:r>
      <w:r w:rsidR="0088152E" w:rsidRPr="0088152E">
        <w:rPr>
          <w:rFonts w:ascii="Times New Roman" w:eastAsia="Times New Roman" w:hAnsi="Times New Roman" w:cs="Times New Roman"/>
          <w:color w:val="111115"/>
          <w:sz w:val="24"/>
          <w:szCs w:val="24"/>
          <w:lang w:eastAsia="ru-RU"/>
        </w:rPr>
        <w:t xml:space="preserve">. </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5. Мультимедиа.</w:t>
      </w:r>
    </w:p>
    <w:p w:rsidR="00F27E64" w:rsidRDefault="00F27E64" w:rsidP="00F27E64">
      <w:pPr>
        <w:shd w:val="clear" w:color="auto" w:fill="FFFFFF"/>
        <w:spacing w:after="0" w:line="240" w:lineRule="auto"/>
        <w:rPr>
          <w:rFonts w:ascii="Roboto" w:hAnsi="Roboto"/>
          <w:color w:val="000000"/>
          <w:shd w:val="clear" w:color="auto" w:fill="FFFFFF"/>
        </w:rPr>
      </w:pPr>
      <w:r>
        <w:rPr>
          <w:rFonts w:ascii="Roboto" w:hAnsi="Roboto"/>
          <w:color w:val="000000"/>
          <w:shd w:val="clear" w:color="auto" w:fill="FFFFFF"/>
        </w:rPr>
        <w:t>Способы представления документов, объединяющих объекты различных типов (текстовые, графические, числовые, звуковые, видео). Интерактивный интерфейс. </w:t>
      </w:r>
    </w:p>
    <w:p w:rsidR="00EE59B1" w:rsidRPr="0088152E" w:rsidRDefault="0088152E"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 </w:t>
      </w:r>
      <w:r w:rsidR="00F27E64">
        <w:rPr>
          <w:rFonts w:ascii="Times New Roman" w:eastAsia="Times New Roman" w:hAnsi="Times New Roman" w:cs="Times New Roman"/>
          <w:color w:val="111115"/>
          <w:sz w:val="24"/>
          <w:szCs w:val="24"/>
          <w:lang w:eastAsia="ru-RU"/>
        </w:rPr>
        <w:t>Практические работы</w:t>
      </w:r>
      <w:r w:rsidR="00EE59B1" w:rsidRPr="0088152E">
        <w:rPr>
          <w:rFonts w:ascii="Times New Roman" w:eastAsia="Times New Roman" w:hAnsi="Times New Roman" w:cs="Times New Roman"/>
          <w:color w:val="111115"/>
          <w:sz w:val="24"/>
          <w:szCs w:val="24"/>
          <w:lang w:eastAsia="ru-RU"/>
        </w:rPr>
        <w:t xml:space="preserve"> с мультимедиа приложениями</w:t>
      </w:r>
      <w:r w:rsidRPr="0088152E">
        <w:rPr>
          <w:rFonts w:ascii="Times New Roman" w:eastAsia="Times New Roman" w:hAnsi="Times New Roman" w:cs="Times New Roman"/>
          <w:color w:val="111115"/>
          <w:sz w:val="24"/>
          <w:szCs w:val="24"/>
          <w:lang w:eastAsia="ru-RU"/>
        </w:rPr>
        <w:t>:</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Реклама. Шкала времени;</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Мой герой. Программа новостей.</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Таланты</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Презентация и оценивание работ</w:t>
      </w:r>
      <w:r w:rsidR="0088152E" w:rsidRPr="0088152E">
        <w:rPr>
          <w:rFonts w:ascii="Times New Roman" w:eastAsia="Times New Roman" w:hAnsi="Times New Roman" w:cs="Times New Roman"/>
          <w:color w:val="111115"/>
          <w:sz w:val="24"/>
          <w:szCs w:val="24"/>
          <w:lang w:eastAsia="ru-RU"/>
        </w:rPr>
        <w:t>.</w:t>
      </w:r>
    </w:p>
    <w:p w:rsidR="00F27E64" w:rsidRDefault="00EE59B1" w:rsidP="00EE59B1">
      <w:pPr>
        <w:shd w:val="clear" w:color="auto" w:fill="FFFFFF"/>
        <w:spacing w:after="0" w:line="360" w:lineRule="atLeast"/>
        <w:rPr>
          <w:rFonts w:ascii="Roboto" w:hAnsi="Roboto"/>
          <w:color w:val="000000"/>
          <w:shd w:val="clear" w:color="auto" w:fill="FFFFFF"/>
        </w:rPr>
      </w:pPr>
      <w:r w:rsidRPr="0088152E">
        <w:rPr>
          <w:rFonts w:ascii="Times New Roman" w:eastAsia="Times New Roman" w:hAnsi="Times New Roman" w:cs="Times New Roman"/>
          <w:color w:val="111115"/>
          <w:sz w:val="24"/>
          <w:szCs w:val="24"/>
          <w:bdr w:val="none" w:sz="0" w:space="0" w:color="auto" w:frame="1"/>
          <w:lang w:eastAsia="ru-RU"/>
        </w:rPr>
        <w:t xml:space="preserve">Тема </w:t>
      </w:r>
      <w:r w:rsidR="00910BA0">
        <w:rPr>
          <w:rFonts w:ascii="Times New Roman" w:eastAsia="Times New Roman" w:hAnsi="Times New Roman" w:cs="Times New Roman"/>
          <w:color w:val="111115"/>
          <w:sz w:val="24"/>
          <w:szCs w:val="24"/>
          <w:bdr w:val="none" w:sz="0" w:space="0" w:color="auto" w:frame="1"/>
          <w:lang w:eastAsia="ru-RU"/>
        </w:rPr>
        <w:t>6</w:t>
      </w:r>
      <w:r w:rsidRPr="0088152E">
        <w:rPr>
          <w:rFonts w:ascii="Times New Roman" w:eastAsia="Times New Roman" w:hAnsi="Times New Roman" w:cs="Times New Roman"/>
          <w:color w:val="111115"/>
          <w:sz w:val="24"/>
          <w:szCs w:val="24"/>
          <w:bdr w:val="none" w:sz="0" w:space="0" w:color="auto" w:frame="1"/>
          <w:lang w:eastAsia="ru-RU"/>
        </w:rPr>
        <w:t>. Проект.</w:t>
      </w:r>
      <w:r w:rsidR="00F27E64" w:rsidRPr="00F27E64">
        <w:rPr>
          <w:rFonts w:ascii="Roboto" w:hAnsi="Roboto"/>
          <w:color w:val="000000"/>
          <w:shd w:val="clear" w:color="auto" w:fill="FFFFFF"/>
        </w:rPr>
        <w:t xml:space="preserve"> </w:t>
      </w:r>
    </w:p>
    <w:p w:rsidR="00EE59B1" w:rsidRPr="0088152E" w:rsidRDefault="00F27E64" w:rsidP="00F27E64">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Roboto" w:hAnsi="Roboto"/>
          <w:color w:val="000000"/>
          <w:shd w:val="clear" w:color="auto" w:fill="FFFFFF"/>
        </w:rPr>
        <w:lastRenderedPageBreak/>
        <w:t xml:space="preserve">Понятие проекта. </w:t>
      </w:r>
      <w:r w:rsidR="00EE59B1" w:rsidRPr="0088152E">
        <w:rPr>
          <w:rFonts w:ascii="Times New Roman" w:eastAsia="Times New Roman" w:hAnsi="Times New Roman" w:cs="Times New Roman"/>
          <w:color w:val="111115"/>
          <w:sz w:val="24"/>
          <w:szCs w:val="24"/>
          <w:lang w:eastAsia="ru-RU"/>
        </w:rPr>
        <w:t>Планирование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Создание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Проверка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Презентация. </w:t>
      </w: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3E2BF4" w:rsidRDefault="00EE59B1" w:rsidP="003E2BF4">
      <w:pPr>
        <w:shd w:val="clear" w:color="auto" w:fill="FFFFFF"/>
        <w:spacing w:after="0" w:line="360" w:lineRule="atLeast"/>
        <w:jc w:val="center"/>
        <w:rPr>
          <w:rFonts w:ascii="Times New Roman" w:eastAsia="Times New Roman" w:hAnsi="Times New Roman" w:cs="Times New Roman"/>
          <w:b/>
          <w:color w:val="111115"/>
          <w:sz w:val="24"/>
          <w:szCs w:val="24"/>
          <w:lang w:eastAsia="ru-RU"/>
        </w:rPr>
      </w:pPr>
      <w:r w:rsidRPr="003E2BF4">
        <w:rPr>
          <w:rFonts w:ascii="Times New Roman" w:eastAsia="Times New Roman" w:hAnsi="Times New Roman" w:cs="Times New Roman"/>
          <w:b/>
          <w:color w:val="111115"/>
          <w:sz w:val="24"/>
          <w:szCs w:val="24"/>
          <w:bdr w:val="none" w:sz="0" w:space="0" w:color="auto" w:frame="1"/>
          <w:lang w:eastAsia="ru-RU"/>
        </w:rPr>
        <w:t>Календарно-тематическое планирование</w:t>
      </w:r>
    </w:p>
    <w:p w:rsidR="00EE59B1" w:rsidRPr="003E2BF4" w:rsidRDefault="00EE59B1" w:rsidP="003E2BF4">
      <w:pPr>
        <w:shd w:val="clear" w:color="auto" w:fill="FFFFFF"/>
        <w:spacing w:after="0" w:line="360" w:lineRule="atLeast"/>
        <w:jc w:val="center"/>
        <w:rPr>
          <w:rFonts w:ascii="Times New Roman" w:eastAsia="Times New Roman" w:hAnsi="Times New Roman" w:cs="Times New Roman"/>
          <w:b/>
          <w:color w:val="111115"/>
          <w:sz w:val="24"/>
          <w:szCs w:val="24"/>
          <w:lang w:eastAsia="ru-RU"/>
        </w:rPr>
      </w:pP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p>
    <w:tbl>
      <w:tblPr>
        <w:tblW w:w="5000" w:type="pct"/>
        <w:shd w:val="clear" w:color="auto" w:fill="FFFFFF"/>
        <w:tblCellMar>
          <w:left w:w="0" w:type="dxa"/>
          <w:right w:w="0" w:type="dxa"/>
        </w:tblCellMar>
        <w:tblLook w:val="04A0"/>
      </w:tblPr>
      <w:tblGrid>
        <w:gridCol w:w="909"/>
        <w:gridCol w:w="6987"/>
        <w:gridCol w:w="1675"/>
      </w:tblGrid>
      <w:tr w:rsidR="008662B0" w:rsidRPr="0088152E" w:rsidTr="008662B0">
        <w:tc>
          <w:tcPr>
            <w:tcW w:w="4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w:t>
            </w:r>
          </w:p>
        </w:tc>
        <w:tc>
          <w:tcPr>
            <w:tcW w:w="36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Тема урока</w:t>
            </w:r>
          </w:p>
        </w:tc>
        <w:tc>
          <w:tcPr>
            <w:tcW w:w="87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Кол-во часов</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Основы работы на компьютере</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Поиск в Интернете</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Введение. </w:t>
            </w:r>
            <w:proofErr w:type="spellStart"/>
            <w:r w:rsidRPr="0088152E">
              <w:rPr>
                <w:rFonts w:ascii="Times New Roman" w:eastAsia="Times New Roman" w:hAnsi="Times New Roman" w:cs="Times New Roman"/>
                <w:color w:val="111115"/>
                <w:sz w:val="24"/>
                <w:szCs w:val="24"/>
                <w:lang w:eastAsia="ru-RU"/>
              </w:rPr>
              <w:t>Paint</w:t>
            </w:r>
            <w:proofErr w:type="spellEnd"/>
            <w:r w:rsidRPr="0088152E">
              <w:rPr>
                <w:rFonts w:ascii="Times New Roman" w:eastAsia="Times New Roman" w:hAnsi="Times New Roman" w:cs="Times New Roman"/>
                <w:color w:val="111115"/>
                <w:sz w:val="24"/>
                <w:szCs w:val="24"/>
                <w:lang w:eastAsia="ru-RU"/>
              </w:rPr>
              <w:t>. Работа над заданием (Почтовая марка).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(Фоновый рисунок).</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Введение. </w:t>
            </w:r>
            <w:proofErr w:type="spellStart"/>
            <w:r w:rsidRPr="0088152E">
              <w:rPr>
                <w:rFonts w:ascii="Times New Roman" w:eastAsia="Times New Roman" w:hAnsi="Times New Roman" w:cs="Times New Roman"/>
                <w:color w:val="111115"/>
                <w:sz w:val="24"/>
                <w:szCs w:val="24"/>
                <w:lang w:eastAsia="ru-RU"/>
              </w:rPr>
              <w:t>Draw</w:t>
            </w:r>
            <w:proofErr w:type="spellEnd"/>
            <w:r w:rsidRPr="0088152E">
              <w:rPr>
                <w:rFonts w:ascii="Times New Roman" w:eastAsia="Times New Roman" w:hAnsi="Times New Roman" w:cs="Times New Roman"/>
                <w:color w:val="111115"/>
                <w:sz w:val="24"/>
                <w:szCs w:val="24"/>
                <w:lang w:eastAsia="ru-RU"/>
              </w:rPr>
              <w:t>. Работа над заданием (Почтовая открытка).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(Знаки).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(Карта).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276"/>
        </w:trPr>
        <w:tc>
          <w:tcPr>
            <w:tcW w:w="475"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8</w:t>
            </w:r>
          </w:p>
        </w:tc>
        <w:tc>
          <w:tcPr>
            <w:tcW w:w="36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600"/>
        </w:trPr>
        <w:tc>
          <w:tcPr>
            <w:tcW w:w="475" w:type="pct"/>
            <w:vMerge/>
            <w:tcBorders>
              <w:top w:val="nil"/>
              <w:left w:val="single" w:sz="8" w:space="0" w:color="000000"/>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3650"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875"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F27E64">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Введение. </w:t>
            </w:r>
            <w:proofErr w:type="spellStart"/>
            <w:r w:rsidRPr="0088152E">
              <w:rPr>
                <w:rFonts w:ascii="Times New Roman" w:eastAsia="Times New Roman" w:hAnsi="Times New Roman" w:cs="Times New Roman"/>
                <w:color w:val="111115"/>
                <w:sz w:val="24"/>
                <w:szCs w:val="24"/>
                <w:lang w:eastAsia="ru-RU"/>
              </w:rPr>
              <w:t>Word</w:t>
            </w:r>
            <w:proofErr w:type="spellEnd"/>
            <w:r w:rsidRPr="0088152E">
              <w:rPr>
                <w:rFonts w:ascii="Times New Roman" w:eastAsia="Times New Roman" w:hAnsi="Times New Roman" w:cs="Times New Roman"/>
                <w:color w:val="111115"/>
                <w:sz w:val="24"/>
                <w:szCs w:val="24"/>
                <w:lang w:eastAsia="ru-RU"/>
              </w:rPr>
              <w:t>. Работа над заданием (Объявление</w:t>
            </w:r>
            <w:r w:rsidR="00F27E64">
              <w:rPr>
                <w:rFonts w:ascii="Times New Roman" w:eastAsia="Times New Roman" w:hAnsi="Times New Roman" w:cs="Times New Roman"/>
                <w:color w:val="111115"/>
                <w:sz w:val="24"/>
                <w:szCs w:val="24"/>
                <w:lang w:eastAsia="ru-RU"/>
              </w:rPr>
              <w:t>).</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10</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(Визитные карточки).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(Справочник).</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(Календарь).</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(Статья).</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Введение. </w:t>
            </w:r>
            <w:proofErr w:type="spellStart"/>
            <w:r w:rsidRPr="0088152E">
              <w:rPr>
                <w:rFonts w:ascii="Times New Roman" w:eastAsia="Times New Roman" w:hAnsi="Times New Roman" w:cs="Times New Roman"/>
                <w:color w:val="111115"/>
                <w:sz w:val="24"/>
                <w:szCs w:val="24"/>
                <w:lang w:eastAsia="ru-RU"/>
              </w:rPr>
              <w:t>Excel</w:t>
            </w:r>
            <w:proofErr w:type="spellEnd"/>
            <w:r w:rsidRPr="0088152E">
              <w:rPr>
                <w:rFonts w:ascii="Times New Roman" w:eastAsia="Times New Roman" w:hAnsi="Times New Roman" w:cs="Times New Roman"/>
                <w:color w:val="111115"/>
                <w:sz w:val="24"/>
                <w:szCs w:val="24"/>
                <w:lang w:eastAsia="ru-RU"/>
              </w:rPr>
              <w:t>. Работа над заданием (Адресная книга).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(Опрос).</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(Транспорт).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18</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(Статистика).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(Бюджет).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20</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Введение. </w:t>
            </w:r>
            <w:proofErr w:type="spellStart"/>
            <w:r w:rsidRPr="0088152E">
              <w:rPr>
                <w:rFonts w:ascii="Times New Roman" w:eastAsia="Times New Roman" w:hAnsi="Times New Roman" w:cs="Times New Roman"/>
                <w:color w:val="111115"/>
                <w:sz w:val="24"/>
                <w:szCs w:val="24"/>
                <w:lang w:eastAsia="ru-RU"/>
              </w:rPr>
              <w:t>Power</w:t>
            </w:r>
            <w:proofErr w:type="spellEnd"/>
            <w:r w:rsidRPr="0088152E">
              <w:rPr>
                <w:rFonts w:ascii="Times New Roman" w:eastAsia="Times New Roman" w:hAnsi="Times New Roman" w:cs="Times New Roman"/>
                <w:color w:val="111115"/>
                <w:sz w:val="24"/>
                <w:szCs w:val="24"/>
                <w:lang w:eastAsia="ru-RU"/>
              </w:rPr>
              <w:t xml:space="preserve"> </w:t>
            </w:r>
            <w:proofErr w:type="spellStart"/>
            <w:r w:rsidRPr="0088152E">
              <w:rPr>
                <w:rFonts w:ascii="Times New Roman" w:eastAsia="Times New Roman" w:hAnsi="Times New Roman" w:cs="Times New Roman"/>
                <w:color w:val="111115"/>
                <w:sz w:val="24"/>
                <w:szCs w:val="24"/>
                <w:lang w:eastAsia="ru-RU"/>
              </w:rPr>
              <w:t>Point</w:t>
            </w:r>
            <w:proofErr w:type="spellEnd"/>
            <w:r w:rsidRPr="0088152E">
              <w:rPr>
                <w:rFonts w:ascii="Times New Roman" w:eastAsia="Times New Roman" w:hAnsi="Times New Roman" w:cs="Times New Roman"/>
                <w:color w:val="111115"/>
                <w:sz w:val="24"/>
                <w:szCs w:val="24"/>
                <w:lang w:eastAsia="ru-RU"/>
              </w:rPr>
              <w:t>. Работа над заданием (Реклама).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(Шкала времени).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(Образец для подражания).</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(Программа новостей).</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(Таланты).</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Знакомство с темами проектов. Обсуждение плана работы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lastRenderedPageBreak/>
              <w:t>28</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Планирование проекта.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360"/>
        </w:trPr>
        <w:tc>
          <w:tcPr>
            <w:tcW w:w="475"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30</w:t>
            </w:r>
          </w:p>
        </w:tc>
        <w:tc>
          <w:tcPr>
            <w:tcW w:w="36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280"/>
        </w:trPr>
        <w:tc>
          <w:tcPr>
            <w:tcW w:w="475" w:type="pct"/>
            <w:vMerge/>
            <w:tcBorders>
              <w:top w:val="nil"/>
              <w:left w:val="single" w:sz="8" w:space="0" w:color="000000"/>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3650"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875"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8662B0">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Защита проекта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C10A99">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00C10A99">
              <w:rPr>
                <w:rFonts w:ascii="Times New Roman" w:eastAsia="Times New Roman" w:hAnsi="Times New Roman" w:cs="Times New Roman"/>
                <w:color w:val="111115"/>
                <w:sz w:val="24"/>
                <w:szCs w:val="24"/>
                <w:lang w:eastAsia="ru-RU"/>
              </w:rPr>
              <w:t>2</w:t>
            </w:r>
          </w:p>
        </w:tc>
      </w:tr>
    </w:tbl>
    <w:p w:rsidR="00EE59B1" w:rsidRPr="0088152E" w:rsidRDefault="00EE59B1" w:rsidP="00EE59B1">
      <w:pPr>
        <w:shd w:val="clear" w:color="auto" w:fill="FFFFFF"/>
        <w:spacing w:before="225"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3E2BF4" w:rsidRPr="0088152E" w:rsidRDefault="003E2BF4" w:rsidP="003E2BF4">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3E2BF4" w:rsidRPr="003E2BF4" w:rsidRDefault="003E2BF4" w:rsidP="003E2BF4">
      <w:pPr>
        <w:shd w:val="clear" w:color="auto" w:fill="FFFFFF"/>
        <w:spacing w:after="0" w:line="360" w:lineRule="atLeast"/>
        <w:jc w:val="center"/>
        <w:rPr>
          <w:rFonts w:ascii="Times New Roman" w:eastAsia="Times New Roman" w:hAnsi="Times New Roman" w:cs="Times New Roman"/>
          <w:b/>
          <w:color w:val="111115"/>
          <w:sz w:val="24"/>
          <w:szCs w:val="24"/>
          <w:lang w:eastAsia="ru-RU"/>
        </w:rPr>
      </w:pPr>
      <w:r w:rsidRPr="003E2BF4">
        <w:rPr>
          <w:rFonts w:ascii="Times New Roman" w:eastAsia="Times New Roman" w:hAnsi="Times New Roman" w:cs="Times New Roman"/>
          <w:b/>
          <w:color w:val="111115"/>
          <w:sz w:val="24"/>
          <w:szCs w:val="24"/>
          <w:bdr w:val="none" w:sz="0" w:space="0" w:color="auto" w:frame="1"/>
          <w:lang w:eastAsia="ru-RU"/>
        </w:rPr>
        <w:t>Учебный план (3</w:t>
      </w:r>
      <w:r w:rsidR="00C10A99">
        <w:rPr>
          <w:rFonts w:ascii="Times New Roman" w:eastAsia="Times New Roman" w:hAnsi="Times New Roman" w:cs="Times New Roman"/>
          <w:b/>
          <w:color w:val="111115"/>
          <w:sz w:val="24"/>
          <w:szCs w:val="24"/>
          <w:bdr w:val="none" w:sz="0" w:space="0" w:color="auto" w:frame="1"/>
          <w:lang w:eastAsia="ru-RU"/>
        </w:rPr>
        <w:t>5</w:t>
      </w:r>
      <w:r w:rsidRPr="003E2BF4">
        <w:rPr>
          <w:rFonts w:ascii="Times New Roman" w:eastAsia="Times New Roman" w:hAnsi="Times New Roman" w:cs="Times New Roman"/>
          <w:b/>
          <w:color w:val="111115"/>
          <w:sz w:val="24"/>
          <w:szCs w:val="24"/>
          <w:bdr w:val="none" w:sz="0" w:space="0" w:color="auto" w:frame="1"/>
          <w:lang w:eastAsia="ru-RU"/>
        </w:rPr>
        <w:t xml:space="preserve"> час</w:t>
      </w:r>
      <w:r w:rsidR="00C10A99">
        <w:rPr>
          <w:rFonts w:ascii="Times New Roman" w:eastAsia="Times New Roman" w:hAnsi="Times New Roman" w:cs="Times New Roman"/>
          <w:b/>
          <w:color w:val="111115"/>
          <w:sz w:val="24"/>
          <w:szCs w:val="24"/>
          <w:bdr w:val="none" w:sz="0" w:space="0" w:color="auto" w:frame="1"/>
          <w:lang w:eastAsia="ru-RU"/>
        </w:rPr>
        <w:t>ов</w:t>
      </w:r>
      <w:r w:rsidRPr="003E2BF4">
        <w:rPr>
          <w:rFonts w:ascii="Times New Roman" w:eastAsia="Times New Roman" w:hAnsi="Times New Roman" w:cs="Times New Roman"/>
          <w:b/>
          <w:color w:val="111115"/>
          <w:sz w:val="24"/>
          <w:szCs w:val="24"/>
          <w:bdr w:val="none" w:sz="0" w:space="0" w:color="auto" w:frame="1"/>
          <w:lang w:eastAsia="ru-RU"/>
        </w:rPr>
        <w:t>).</w:t>
      </w:r>
    </w:p>
    <w:p w:rsidR="003E2BF4" w:rsidRPr="0088152E" w:rsidRDefault="003E2BF4" w:rsidP="003E2BF4">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bl>
      <w:tblPr>
        <w:tblW w:w="5000" w:type="pct"/>
        <w:shd w:val="clear" w:color="auto" w:fill="FFFFFF"/>
        <w:tblCellMar>
          <w:left w:w="0" w:type="dxa"/>
          <w:right w:w="0" w:type="dxa"/>
        </w:tblCellMar>
        <w:tblLook w:val="04A0"/>
      </w:tblPr>
      <w:tblGrid>
        <w:gridCol w:w="5923"/>
        <w:gridCol w:w="3648"/>
      </w:tblGrid>
      <w:tr w:rsidR="003E2BF4" w:rsidRPr="0088152E" w:rsidTr="008E7CE7">
        <w:tc>
          <w:tcPr>
            <w:tcW w:w="309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Раздел курса</w:t>
            </w:r>
          </w:p>
        </w:tc>
        <w:tc>
          <w:tcPr>
            <w:tcW w:w="190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Кол-во часов</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Знакомство с курсом</w:t>
            </w:r>
          </w:p>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4</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Графика</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Работа с текстом.</w:t>
            </w:r>
          </w:p>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Таблицы.</w:t>
            </w:r>
          </w:p>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Мультимедиа.</w:t>
            </w:r>
          </w:p>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Проект.</w:t>
            </w:r>
          </w:p>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3E2BF4" w:rsidRPr="0088152E" w:rsidRDefault="00C10A99" w:rsidP="008E7CE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7</w:t>
            </w:r>
          </w:p>
        </w:tc>
      </w:tr>
      <w:tr w:rsidR="003E2BF4" w:rsidRPr="0088152E" w:rsidTr="008E7CE7">
        <w:tc>
          <w:tcPr>
            <w:tcW w:w="3094"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8E7CE7">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c>
          <w:tcPr>
            <w:tcW w:w="190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E2BF4" w:rsidRPr="0088152E" w:rsidRDefault="003E2BF4" w:rsidP="00C10A99">
            <w:pPr>
              <w:spacing w:after="0" w:line="240" w:lineRule="auto"/>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w:t>
            </w:r>
            <w:r w:rsidR="00C10A99">
              <w:rPr>
                <w:rFonts w:ascii="Times New Roman" w:eastAsia="Times New Roman" w:hAnsi="Times New Roman" w:cs="Times New Roman"/>
                <w:color w:val="111115"/>
                <w:sz w:val="24"/>
                <w:szCs w:val="24"/>
                <w:lang w:eastAsia="ru-RU"/>
              </w:rPr>
              <w:t>5</w:t>
            </w:r>
          </w:p>
        </w:tc>
      </w:tr>
    </w:tbl>
    <w:p w:rsidR="003E2BF4" w:rsidRPr="0088152E" w:rsidRDefault="003E2BF4" w:rsidP="003E2BF4">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3E2BF4" w:rsidRPr="0088152E" w:rsidRDefault="003E2BF4" w:rsidP="003E2BF4">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56765D" w:rsidRDefault="009821B5"/>
    <w:sectPr w:rsidR="0056765D" w:rsidSect="00545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7DD8"/>
    <w:multiLevelType w:val="hybridMultilevel"/>
    <w:tmpl w:val="1D5CBC96"/>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0563BC2"/>
    <w:multiLevelType w:val="hybridMultilevel"/>
    <w:tmpl w:val="91A011FC"/>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2C17C81"/>
    <w:multiLevelType w:val="hybridMultilevel"/>
    <w:tmpl w:val="224E710A"/>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3882"/>
    <w:multiLevelType w:val="hybridMultilevel"/>
    <w:tmpl w:val="41BADFCE"/>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DDF7CAD"/>
    <w:multiLevelType w:val="hybridMultilevel"/>
    <w:tmpl w:val="01A450CC"/>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3255E07"/>
    <w:multiLevelType w:val="hybridMultilevel"/>
    <w:tmpl w:val="FDC068BA"/>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4FD1F1E"/>
    <w:multiLevelType w:val="hybridMultilevel"/>
    <w:tmpl w:val="D5B8B31A"/>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B2C36E2"/>
    <w:multiLevelType w:val="hybridMultilevel"/>
    <w:tmpl w:val="560A29F8"/>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E9F1617"/>
    <w:multiLevelType w:val="hybridMultilevel"/>
    <w:tmpl w:val="3B9AE1F2"/>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53B37D8"/>
    <w:multiLevelType w:val="hybridMultilevel"/>
    <w:tmpl w:val="3F8C56F6"/>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C162B03"/>
    <w:multiLevelType w:val="hybridMultilevel"/>
    <w:tmpl w:val="A69AE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736F50"/>
    <w:multiLevelType w:val="hybridMultilevel"/>
    <w:tmpl w:val="30C0BB8E"/>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67936F6"/>
    <w:multiLevelType w:val="hybridMultilevel"/>
    <w:tmpl w:val="C8D087E6"/>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4041C91"/>
    <w:multiLevelType w:val="hybridMultilevel"/>
    <w:tmpl w:val="218096E6"/>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1"/>
  </w:num>
  <w:num w:numId="4">
    <w:abstractNumId w:val="12"/>
  </w:num>
  <w:num w:numId="5">
    <w:abstractNumId w:val="0"/>
  </w:num>
  <w:num w:numId="6">
    <w:abstractNumId w:val="3"/>
  </w:num>
  <w:num w:numId="7">
    <w:abstractNumId w:val="13"/>
  </w:num>
  <w:num w:numId="8">
    <w:abstractNumId w:val="9"/>
  </w:num>
  <w:num w:numId="9">
    <w:abstractNumId w:val="7"/>
  </w:num>
  <w:num w:numId="10">
    <w:abstractNumId w:val="8"/>
  </w:num>
  <w:num w:numId="11">
    <w:abstractNumId w:val="6"/>
  </w:num>
  <w:num w:numId="12">
    <w:abstractNumId w:val="5"/>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9B1"/>
    <w:rsid w:val="00006750"/>
    <w:rsid w:val="001A1143"/>
    <w:rsid w:val="00222372"/>
    <w:rsid w:val="003E2BF4"/>
    <w:rsid w:val="00545A8A"/>
    <w:rsid w:val="006E5429"/>
    <w:rsid w:val="0085247C"/>
    <w:rsid w:val="008662B0"/>
    <w:rsid w:val="0088152E"/>
    <w:rsid w:val="00910BA0"/>
    <w:rsid w:val="009821B5"/>
    <w:rsid w:val="00A40A80"/>
    <w:rsid w:val="00C10A99"/>
    <w:rsid w:val="00C41513"/>
    <w:rsid w:val="00EE59B1"/>
    <w:rsid w:val="00F2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8A"/>
  </w:style>
  <w:style w:type="paragraph" w:styleId="1">
    <w:name w:val="heading 1"/>
    <w:basedOn w:val="a"/>
    <w:link w:val="10"/>
    <w:uiPriority w:val="9"/>
    <w:qFormat/>
    <w:rsid w:val="00EE5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59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9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59B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5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62B0"/>
    <w:pPr>
      <w:ind w:left="720"/>
      <w:contextualSpacing/>
    </w:pPr>
  </w:style>
</w:styles>
</file>

<file path=word/webSettings.xml><?xml version="1.0" encoding="utf-8"?>
<w:webSettings xmlns:r="http://schemas.openxmlformats.org/officeDocument/2006/relationships" xmlns:w="http://schemas.openxmlformats.org/wordprocessingml/2006/main">
  <w:divs>
    <w:div w:id="19776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1579</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Цифровая среда</cp:lastModifiedBy>
  <cp:revision>11</cp:revision>
  <cp:lastPrinted>2020-10-30T05:24:00Z</cp:lastPrinted>
  <dcterms:created xsi:type="dcterms:W3CDTF">2020-08-29T07:12:00Z</dcterms:created>
  <dcterms:modified xsi:type="dcterms:W3CDTF">2020-10-30T05:25:00Z</dcterms:modified>
</cp:coreProperties>
</file>