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45" w:rsidRDefault="002A6F0C">
      <w:pPr>
        <w:pStyle w:val="a3"/>
        <w:ind w:left="102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229357" cy="100872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357" cy="100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245" w:rsidRDefault="00860245">
      <w:pPr>
        <w:rPr>
          <w:sz w:val="20"/>
        </w:rPr>
        <w:sectPr w:rsidR="00860245">
          <w:type w:val="continuous"/>
          <w:pgSz w:w="11900" w:h="16840"/>
          <w:pgMar w:top="380" w:right="40" w:bottom="0" w:left="80" w:header="720" w:footer="720" w:gutter="0"/>
          <w:cols w:space="720"/>
        </w:sectPr>
      </w:pPr>
    </w:p>
    <w:p w:rsidR="00860245" w:rsidRDefault="00860245">
      <w:pPr>
        <w:pStyle w:val="a3"/>
        <w:jc w:val="left"/>
        <w:rPr>
          <w:sz w:val="20"/>
        </w:rPr>
      </w:pPr>
    </w:p>
    <w:p w:rsidR="00860245" w:rsidRDefault="00860245">
      <w:pPr>
        <w:pStyle w:val="a3"/>
        <w:spacing w:before="9"/>
        <w:jc w:val="left"/>
        <w:rPr>
          <w:sz w:val="17"/>
        </w:rPr>
      </w:pPr>
    </w:p>
    <w:p w:rsidR="00860245" w:rsidRDefault="002A6F0C">
      <w:pPr>
        <w:pStyle w:val="Heading1"/>
        <w:numPr>
          <w:ilvl w:val="0"/>
          <w:numId w:val="8"/>
        </w:numPr>
        <w:tabs>
          <w:tab w:val="left" w:pos="4110"/>
        </w:tabs>
        <w:spacing w:before="87"/>
        <w:jc w:val="left"/>
      </w:pPr>
      <w:bookmarkStart w:id="0" w:name="I._Общие_положения"/>
      <w:bookmarkEnd w:id="0"/>
      <w:r>
        <w:t>Общие</w:t>
      </w:r>
      <w:r>
        <w:rPr>
          <w:spacing w:val="-16"/>
        </w:rPr>
        <w:t xml:space="preserve"> </w:t>
      </w:r>
      <w:r>
        <w:t>положения</w:t>
      </w:r>
    </w:p>
    <w:p w:rsidR="00860245" w:rsidRDefault="00860245">
      <w:pPr>
        <w:pStyle w:val="a3"/>
        <w:spacing w:before="2"/>
        <w:jc w:val="left"/>
        <w:rPr>
          <w:b/>
          <w:sz w:val="34"/>
        </w:rPr>
      </w:pPr>
    </w:p>
    <w:p w:rsidR="00860245" w:rsidRDefault="001B7895">
      <w:pPr>
        <w:pStyle w:val="a4"/>
        <w:numPr>
          <w:ilvl w:val="1"/>
          <w:numId w:val="7"/>
        </w:numPr>
        <w:tabs>
          <w:tab w:val="left" w:pos="697"/>
        </w:tabs>
        <w:ind w:right="109"/>
        <w:rPr>
          <w:sz w:val="28"/>
        </w:rPr>
      </w:pPr>
      <w:r>
        <w:t xml:space="preserve"> </w:t>
      </w:r>
      <w:r w:rsidR="002A6F0C">
        <w:rPr>
          <w:color w:val="2A2520"/>
          <w:sz w:val="28"/>
        </w:rPr>
        <w:t>Настоящее</w:t>
      </w:r>
      <w:r w:rsidR="002A6F0C">
        <w:rPr>
          <w:color w:val="2A2520"/>
          <w:spacing w:val="1"/>
          <w:sz w:val="28"/>
        </w:rPr>
        <w:t xml:space="preserve"> </w:t>
      </w:r>
      <w:r w:rsidR="002A6F0C">
        <w:rPr>
          <w:color w:val="2A2520"/>
          <w:sz w:val="28"/>
        </w:rPr>
        <w:t>Положение</w:t>
      </w:r>
      <w:r w:rsidR="002A6F0C"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 поряд</w:t>
      </w:r>
      <w:r w:rsidR="002A6F0C">
        <w:rPr>
          <w:color w:val="2A2520"/>
          <w:sz w:val="28"/>
        </w:rPr>
        <w:t>к</w:t>
      </w:r>
      <w:r>
        <w:rPr>
          <w:color w:val="2A2520"/>
          <w:sz w:val="28"/>
        </w:rPr>
        <w:t>е</w:t>
      </w:r>
      <w:r w:rsidR="002A6F0C">
        <w:rPr>
          <w:color w:val="2A2520"/>
          <w:spacing w:val="1"/>
          <w:sz w:val="28"/>
        </w:rPr>
        <w:t xml:space="preserve"> </w:t>
      </w:r>
      <w:r>
        <w:rPr>
          <w:color w:val="2A2520"/>
          <w:spacing w:val="1"/>
          <w:sz w:val="28"/>
        </w:rPr>
        <w:t xml:space="preserve">организации работы с учащимися, условно переведенными в следующий класс, по ликвидации академической </w:t>
      </w:r>
      <w:proofErr w:type="spellStart"/>
      <w:r>
        <w:rPr>
          <w:color w:val="2A2520"/>
          <w:spacing w:val="1"/>
          <w:sz w:val="28"/>
        </w:rPr>
        <w:t>задолжности</w:t>
      </w:r>
      <w:proofErr w:type="spellEnd"/>
      <w:r>
        <w:rPr>
          <w:color w:val="2A2520"/>
          <w:spacing w:val="1"/>
          <w:sz w:val="28"/>
        </w:rPr>
        <w:t xml:space="preserve"> </w:t>
      </w:r>
      <w:r w:rsidR="002A6F0C">
        <w:rPr>
          <w:color w:val="2A2520"/>
          <w:sz w:val="28"/>
        </w:rPr>
        <w:t>предусмотренного</w:t>
      </w:r>
      <w:r w:rsidR="002A6F0C">
        <w:rPr>
          <w:color w:val="2A2520"/>
          <w:spacing w:val="1"/>
          <w:sz w:val="28"/>
        </w:rPr>
        <w:t xml:space="preserve"> </w:t>
      </w:r>
      <w:r w:rsidR="002A6F0C">
        <w:rPr>
          <w:color w:val="2A2520"/>
          <w:sz w:val="28"/>
        </w:rPr>
        <w:t>ст.</w:t>
      </w:r>
      <w:r w:rsidR="002A6F0C">
        <w:rPr>
          <w:color w:val="2A2520"/>
          <w:spacing w:val="1"/>
          <w:sz w:val="28"/>
        </w:rPr>
        <w:t xml:space="preserve"> </w:t>
      </w:r>
      <w:r w:rsidR="002A6F0C">
        <w:rPr>
          <w:color w:val="2A2520"/>
          <w:sz w:val="28"/>
        </w:rPr>
        <w:t>58</w:t>
      </w:r>
      <w:r w:rsidR="002A6F0C">
        <w:rPr>
          <w:color w:val="2A2520"/>
          <w:spacing w:val="-67"/>
          <w:sz w:val="28"/>
        </w:rPr>
        <w:t xml:space="preserve"> </w:t>
      </w:r>
      <w:r w:rsidR="002A6F0C">
        <w:rPr>
          <w:color w:val="2A2520"/>
          <w:sz w:val="28"/>
        </w:rPr>
        <w:t xml:space="preserve">Федерального закона </w:t>
      </w:r>
      <w:r w:rsidR="002A6F0C">
        <w:rPr>
          <w:sz w:val="28"/>
        </w:rPr>
        <w:t>от</w:t>
      </w:r>
      <w:r w:rsidR="002A6F0C">
        <w:rPr>
          <w:spacing w:val="1"/>
          <w:sz w:val="28"/>
        </w:rPr>
        <w:t xml:space="preserve"> </w:t>
      </w:r>
      <w:r w:rsidR="002A6F0C">
        <w:rPr>
          <w:sz w:val="28"/>
        </w:rPr>
        <w:t>29 декабря 2012 года № 273 –ФЗ «Об образовании в</w:t>
      </w:r>
      <w:r w:rsidR="002A6F0C">
        <w:rPr>
          <w:spacing w:val="1"/>
          <w:sz w:val="28"/>
        </w:rPr>
        <w:t xml:space="preserve"> </w:t>
      </w:r>
      <w:r w:rsidR="002A6F0C">
        <w:rPr>
          <w:sz w:val="28"/>
        </w:rPr>
        <w:t>Российской Федерации»</w:t>
      </w:r>
      <w:r w:rsidR="002A6F0C">
        <w:rPr>
          <w:color w:val="2A2520"/>
          <w:sz w:val="28"/>
        </w:rPr>
        <w:t>.</w:t>
      </w:r>
    </w:p>
    <w:p w:rsidR="00860245" w:rsidRDefault="00860245">
      <w:pPr>
        <w:pStyle w:val="a3"/>
        <w:spacing w:before="10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7"/>
        </w:numPr>
        <w:tabs>
          <w:tab w:val="left" w:pos="543"/>
        </w:tabs>
        <w:spacing w:before="1"/>
        <w:ind w:right="167"/>
        <w:rPr>
          <w:sz w:val="28"/>
        </w:rPr>
      </w:pPr>
      <w:r>
        <w:rPr>
          <w:color w:val="2A2520"/>
          <w:sz w:val="28"/>
        </w:rPr>
        <w:t>Неудовлетворительные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результаты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промежуточной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аттестации</w:t>
      </w:r>
      <w:r>
        <w:rPr>
          <w:color w:val="2A2520"/>
          <w:spacing w:val="71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одному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или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нескольким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учебным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предметам,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курсам,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дисциплинам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(модулям) образовательной программы или не прохождение промежуточной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аттестации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отсутствии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уважительных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причин</w:t>
      </w:r>
      <w:r>
        <w:rPr>
          <w:color w:val="2A2520"/>
          <w:spacing w:val="71"/>
          <w:sz w:val="28"/>
        </w:rPr>
        <w:t xml:space="preserve"> </w:t>
      </w:r>
      <w:r>
        <w:rPr>
          <w:color w:val="2A2520"/>
          <w:sz w:val="28"/>
        </w:rPr>
        <w:t>признаются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академической задолженность.</w:t>
      </w:r>
    </w:p>
    <w:p w:rsidR="00860245" w:rsidRDefault="00860245">
      <w:pPr>
        <w:pStyle w:val="a3"/>
        <w:spacing w:before="9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7"/>
        </w:numPr>
        <w:tabs>
          <w:tab w:val="left" w:pos="591"/>
        </w:tabs>
        <w:spacing w:line="242" w:lineRule="auto"/>
        <w:ind w:left="225" w:right="176" w:hanging="58"/>
        <w:rPr>
          <w:sz w:val="28"/>
        </w:rPr>
      </w:pPr>
      <w:r>
        <w:rPr>
          <w:color w:val="2A2520"/>
          <w:sz w:val="28"/>
        </w:rPr>
        <w:t>Обучающиеся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обязаны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ликвидировать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академическую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задолженность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(ст.58,</w:t>
      </w:r>
      <w:r>
        <w:rPr>
          <w:color w:val="2A2520"/>
          <w:spacing w:val="3"/>
          <w:sz w:val="28"/>
        </w:rPr>
        <w:t xml:space="preserve"> </w:t>
      </w:r>
      <w:r>
        <w:rPr>
          <w:color w:val="2A2520"/>
          <w:sz w:val="28"/>
        </w:rPr>
        <w:t>п.</w:t>
      </w:r>
      <w:r>
        <w:rPr>
          <w:color w:val="2A2520"/>
          <w:spacing w:val="2"/>
          <w:sz w:val="28"/>
        </w:rPr>
        <w:t xml:space="preserve"> </w:t>
      </w:r>
      <w:r>
        <w:rPr>
          <w:color w:val="2A2520"/>
          <w:sz w:val="28"/>
        </w:rPr>
        <w:t>3</w:t>
      </w:r>
      <w:r>
        <w:rPr>
          <w:color w:val="2A2520"/>
          <w:spacing w:val="3"/>
          <w:sz w:val="28"/>
        </w:rPr>
        <w:t xml:space="preserve"> </w:t>
      </w:r>
      <w:r>
        <w:rPr>
          <w:color w:val="2A2520"/>
          <w:sz w:val="28"/>
        </w:rPr>
        <w:t>ФЗ №273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«Об</w:t>
      </w:r>
      <w:r>
        <w:rPr>
          <w:color w:val="2A2520"/>
          <w:spacing w:val="3"/>
          <w:sz w:val="28"/>
        </w:rPr>
        <w:t xml:space="preserve"> </w:t>
      </w:r>
      <w:r>
        <w:rPr>
          <w:color w:val="2A2520"/>
          <w:sz w:val="28"/>
        </w:rPr>
        <w:t>образовании в</w:t>
      </w:r>
      <w:r>
        <w:rPr>
          <w:color w:val="2A2520"/>
          <w:spacing w:val="3"/>
          <w:sz w:val="28"/>
        </w:rPr>
        <w:t xml:space="preserve"> </w:t>
      </w:r>
      <w:r>
        <w:rPr>
          <w:color w:val="2A2520"/>
          <w:sz w:val="28"/>
        </w:rPr>
        <w:t>РФ»).</w:t>
      </w:r>
    </w:p>
    <w:p w:rsidR="00860245" w:rsidRDefault="00860245">
      <w:pPr>
        <w:pStyle w:val="a3"/>
        <w:spacing w:before="9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7"/>
        </w:numPr>
        <w:tabs>
          <w:tab w:val="left" w:pos="543"/>
        </w:tabs>
        <w:spacing w:before="1"/>
        <w:ind w:left="177" w:right="168" w:hanging="58"/>
        <w:rPr>
          <w:sz w:val="28"/>
        </w:rPr>
      </w:pPr>
      <w:r>
        <w:rPr>
          <w:color w:val="2A2520"/>
          <w:sz w:val="28"/>
        </w:rPr>
        <w:t>Образовательная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организация,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родители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(законные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представители)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несовершеннолетнего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обучающегося,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обеспечивающие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получение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обучающимся общего образования в форме семейного образования, обязаны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создать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условия</w:t>
      </w:r>
      <w:r>
        <w:rPr>
          <w:color w:val="2A2520"/>
          <w:spacing w:val="1"/>
          <w:sz w:val="28"/>
        </w:rPr>
        <w:t xml:space="preserve"> </w:t>
      </w:r>
      <w:proofErr w:type="gramStart"/>
      <w:r>
        <w:rPr>
          <w:color w:val="2A2520"/>
          <w:sz w:val="28"/>
        </w:rPr>
        <w:t>обучающемуся</w:t>
      </w:r>
      <w:proofErr w:type="gramEnd"/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для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ликвидации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задолженности</w:t>
      </w:r>
      <w:r>
        <w:rPr>
          <w:color w:val="2A2520"/>
          <w:spacing w:val="-5"/>
          <w:sz w:val="28"/>
        </w:rPr>
        <w:t xml:space="preserve"> </w:t>
      </w:r>
      <w:r>
        <w:rPr>
          <w:color w:val="2A2520"/>
          <w:sz w:val="28"/>
        </w:rPr>
        <w:t>и</w:t>
      </w:r>
      <w:r>
        <w:rPr>
          <w:color w:val="2A2520"/>
          <w:spacing w:val="-5"/>
          <w:sz w:val="28"/>
        </w:rPr>
        <w:t xml:space="preserve"> </w:t>
      </w:r>
      <w:r>
        <w:rPr>
          <w:color w:val="2A2520"/>
          <w:sz w:val="28"/>
        </w:rPr>
        <w:t>обеспечить</w:t>
      </w:r>
      <w:r>
        <w:rPr>
          <w:color w:val="2A2520"/>
          <w:spacing w:val="-7"/>
          <w:sz w:val="28"/>
        </w:rPr>
        <w:t xml:space="preserve"> </w:t>
      </w:r>
      <w:r>
        <w:rPr>
          <w:color w:val="2A2520"/>
          <w:sz w:val="28"/>
        </w:rPr>
        <w:t>контроль</w:t>
      </w:r>
      <w:r>
        <w:rPr>
          <w:color w:val="2A2520"/>
          <w:spacing w:val="-7"/>
          <w:sz w:val="28"/>
        </w:rPr>
        <w:t xml:space="preserve"> </w:t>
      </w:r>
      <w:r>
        <w:rPr>
          <w:color w:val="2A2520"/>
          <w:sz w:val="28"/>
        </w:rPr>
        <w:t>за</w:t>
      </w:r>
      <w:r>
        <w:rPr>
          <w:color w:val="2A2520"/>
          <w:spacing w:val="-3"/>
          <w:sz w:val="28"/>
        </w:rPr>
        <w:t xml:space="preserve"> </w:t>
      </w:r>
      <w:r>
        <w:rPr>
          <w:color w:val="2A2520"/>
          <w:sz w:val="28"/>
        </w:rPr>
        <w:t>своевременностью</w:t>
      </w:r>
      <w:r>
        <w:rPr>
          <w:color w:val="2A2520"/>
          <w:spacing w:val="-5"/>
          <w:sz w:val="28"/>
        </w:rPr>
        <w:t xml:space="preserve"> </w:t>
      </w:r>
      <w:r>
        <w:rPr>
          <w:color w:val="2A2520"/>
          <w:sz w:val="28"/>
        </w:rPr>
        <w:t>её</w:t>
      </w:r>
      <w:r>
        <w:rPr>
          <w:color w:val="2A2520"/>
          <w:spacing w:val="-4"/>
          <w:sz w:val="28"/>
        </w:rPr>
        <w:t xml:space="preserve"> </w:t>
      </w:r>
      <w:r>
        <w:rPr>
          <w:color w:val="2A2520"/>
          <w:sz w:val="28"/>
        </w:rPr>
        <w:t>ликвидации.</w:t>
      </w:r>
    </w:p>
    <w:p w:rsidR="00860245" w:rsidRDefault="00860245">
      <w:pPr>
        <w:pStyle w:val="a3"/>
        <w:spacing w:before="2"/>
        <w:jc w:val="left"/>
      </w:pPr>
    </w:p>
    <w:p w:rsidR="00860245" w:rsidRDefault="002A6F0C">
      <w:pPr>
        <w:pStyle w:val="Heading1"/>
        <w:numPr>
          <w:ilvl w:val="0"/>
          <w:numId w:val="8"/>
        </w:numPr>
        <w:tabs>
          <w:tab w:val="left" w:pos="2243"/>
        </w:tabs>
        <w:ind w:left="2242" w:hanging="366"/>
        <w:jc w:val="left"/>
        <w:rPr>
          <w:color w:val="2A2520"/>
        </w:rPr>
      </w:pPr>
      <w:bookmarkStart w:id="1" w:name="II._Порядок_условного_перевода_обучающих"/>
      <w:bookmarkEnd w:id="1"/>
      <w:r>
        <w:rPr>
          <w:color w:val="2A2520"/>
        </w:rPr>
        <w:t>Порядок</w:t>
      </w:r>
      <w:r>
        <w:rPr>
          <w:color w:val="2A2520"/>
          <w:spacing w:val="-11"/>
        </w:rPr>
        <w:t xml:space="preserve"> </w:t>
      </w:r>
      <w:r>
        <w:rPr>
          <w:color w:val="2A2520"/>
        </w:rPr>
        <w:t>условного</w:t>
      </w:r>
      <w:r>
        <w:rPr>
          <w:color w:val="2A2520"/>
          <w:spacing w:val="-12"/>
        </w:rPr>
        <w:t xml:space="preserve"> </w:t>
      </w:r>
      <w:r>
        <w:rPr>
          <w:color w:val="2A2520"/>
        </w:rPr>
        <w:t>перевода</w:t>
      </w:r>
      <w:r>
        <w:rPr>
          <w:color w:val="2A2520"/>
          <w:spacing w:val="-5"/>
        </w:rPr>
        <w:t xml:space="preserve"> </w:t>
      </w:r>
      <w:proofErr w:type="gramStart"/>
      <w:r>
        <w:rPr>
          <w:color w:val="2A2520"/>
        </w:rPr>
        <w:t>обучающихся</w:t>
      </w:r>
      <w:proofErr w:type="gramEnd"/>
    </w:p>
    <w:p w:rsidR="00860245" w:rsidRDefault="00860245">
      <w:pPr>
        <w:pStyle w:val="a3"/>
        <w:spacing w:before="3"/>
        <w:jc w:val="left"/>
        <w:rPr>
          <w:b/>
          <w:sz w:val="34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543"/>
        </w:tabs>
        <w:ind w:right="105"/>
        <w:rPr>
          <w:color w:val="2A2520"/>
          <w:sz w:val="26"/>
        </w:rPr>
      </w:pPr>
      <w:r>
        <w:rPr>
          <w:color w:val="2A2520"/>
          <w:sz w:val="28"/>
        </w:rPr>
        <w:t>Обучающиеся, имеющие академическую задолженность, вправе пройти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промежуточную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аттестацию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соответствующему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учебному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предмету,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курсу,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дисциплине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(модулю)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более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двух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раз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сроки,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определяемые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организацией, осуществляющей образовательную деятельность, в пределах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одного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года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момента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образования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задолженности.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указанный период не включаются время болезни обучающегося, нахождение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его в академическом</w:t>
      </w:r>
      <w:r>
        <w:rPr>
          <w:color w:val="2A2520"/>
          <w:spacing w:val="70"/>
          <w:sz w:val="28"/>
        </w:rPr>
        <w:t xml:space="preserve"> </w:t>
      </w:r>
      <w:r>
        <w:rPr>
          <w:color w:val="2A2520"/>
          <w:sz w:val="28"/>
        </w:rPr>
        <w:t>отпуске или отпуске по беременности и родам (ст.58,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п.5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ФЗ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№273 «Об</w:t>
      </w:r>
      <w:r>
        <w:rPr>
          <w:color w:val="2A2520"/>
          <w:spacing w:val="4"/>
          <w:sz w:val="28"/>
        </w:rPr>
        <w:t xml:space="preserve"> </w:t>
      </w:r>
      <w:r>
        <w:rPr>
          <w:color w:val="2A2520"/>
          <w:sz w:val="28"/>
        </w:rPr>
        <w:t>образовании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РФ»).</w:t>
      </w:r>
    </w:p>
    <w:p w:rsidR="00860245" w:rsidRDefault="00860245">
      <w:pPr>
        <w:pStyle w:val="a3"/>
        <w:spacing w:before="9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542"/>
        </w:tabs>
        <w:spacing w:line="242" w:lineRule="auto"/>
        <w:ind w:right="112"/>
        <w:rPr>
          <w:color w:val="2A2520"/>
          <w:sz w:val="26"/>
        </w:rPr>
      </w:pPr>
      <w:r>
        <w:rPr>
          <w:color w:val="2A2520"/>
          <w:sz w:val="28"/>
        </w:rPr>
        <w:t>Для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проведения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промежуточной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аттестации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второй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раз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образовательной организацией создаётся комиссия (ст.58, п.6 ФЗ №273 «Об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образовании в РФ»).</w:t>
      </w:r>
    </w:p>
    <w:p w:rsidR="00860245" w:rsidRDefault="00860245">
      <w:pPr>
        <w:pStyle w:val="a3"/>
        <w:spacing w:before="5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758"/>
        </w:tabs>
        <w:spacing w:before="1"/>
        <w:ind w:right="121"/>
        <w:rPr>
          <w:color w:val="2A2520"/>
          <w:sz w:val="28"/>
        </w:rPr>
      </w:pPr>
      <w:r>
        <w:rPr>
          <w:color w:val="2A2520"/>
          <w:sz w:val="28"/>
        </w:rPr>
        <w:t>Не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допускается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взимание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платы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</w:t>
      </w:r>
      <w:r>
        <w:rPr>
          <w:color w:val="2A2520"/>
          <w:spacing w:val="1"/>
          <w:sz w:val="28"/>
        </w:rPr>
        <w:t xml:space="preserve"> </w:t>
      </w:r>
      <w:proofErr w:type="gramStart"/>
      <w:r>
        <w:rPr>
          <w:color w:val="2A2520"/>
          <w:sz w:val="28"/>
        </w:rPr>
        <w:t>обучающихся</w:t>
      </w:r>
      <w:proofErr w:type="gramEnd"/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прохождение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промежуточной аттестации.</w:t>
      </w:r>
    </w:p>
    <w:p w:rsidR="00860245" w:rsidRDefault="00860245">
      <w:pPr>
        <w:pStyle w:val="a3"/>
        <w:spacing w:before="10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542"/>
        </w:tabs>
        <w:ind w:left="177" w:right="179" w:hanging="58"/>
        <w:rPr>
          <w:color w:val="2A2520"/>
          <w:sz w:val="26"/>
        </w:rPr>
      </w:pPr>
      <w:r>
        <w:rPr>
          <w:color w:val="2A2520"/>
          <w:sz w:val="28"/>
        </w:rPr>
        <w:t>Форма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ликвидации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задолженности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выбирается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общеобразовательным учреждением самостоятельно и может проходить как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письменно,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так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и</w:t>
      </w:r>
      <w:r>
        <w:rPr>
          <w:color w:val="2A2520"/>
          <w:spacing w:val="4"/>
          <w:sz w:val="28"/>
        </w:rPr>
        <w:t xml:space="preserve"> </w:t>
      </w:r>
      <w:r>
        <w:rPr>
          <w:color w:val="2A2520"/>
          <w:sz w:val="28"/>
        </w:rPr>
        <w:t>устно</w:t>
      </w:r>
      <w:r>
        <w:rPr>
          <w:color w:val="2A2520"/>
          <w:spacing w:val="4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-2"/>
          <w:sz w:val="28"/>
        </w:rPr>
        <w:t xml:space="preserve"> </w:t>
      </w:r>
      <w:r>
        <w:rPr>
          <w:color w:val="2A2520"/>
          <w:sz w:val="28"/>
        </w:rPr>
        <w:t>виде зачёта,</w:t>
      </w:r>
      <w:r>
        <w:rPr>
          <w:color w:val="2A2520"/>
          <w:spacing w:val="2"/>
          <w:sz w:val="28"/>
        </w:rPr>
        <w:t xml:space="preserve"> </w:t>
      </w:r>
      <w:r>
        <w:rPr>
          <w:color w:val="2A2520"/>
          <w:sz w:val="28"/>
        </w:rPr>
        <w:t>контрольной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работы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и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др.</w:t>
      </w:r>
    </w:p>
    <w:p w:rsidR="00860245" w:rsidRDefault="00860245">
      <w:pPr>
        <w:jc w:val="both"/>
        <w:rPr>
          <w:sz w:val="26"/>
        </w:rPr>
        <w:sectPr w:rsidR="00860245">
          <w:pgSz w:w="11910" w:h="16840"/>
          <w:pgMar w:top="1580" w:right="740" w:bottom="280" w:left="1580" w:header="720" w:footer="720" w:gutter="0"/>
          <w:cols w:space="720"/>
        </w:sect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542"/>
        </w:tabs>
        <w:spacing w:before="67"/>
        <w:ind w:left="177" w:right="171" w:hanging="58"/>
        <w:rPr>
          <w:color w:val="2A2520"/>
          <w:sz w:val="26"/>
        </w:rPr>
      </w:pPr>
      <w:r>
        <w:rPr>
          <w:color w:val="2A2520"/>
          <w:sz w:val="28"/>
        </w:rPr>
        <w:lastRenderedPageBreak/>
        <w:t>Ликвидация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задолженности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осуществляется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внеурочное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время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согласованию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Учреждения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родителей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(законных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представителей)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обучающегося.</w:t>
      </w:r>
    </w:p>
    <w:p w:rsidR="00860245" w:rsidRDefault="00860245">
      <w:pPr>
        <w:pStyle w:val="a3"/>
        <w:spacing w:before="10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874"/>
        </w:tabs>
        <w:ind w:right="162"/>
        <w:rPr>
          <w:color w:val="2A2520"/>
          <w:sz w:val="28"/>
        </w:rPr>
      </w:pPr>
      <w:r>
        <w:rPr>
          <w:color w:val="2A2520"/>
          <w:sz w:val="28"/>
        </w:rPr>
        <w:t>Обучающиеся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прошедшие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промежуточной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аттестации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уважительным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причинам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или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имеющие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академическую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задолженность,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переводятся в следующий класс или на следующий курс условно (ст.58, п.8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ФЗ №273</w:t>
      </w:r>
      <w:r>
        <w:rPr>
          <w:color w:val="2A2520"/>
          <w:spacing w:val="6"/>
          <w:sz w:val="28"/>
        </w:rPr>
        <w:t xml:space="preserve"> </w:t>
      </w:r>
      <w:r>
        <w:rPr>
          <w:color w:val="2A2520"/>
          <w:sz w:val="28"/>
        </w:rPr>
        <w:t>«Об</w:t>
      </w:r>
      <w:r>
        <w:rPr>
          <w:color w:val="2A2520"/>
          <w:spacing w:val="3"/>
          <w:sz w:val="28"/>
        </w:rPr>
        <w:t xml:space="preserve"> </w:t>
      </w:r>
      <w:r>
        <w:rPr>
          <w:color w:val="2A2520"/>
          <w:sz w:val="28"/>
        </w:rPr>
        <w:t>образовании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РФ»).</w:t>
      </w:r>
    </w:p>
    <w:p w:rsidR="00860245" w:rsidRDefault="00860245">
      <w:pPr>
        <w:pStyle w:val="a3"/>
        <w:spacing w:before="10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543"/>
        </w:tabs>
        <w:spacing w:line="242" w:lineRule="auto"/>
        <w:ind w:left="177" w:right="178" w:hanging="58"/>
        <w:rPr>
          <w:color w:val="2A2520"/>
          <w:sz w:val="26"/>
        </w:rPr>
      </w:pPr>
      <w:r>
        <w:rPr>
          <w:color w:val="2A2520"/>
          <w:sz w:val="28"/>
        </w:rPr>
        <w:t>Условный перевод обучающегося в следующий класс производится 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решению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педагогического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совета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соответствии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компетенцией,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определенной Уставом</w:t>
      </w:r>
      <w:r>
        <w:rPr>
          <w:color w:val="2A2520"/>
          <w:spacing w:val="2"/>
          <w:sz w:val="28"/>
        </w:rPr>
        <w:t xml:space="preserve"> </w:t>
      </w:r>
      <w:r>
        <w:rPr>
          <w:color w:val="2A2520"/>
          <w:sz w:val="28"/>
        </w:rPr>
        <w:t>учреждения.</w:t>
      </w:r>
    </w:p>
    <w:p w:rsidR="00860245" w:rsidRDefault="00860245">
      <w:pPr>
        <w:pStyle w:val="a3"/>
        <w:spacing w:before="5"/>
        <w:jc w:val="left"/>
        <w:rPr>
          <w:sz w:val="27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543"/>
        </w:tabs>
        <w:ind w:left="177" w:right="164" w:hanging="58"/>
        <w:rPr>
          <w:color w:val="2A2520"/>
          <w:sz w:val="26"/>
        </w:rPr>
      </w:pPr>
      <w:r>
        <w:rPr>
          <w:color w:val="2A2520"/>
          <w:sz w:val="28"/>
        </w:rPr>
        <w:t>Педагогическим советом на заседании, посвященном переводу учащихся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следующий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класс,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определяются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заносятся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протокол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условия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осуществления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перевода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обучающихся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ступени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начального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общего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основного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общего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образования,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имеющих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итогам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учебного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года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академическую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задолженность</w:t>
      </w:r>
      <w:r>
        <w:rPr>
          <w:color w:val="2A2520"/>
          <w:spacing w:val="-2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3"/>
          <w:sz w:val="28"/>
        </w:rPr>
        <w:t xml:space="preserve"> </w:t>
      </w:r>
      <w:r>
        <w:rPr>
          <w:color w:val="2A2520"/>
          <w:sz w:val="28"/>
        </w:rPr>
        <w:t>предметам.</w:t>
      </w:r>
    </w:p>
    <w:p w:rsidR="00860245" w:rsidRDefault="002A6F0C">
      <w:pPr>
        <w:pStyle w:val="a3"/>
        <w:spacing w:before="158"/>
        <w:ind w:left="177" w:right="174" w:firstLine="14"/>
      </w:pPr>
      <w:r>
        <w:rPr>
          <w:color w:val="2A2520"/>
        </w:rPr>
        <w:t>В протоколе педагогического совета указывается фамилия ученика, класс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обучения,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название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предмета,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по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которому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по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итогам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года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он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имеет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неудовлетворительную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отметку;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определяется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срок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ликвидации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задолженности, согласованный с родителями (законными представителями).</w:t>
      </w:r>
      <w:r>
        <w:rPr>
          <w:color w:val="2A2520"/>
          <w:spacing w:val="-67"/>
        </w:rPr>
        <w:t xml:space="preserve"> </w:t>
      </w:r>
      <w:r>
        <w:rPr>
          <w:color w:val="2A2520"/>
        </w:rPr>
        <w:t>На основании решения педагогического совета издаётся соответствующий</w:t>
      </w:r>
      <w:r>
        <w:rPr>
          <w:color w:val="2A2520"/>
          <w:spacing w:val="1"/>
        </w:rPr>
        <w:t xml:space="preserve"> </w:t>
      </w:r>
      <w:r>
        <w:rPr>
          <w:color w:val="2A2520"/>
        </w:rPr>
        <w:t>приказ.</w:t>
      </w:r>
    </w:p>
    <w:p w:rsidR="00860245" w:rsidRDefault="002A6F0C">
      <w:pPr>
        <w:pStyle w:val="a4"/>
        <w:numPr>
          <w:ilvl w:val="1"/>
          <w:numId w:val="6"/>
        </w:numPr>
        <w:tabs>
          <w:tab w:val="left" w:pos="543"/>
        </w:tabs>
        <w:spacing w:before="161"/>
        <w:ind w:left="177" w:right="163" w:hanging="58"/>
        <w:rPr>
          <w:color w:val="2A2520"/>
          <w:sz w:val="26"/>
        </w:rPr>
      </w:pPr>
      <w:r>
        <w:rPr>
          <w:color w:val="2A2520"/>
          <w:sz w:val="28"/>
        </w:rPr>
        <w:t>Родители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(законные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представители)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условно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переведенного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обучающегося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письменно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уведомляются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принятом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решении,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сроках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ликвидации задолженности, объёме необходимого для освоения учебного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материала.</w:t>
      </w:r>
    </w:p>
    <w:p w:rsidR="00860245" w:rsidRDefault="00860245">
      <w:pPr>
        <w:pStyle w:val="a3"/>
        <w:spacing w:before="4"/>
        <w:jc w:val="left"/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682"/>
        </w:tabs>
        <w:ind w:left="177" w:right="172" w:hanging="58"/>
        <w:rPr>
          <w:color w:val="2A2520"/>
          <w:sz w:val="26"/>
        </w:rPr>
      </w:pPr>
      <w:r>
        <w:rPr>
          <w:color w:val="2A2520"/>
          <w:sz w:val="28"/>
        </w:rPr>
        <w:t>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соглашению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родителями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(законными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представителями)</w:t>
      </w:r>
      <w:r>
        <w:rPr>
          <w:color w:val="2A2520"/>
          <w:spacing w:val="71"/>
          <w:sz w:val="28"/>
        </w:rPr>
        <w:t xml:space="preserve"> </w:t>
      </w:r>
      <w:r>
        <w:rPr>
          <w:color w:val="2A2520"/>
          <w:sz w:val="28"/>
        </w:rPr>
        <w:t>для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 xml:space="preserve">условно </w:t>
      </w:r>
      <w:proofErr w:type="gramStart"/>
      <w:r>
        <w:rPr>
          <w:color w:val="2A2520"/>
          <w:sz w:val="28"/>
        </w:rPr>
        <w:t>переведённых</w:t>
      </w:r>
      <w:proofErr w:type="gramEnd"/>
      <w:r>
        <w:rPr>
          <w:color w:val="2A2520"/>
          <w:sz w:val="28"/>
        </w:rPr>
        <w:t xml:space="preserve"> обучающихся в течение следующего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года с момента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возникновения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задолженности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организуется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работа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освоению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учебного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материала:</w:t>
      </w:r>
    </w:p>
    <w:p w:rsidR="00860245" w:rsidRDefault="002A6F0C">
      <w:pPr>
        <w:pStyle w:val="a4"/>
        <w:numPr>
          <w:ilvl w:val="2"/>
          <w:numId w:val="6"/>
        </w:numPr>
        <w:tabs>
          <w:tab w:val="left" w:pos="1066"/>
        </w:tabs>
        <w:ind w:right="171" w:firstLine="710"/>
        <w:rPr>
          <w:sz w:val="28"/>
        </w:rPr>
      </w:pPr>
      <w:r>
        <w:rPr>
          <w:color w:val="2A2520"/>
          <w:sz w:val="28"/>
        </w:rPr>
        <w:t>предоставляются учебники и другая учебная литература, имеющаяся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библиотеке;</w:t>
      </w:r>
    </w:p>
    <w:p w:rsidR="00860245" w:rsidRDefault="002A6F0C">
      <w:pPr>
        <w:pStyle w:val="a4"/>
        <w:numPr>
          <w:ilvl w:val="2"/>
          <w:numId w:val="6"/>
        </w:numPr>
        <w:tabs>
          <w:tab w:val="left" w:pos="1181"/>
        </w:tabs>
        <w:ind w:right="164" w:firstLine="710"/>
        <w:rPr>
          <w:sz w:val="28"/>
        </w:rPr>
      </w:pPr>
      <w:r>
        <w:rPr>
          <w:color w:val="2A2520"/>
          <w:sz w:val="28"/>
        </w:rPr>
        <w:t>производится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консультативная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помощь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учителя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-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предметника,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необходимая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для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освоения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общеобразовательной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программы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данному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предмету;</w:t>
      </w:r>
    </w:p>
    <w:p w:rsidR="00860245" w:rsidRDefault="002A6F0C">
      <w:pPr>
        <w:pStyle w:val="a4"/>
        <w:numPr>
          <w:ilvl w:val="2"/>
          <w:numId w:val="6"/>
        </w:numPr>
        <w:tabs>
          <w:tab w:val="left" w:pos="1052"/>
        </w:tabs>
        <w:spacing w:line="321" w:lineRule="exact"/>
        <w:ind w:left="1051" w:hanging="164"/>
        <w:rPr>
          <w:sz w:val="28"/>
        </w:rPr>
      </w:pPr>
      <w:r>
        <w:rPr>
          <w:color w:val="2A2520"/>
          <w:sz w:val="28"/>
        </w:rPr>
        <w:t>осуществляется</w:t>
      </w:r>
      <w:r>
        <w:rPr>
          <w:color w:val="2A2520"/>
          <w:spacing w:val="-7"/>
          <w:sz w:val="28"/>
        </w:rPr>
        <w:t xml:space="preserve"> </w:t>
      </w:r>
      <w:r>
        <w:rPr>
          <w:color w:val="2A2520"/>
          <w:sz w:val="28"/>
        </w:rPr>
        <w:t>аттестация</w:t>
      </w:r>
      <w:r>
        <w:rPr>
          <w:color w:val="2A2520"/>
          <w:spacing w:val="-8"/>
          <w:sz w:val="28"/>
        </w:rPr>
        <w:t xml:space="preserve"> </w:t>
      </w:r>
      <w:proofErr w:type="gramStart"/>
      <w:r>
        <w:rPr>
          <w:color w:val="2A2520"/>
          <w:sz w:val="28"/>
        </w:rPr>
        <w:t>обучающегося</w:t>
      </w:r>
      <w:proofErr w:type="gramEnd"/>
      <w:r>
        <w:rPr>
          <w:color w:val="2A2520"/>
          <w:sz w:val="28"/>
        </w:rPr>
        <w:t>.</w:t>
      </w:r>
    </w:p>
    <w:p w:rsidR="00860245" w:rsidRDefault="00860245">
      <w:pPr>
        <w:pStyle w:val="a3"/>
        <w:jc w:val="left"/>
        <w:rPr>
          <w:sz w:val="30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821"/>
        </w:tabs>
        <w:spacing w:before="258"/>
        <w:ind w:right="112"/>
        <w:rPr>
          <w:color w:val="2A2520"/>
          <w:sz w:val="28"/>
        </w:rPr>
      </w:pP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за четверть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 на основе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 работ и устных ответов учащихся и с учетом их фактических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3"/>
          <w:sz w:val="28"/>
        </w:rPr>
        <w:t xml:space="preserve"> </w:t>
      </w:r>
      <w:r>
        <w:rPr>
          <w:sz w:val="28"/>
        </w:rPr>
        <w:t>навыков.</w:t>
      </w:r>
    </w:p>
    <w:p w:rsidR="00860245" w:rsidRDefault="00860245">
      <w:pPr>
        <w:jc w:val="both"/>
        <w:rPr>
          <w:sz w:val="28"/>
        </w:rPr>
        <w:sectPr w:rsidR="00860245">
          <w:pgSz w:w="11910" w:h="16840"/>
          <w:pgMar w:top="940" w:right="740" w:bottom="280" w:left="1580" w:header="720" w:footer="720" w:gutter="0"/>
          <w:cols w:space="720"/>
        </w:sect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855"/>
        </w:tabs>
        <w:spacing w:before="65"/>
        <w:ind w:right="119"/>
        <w:rPr>
          <w:sz w:val="28"/>
        </w:rPr>
      </w:pPr>
      <w:r>
        <w:rPr>
          <w:sz w:val="28"/>
        </w:rPr>
        <w:lastRenderedPageBreak/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план индивидуальной 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</w:p>
    <w:p w:rsidR="00860245" w:rsidRDefault="00860245">
      <w:pPr>
        <w:pStyle w:val="a3"/>
        <w:spacing w:before="1"/>
        <w:jc w:val="left"/>
        <w:rPr>
          <w:sz w:val="24"/>
        </w:rPr>
      </w:pPr>
    </w:p>
    <w:p w:rsidR="00860245" w:rsidRDefault="002A6F0C">
      <w:pPr>
        <w:pStyle w:val="a4"/>
        <w:numPr>
          <w:ilvl w:val="1"/>
          <w:numId w:val="6"/>
        </w:numPr>
        <w:tabs>
          <w:tab w:val="left" w:pos="754"/>
        </w:tabs>
        <w:ind w:right="435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, условно переведенные в следующий класс, в отчете на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начало учебного года по форме ОШ-1 указываются в составе того класса, 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 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переведены.</w:t>
      </w:r>
    </w:p>
    <w:p w:rsidR="00860245" w:rsidRDefault="00860245">
      <w:pPr>
        <w:pStyle w:val="a3"/>
        <w:jc w:val="left"/>
        <w:rPr>
          <w:sz w:val="30"/>
        </w:rPr>
      </w:pPr>
    </w:p>
    <w:p w:rsidR="00860245" w:rsidRDefault="002A6F0C">
      <w:pPr>
        <w:pStyle w:val="Heading1"/>
        <w:numPr>
          <w:ilvl w:val="0"/>
          <w:numId w:val="8"/>
        </w:numPr>
        <w:tabs>
          <w:tab w:val="left" w:pos="2166"/>
        </w:tabs>
        <w:spacing w:before="265"/>
        <w:ind w:left="2165" w:hanging="471"/>
        <w:jc w:val="left"/>
        <w:rPr>
          <w:color w:val="2A2520"/>
        </w:rPr>
      </w:pPr>
      <w:bookmarkStart w:id="2" w:name="III._Аттестация_условно_переведённых_уча"/>
      <w:bookmarkEnd w:id="2"/>
      <w:r>
        <w:rPr>
          <w:color w:val="2A2520"/>
        </w:rPr>
        <w:t>Аттестация</w:t>
      </w:r>
      <w:r>
        <w:rPr>
          <w:color w:val="2A2520"/>
          <w:spacing w:val="-11"/>
        </w:rPr>
        <w:t xml:space="preserve"> </w:t>
      </w:r>
      <w:r>
        <w:rPr>
          <w:color w:val="2A2520"/>
        </w:rPr>
        <w:t>условно</w:t>
      </w:r>
      <w:r>
        <w:rPr>
          <w:color w:val="2A2520"/>
          <w:spacing w:val="-12"/>
        </w:rPr>
        <w:t xml:space="preserve"> </w:t>
      </w:r>
      <w:r>
        <w:rPr>
          <w:color w:val="2A2520"/>
        </w:rPr>
        <w:t>переведённых</w:t>
      </w:r>
      <w:r>
        <w:rPr>
          <w:color w:val="2A2520"/>
          <w:spacing w:val="-8"/>
        </w:rPr>
        <w:t xml:space="preserve"> </w:t>
      </w:r>
      <w:r>
        <w:rPr>
          <w:color w:val="2A2520"/>
        </w:rPr>
        <w:t>учащихся</w:t>
      </w:r>
    </w:p>
    <w:p w:rsidR="00860245" w:rsidRDefault="00860245">
      <w:pPr>
        <w:pStyle w:val="a3"/>
        <w:jc w:val="left"/>
        <w:rPr>
          <w:b/>
          <w:sz w:val="30"/>
        </w:rPr>
      </w:pPr>
    </w:p>
    <w:p w:rsidR="00860245" w:rsidRDefault="002A6F0C">
      <w:pPr>
        <w:pStyle w:val="a4"/>
        <w:numPr>
          <w:ilvl w:val="1"/>
          <w:numId w:val="5"/>
        </w:numPr>
        <w:tabs>
          <w:tab w:val="left" w:pos="716"/>
        </w:tabs>
        <w:spacing w:before="202" w:line="242" w:lineRule="auto"/>
        <w:ind w:right="106"/>
        <w:rPr>
          <w:sz w:val="28"/>
        </w:rPr>
      </w:pP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 или по отдельным темам образовательной программы проводится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860245" w:rsidRDefault="00860245">
      <w:pPr>
        <w:pStyle w:val="a3"/>
        <w:spacing w:before="8"/>
        <w:jc w:val="left"/>
        <w:rPr>
          <w:sz w:val="23"/>
        </w:rPr>
      </w:pPr>
    </w:p>
    <w:p w:rsidR="00860245" w:rsidRDefault="002A6F0C">
      <w:pPr>
        <w:pStyle w:val="a4"/>
        <w:numPr>
          <w:ilvl w:val="1"/>
          <w:numId w:val="5"/>
        </w:numPr>
        <w:tabs>
          <w:tab w:val="left" w:pos="730"/>
        </w:tabs>
        <w:spacing w:line="242" w:lineRule="auto"/>
        <w:ind w:right="111"/>
        <w:rPr>
          <w:color w:val="2A2520"/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 состав которой утверждается приказом по школе, в количестве не</w:t>
      </w:r>
      <w:r>
        <w:rPr>
          <w:spacing w:val="-67"/>
          <w:sz w:val="28"/>
        </w:rPr>
        <w:t xml:space="preserve"> </w:t>
      </w:r>
      <w:r>
        <w:rPr>
          <w:sz w:val="28"/>
        </w:rPr>
        <w:t>менее двух 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 предмет.</w:t>
      </w:r>
    </w:p>
    <w:p w:rsidR="00860245" w:rsidRDefault="00860245">
      <w:pPr>
        <w:pStyle w:val="a3"/>
        <w:spacing w:before="8"/>
        <w:jc w:val="left"/>
        <w:rPr>
          <w:sz w:val="23"/>
        </w:rPr>
      </w:pPr>
    </w:p>
    <w:p w:rsidR="00860245" w:rsidRDefault="002A6F0C">
      <w:pPr>
        <w:pStyle w:val="a4"/>
        <w:numPr>
          <w:ilvl w:val="1"/>
          <w:numId w:val="5"/>
        </w:numPr>
        <w:tabs>
          <w:tab w:val="left" w:pos="681"/>
        </w:tabs>
        <w:ind w:right="110"/>
        <w:rPr>
          <w:sz w:val="28"/>
        </w:rPr>
      </w:pPr>
      <w:r>
        <w:rPr>
          <w:sz w:val="28"/>
        </w:rPr>
        <w:t>Родители (законные представители)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 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 по согласованию с педагогическим советом могут присутствовать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 аттестации обучающегося в качестве наблюдателей, однако без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(все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 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аттестации).</w:t>
      </w:r>
    </w:p>
    <w:p w:rsidR="00860245" w:rsidRDefault="00860245">
      <w:pPr>
        <w:pStyle w:val="a3"/>
        <w:spacing w:before="6"/>
        <w:jc w:val="left"/>
        <w:rPr>
          <w:sz w:val="24"/>
        </w:rPr>
      </w:pPr>
    </w:p>
    <w:p w:rsidR="00860245" w:rsidRDefault="002A6F0C">
      <w:pPr>
        <w:pStyle w:val="a4"/>
        <w:numPr>
          <w:ilvl w:val="1"/>
          <w:numId w:val="5"/>
        </w:numPr>
        <w:tabs>
          <w:tab w:val="left" w:pos="676"/>
        </w:tabs>
        <w:ind w:right="111"/>
        <w:rPr>
          <w:sz w:val="28"/>
        </w:rPr>
      </w:pPr>
      <w:r>
        <w:rPr>
          <w:sz w:val="28"/>
        </w:rPr>
        <w:t>При нарушении установленных требований проведения аттестации со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стороны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 комиссия вправе прекратить проведение аттестации и 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назначить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</w:p>
    <w:p w:rsidR="00860245" w:rsidRDefault="00860245">
      <w:pPr>
        <w:pStyle w:val="a3"/>
        <w:spacing w:before="1"/>
        <w:jc w:val="left"/>
        <w:rPr>
          <w:sz w:val="24"/>
        </w:rPr>
      </w:pPr>
    </w:p>
    <w:p w:rsidR="00860245" w:rsidRDefault="002A6F0C">
      <w:pPr>
        <w:pStyle w:val="a4"/>
        <w:numPr>
          <w:ilvl w:val="1"/>
          <w:numId w:val="5"/>
        </w:numPr>
        <w:tabs>
          <w:tab w:val="left" w:pos="1056"/>
        </w:tabs>
        <w:spacing w:before="1"/>
        <w:ind w:left="177" w:right="174" w:hanging="58"/>
        <w:rPr>
          <w:color w:val="2A2520"/>
          <w:sz w:val="28"/>
        </w:rPr>
      </w:pPr>
      <w:proofErr w:type="gramStart"/>
      <w:r>
        <w:rPr>
          <w:color w:val="2A2520"/>
          <w:sz w:val="28"/>
        </w:rPr>
        <w:t>Обучающиеся</w:t>
      </w:r>
      <w:proofErr w:type="gramEnd"/>
      <w:r>
        <w:rPr>
          <w:color w:val="2A2520"/>
          <w:sz w:val="28"/>
        </w:rPr>
        <w:t>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успешно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ликвидировавшие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академическую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задолженность, продолжают обучение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 данном классе.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Педагогический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совет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принимает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решение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переводе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учащегося.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основании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данного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решения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директор</w:t>
      </w:r>
      <w:r>
        <w:rPr>
          <w:color w:val="2A2520"/>
          <w:spacing w:val="4"/>
          <w:sz w:val="28"/>
        </w:rPr>
        <w:t xml:space="preserve"> </w:t>
      </w:r>
      <w:r>
        <w:rPr>
          <w:color w:val="2A2520"/>
          <w:sz w:val="28"/>
        </w:rPr>
        <w:t xml:space="preserve">школы </w:t>
      </w:r>
      <w:r>
        <w:rPr>
          <w:color w:val="2A2520"/>
          <w:spacing w:val="3"/>
          <w:sz w:val="28"/>
        </w:rPr>
        <w:t xml:space="preserve"> </w:t>
      </w:r>
      <w:r>
        <w:rPr>
          <w:color w:val="2A2520"/>
          <w:sz w:val="28"/>
        </w:rPr>
        <w:t>издаёт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приказ.</w:t>
      </w:r>
    </w:p>
    <w:p w:rsidR="00860245" w:rsidRDefault="00860245">
      <w:pPr>
        <w:pStyle w:val="a3"/>
        <w:spacing w:before="2"/>
        <w:jc w:val="left"/>
      </w:pPr>
    </w:p>
    <w:p w:rsidR="00860245" w:rsidRDefault="002A6F0C">
      <w:pPr>
        <w:pStyle w:val="a4"/>
        <w:numPr>
          <w:ilvl w:val="1"/>
          <w:numId w:val="5"/>
        </w:numPr>
        <w:tabs>
          <w:tab w:val="left" w:pos="677"/>
        </w:tabs>
        <w:spacing w:before="1"/>
        <w:ind w:right="163"/>
        <w:rPr>
          <w:color w:val="2A2520"/>
          <w:sz w:val="28"/>
        </w:rPr>
      </w:pPr>
      <w:r>
        <w:rPr>
          <w:color w:val="2A2520"/>
          <w:sz w:val="28"/>
        </w:rPr>
        <w:t>В случае если обучающийся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 течении года не смог ликвидировать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академическую задолженность, то по усмотрению его родителей (законных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представителей)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он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остаётся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повторное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обучение,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переводится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обучение по адаптированным образовательным программам в соответствии с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рекомендациями</w:t>
      </w:r>
      <w:r>
        <w:rPr>
          <w:color w:val="2A2520"/>
          <w:spacing w:val="1"/>
          <w:sz w:val="28"/>
        </w:rPr>
        <w:t xml:space="preserve"> </w:t>
      </w:r>
      <w:proofErr w:type="spellStart"/>
      <w:r>
        <w:rPr>
          <w:color w:val="2A2520"/>
          <w:sz w:val="28"/>
        </w:rPr>
        <w:t>психолого-медико-педагогической</w:t>
      </w:r>
      <w:proofErr w:type="spellEnd"/>
      <w:r>
        <w:rPr>
          <w:color w:val="2A2520"/>
          <w:spacing w:val="1"/>
          <w:sz w:val="28"/>
        </w:rPr>
        <w:t xml:space="preserve"> </w:t>
      </w:r>
      <w:proofErr w:type="gramStart"/>
      <w:r>
        <w:rPr>
          <w:color w:val="2A2520"/>
          <w:sz w:val="28"/>
        </w:rPr>
        <w:t>комиссии</w:t>
      </w:r>
      <w:proofErr w:type="gramEnd"/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либо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обучение по индивидуальному плану (ст.58, п.9 ФЗ №273 «Об образовании в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РФ»).</w:t>
      </w:r>
      <w:r>
        <w:rPr>
          <w:color w:val="2A2520"/>
          <w:spacing w:val="-2"/>
          <w:sz w:val="28"/>
        </w:rPr>
        <w:t xml:space="preserve"> </w:t>
      </w:r>
      <w:r>
        <w:rPr>
          <w:color w:val="2A2520"/>
          <w:sz w:val="28"/>
        </w:rPr>
        <w:t>Решение</w:t>
      </w:r>
      <w:r>
        <w:rPr>
          <w:color w:val="2A2520"/>
          <w:spacing w:val="-3"/>
          <w:sz w:val="28"/>
        </w:rPr>
        <w:t xml:space="preserve"> </w:t>
      </w:r>
      <w:r>
        <w:rPr>
          <w:color w:val="2A2520"/>
          <w:sz w:val="28"/>
        </w:rPr>
        <w:t>по</w:t>
      </w:r>
      <w:r>
        <w:rPr>
          <w:color w:val="2A2520"/>
          <w:spacing w:val="-5"/>
          <w:sz w:val="28"/>
        </w:rPr>
        <w:t xml:space="preserve"> </w:t>
      </w:r>
      <w:r>
        <w:rPr>
          <w:color w:val="2A2520"/>
          <w:sz w:val="28"/>
        </w:rPr>
        <w:t>данному</w:t>
      </w:r>
      <w:r>
        <w:rPr>
          <w:color w:val="2A2520"/>
          <w:spacing w:val="-5"/>
          <w:sz w:val="28"/>
        </w:rPr>
        <w:t xml:space="preserve"> </w:t>
      </w:r>
      <w:r>
        <w:rPr>
          <w:color w:val="2A2520"/>
          <w:sz w:val="28"/>
        </w:rPr>
        <w:t>вопросу</w:t>
      </w:r>
      <w:r>
        <w:rPr>
          <w:color w:val="2A2520"/>
          <w:spacing w:val="-8"/>
          <w:sz w:val="28"/>
        </w:rPr>
        <w:t xml:space="preserve"> </w:t>
      </w:r>
      <w:r>
        <w:rPr>
          <w:color w:val="2A2520"/>
          <w:sz w:val="28"/>
        </w:rPr>
        <w:t>принимается</w:t>
      </w:r>
      <w:r>
        <w:rPr>
          <w:color w:val="2A2520"/>
          <w:spacing w:val="-3"/>
          <w:sz w:val="28"/>
        </w:rPr>
        <w:t xml:space="preserve"> </w:t>
      </w:r>
      <w:r>
        <w:rPr>
          <w:color w:val="2A2520"/>
          <w:sz w:val="28"/>
        </w:rPr>
        <w:t>Педагогическим</w:t>
      </w:r>
      <w:r>
        <w:rPr>
          <w:color w:val="2A2520"/>
          <w:spacing w:val="-4"/>
          <w:sz w:val="28"/>
        </w:rPr>
        <w:t xml:space="preserve"> </w:t>
      </w:r>
      <w:r>
        <w:rPr>
          <w:color w:val="2A2520"/>
          <w:sz w:val="28"/>
        </w:rPr>
        <w:t>Советом.</w:t>
      </w:r>
    </w:p>
    <w:p w:rsidR="00860245" w:rsidRDefault="002A6F0C">
      <w:pPr>
        <w:pStyle w:val="a4"/>
        <w:numPr>
          <w:ilvl w:val="1"/>
          <w:numId w:val="5"/>
        </w:numPr>
        <w:tabs>
          <w:tab w:val="left" w:pos="778"/>
        </w:tabs>
        <w:spacing w:before="156" w:line="242" w:lineRule="auto"/>
        <w:ind w:left="177" w:right="172" w:hanging="58"/>
        <w:rPr>
          <w:color w:val="2A2520"/>
          <w:sz w:val="28"/>
        </w:rPr>
      </w:pPr>
      <w:r>
        <w:rPr>
          <w:color w:val="2A2520"/>
          <w:sz w:val="28"/>
        </w:rPr>
        <w:t>Родители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(законные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представители)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должны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быть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поставлены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известность о заседании педагогического совета не позднее, чем за три дня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до 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проведения.</w:t>
      </w:r>
    </w:p>
    <w:p w:rsidR="00860245" w:rsidRDefault="00860245">
      <w:pPr>
        <w:spacing w:line="242" w:lineRule="auto"/>
        <w:jc w:val="both"/>
        <w:rPr>
          <w:sz w:val="28"/>
        </w:rPr>
        <w:sectPr w:rsidR="00860245">
          <w:pgSz w:w="11910" w:h="16840"/>
          <w:pgMar w:top="620" w:right="740" w:bottom="280" w:left="1580" w:header="720" w:footer="720" w:gutter="0"/>
          <w:cols w:space="720"/>
        </w:sectPr>
      </w:pPr>
    </w:p>
    <w:p w:rsidR="00860245" w:rsidRDefault="002A6F0C">
      <w:pPr>
        <w:pStyle w:val="Heading1"/>
        <w:numPr>
          <w:ilvl w:val="0"/>
          <w:numId w:val="8"/>
        </w:numPr>
        <w:tabs>
          <w:tab w:val="left" w:pos="1229"/>
        </w:tabs>
        <w:spacing w:before="70"/>
        <w:ind w:left="1228" w:hanging="456"/>
        <w:jc w:val="left"/>
      </w:pPr>
      <w:r>
        <w:lastRenderedPageBreak/>
        <w:t>Ликвидация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9"/>
        </w:rPr>
        <w:t xml:space="preserve"> </w:t>
      </w:r>
      <w:r>
        <w:t>академической</w:t>
      </w:r>
      <w:r>
        <w:rPr>
          <w:spacing w:val="-10"/>
        </w:rPr>
        <w:t xml:space="preserve"> </w:t>
      </w:r>
      <w:r>
        <w:t>задолженности</w:t>
      </w:r>
    </w:p>
    <w:p w:rsidR="00860245" w:rsidRDefault="00860245">
      <w:pPr>
        <w:pStyle w:val="a3"/>
        <w:spacing w:before="8"/>
        <w:jc w:val="left"/>
        <w:rPr>
          <w:b/>
          <w:sz w:val="23"/>
        </w:rPr>
      </w:pPr>
    </w:p>
    <w:p w:rsidR="00860245" w:rsidRDefault="002A6F0C">
      <w:pPr>
        <w:pStyle w:val="a4"/>
        <w:numPr>
          <w:ilvl w:val="1"/>
          <w:numId w:val="4"/>
        </w:numPr>
        <w:tabs>
          <w:tab w:val="left" w:pos="652"/>
        </w:tabs>
        <w:spacing w:before="1"/>
        <w:ind w:right="120"/>
        <w:rPr>
          <w:sz w:val="28"/>
        </w:rPr>
      </w:pPr>
      <w:r>
        <w:rPr>
          <w:sz w:val="28"/>
        </w:rPr>
        <w:t>Для работы с учащимися, условно переведенными в следующий 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школе:</w:t>
      </w:r>
    </w:p>
    <w:p w:rsidR="00860245" w:rsidRDefault="00860245">
      <w:pPr>
        <w:pStyle w:val="a3"/>
        <w:spacing w:before="7"/>
        <w:jc w:val="left"/>
        <w:rPr>
          <w:sz w:val="24"/>
        </w:rPr>
      </w:pPr>
    </w:p>
    <w:p w:rsidR="00860245" w:rsidRDefault="002A6F0C">
      <w:pPr>
        <w:pStyle w:val="a4"/>
        <w:numPr>
          <w:ilvl w:val="0"/>
          <w:numId w:val="3"/>
        </w:numPr>
        <w:tabs>
          <w:tab w:val="left" w:pos="476"/>
        </w:tabs>
        <w:ind w:right="116" w:firstLine="0"/>
        <w:rPr>
          <w:sz w:val="28"/>
        </w:rPr>
      </w:pP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план-график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задолженности;</w:t>
      </w:r>
    </w:p>
    <w:p w:rsidR="00860245" w:rsidRDefault="00860245">
      <w:pPr>
        <w:pStyle w:val="a3"/>
        <w:spacing w:before="1"/>
        <w:jc w:val="left"/>
        <w:rPr>
          <w:sz w:val="24"/>
        </w:rPr>
      </w:pPr>
    </w:p>
    <w:p w:rsidR="00860245" w:rsidRDefault="002A6F0C">
      <w:pPr>
        <w:pStyle w:val="a4"/>
        <w:numPr>
          <w:ilvl w:val="0"/>
          <w:numId w:val="3"/>
        </w:numPr>
        <w:tabs>
          <w:tab w:val="left" w:pos="308"/>
        </w:tabs>
        <w:ind w:right="114" w:firstLine="0"/>
        <w:rPr>
          <w:sz w:val="28"/>
        </w:rPr>
      </w:pPr>
      <w:r>
        <w:rPr>
          <w:sz w:val="28"/>
        </w:rPr>
        <w:t>организуются занятия по усвоению учебной программы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 в полном объеме (формы и методы работы определяются 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особенностей)</w:t>
      </w:r>
      <w:r>
        <w:rPr>
          <w:spacing w:val="-2"/>
          <w:sz w:val="28"/>
        </w:rPr>
        <w:t xml:space="preserve"> </w:t>
      </w:r>
      <w:r>
        <w:rPr>
          <w:sz w:val="28"/>
        </w:rPr>
        <w:t>и фиксируются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860245" w:rsidRDefault="00860245">
      <w:pPr>
        <w:pStyle w:val="a3"/>
        <w:spacing w:before="6"/>
        <w:jc w:val="left"/>
        <w:rPr>
          <w:sz w:val="24"/>
        </w:rPr>
      </w:pPr>
    </w:p>
    <w:p w:rsidR="00860245" w:rsidRDefault="002A6F0C">
      <w:pPr>
        <w:pStyle w:val="a4"/>
        <w:numPr>
          <w:ilvl w:val="0"/>
          <w:numId w:val="3"/>
        </w:numPr>
        <w:tabs>
          <w:tab w:val="left" w:pos="351"/>
        </w:tabs>
        <w:spacing w:before="1"/>
        <w:ind w:right="118" w:firstLine="0"/>
        <w:rPr>
          <w:sz w:val="28"/>
        </w:rPr>
      </w:pPr>
      <w:r>
        <w:rPr>
          <w:sz w:val="28"/>
        </w:rPr>
        <w:t>устанавливаются место, время проведения и расписание занятий;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контроля.</w:t>
      </w:r>
    </w:p>
    <w:p w:rsidR="00860245" w:rsidRDefault="00860245">
      <w:pPr>
        <w:pStyle w:val="a3"/>
        <w:spacing w:before="1"/>
        <w:jc w:val="left"/>
        <w:rPr>
          <w:sz w:val="24"/>
        </w:rPr>
      </w:pPr>
    </w:p>
    <w:p w:rsidR="00860245" w:rsidRDefault="002A6F0C">
      <w:pPr>
        <w:pStyle w:val="a4"/>
        <w:numPr>
          <w:ilvl w:val="1"/>
          <w:numId w:val="4"/>
        </w:numPr>
        <w:tabs>
          <w:tab w:val="left" w:pos="677"/>
        </w:tabs>
        <w:ind w:right="109"/>
        <w:rPr>
          <w:sz w:val="28"/>
        </w:rPr>
      </w:pPr>
      <w:r>
        <w:rPr>
          <w:sz w:val="28"/>
        </w:rPr>
        <w:t>С обучающимися, условно переведенными в следующий класс,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проведены 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занятия с целью освоения 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соответствующего учебного предмета в 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объеме; дополнительные учебные занятия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обучающегося 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 (законными 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по договоренности:</w:t>
      </w:r>
    </w:p>
    <w:p w:rsidR="00860245" w:rsidRDefault="00860245">
      <w:pPr>
        <w:pStyle w:val="a3"/>
        <w:spacing w:before="6"/>
        <w:jc w:val="left"/>
        <w:rPr>
          <w:sz w:val="24"/>
        </w:rPr>
      </w:pPr>
    </w:p>
    <w:p w:rsidR="00860245" w:rsidRDefault="002A6F0C">
      <w:pPr>
        <w:pStyle w:val="a4"/>
        <w:numPr>
          <w:ilvl w:val="0"/>
          <w:numId w:val="3"/>
        </w:numPr>
        <w:tabs>
          <w:tab w:val="left" w:pos="322"/>
        </w:tabs>
        <w:ind w:right="119" w:firstLine="0"/>
        <w:rPr>
          <w:sz w:val="28"/>
        </w:rPr>
      </w:pPr>
      <w:r>
        <w:rPr>
          <w:sz w:val="28"/>
        </w:rPr>
        <w:t>с учителями по индивидуальной программе (за счет индивидуальных 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занятий;</w:t>
      </w:r>
    </w:p>
    <w:p w:rsidR="00860245" w:rsidRDefault="00860245">
      <w:pPr>
        <w:pStyle w:val="a3"/>
        <w:spacing w:before="7"/>
        <w:jc w:val="left"/>
        <w:rPr>
          <w:sz w:val="24"/>
        </w:rPr>
      </w:pPr>
    </w:p>
    <w:p w:rsidR="00860245" w:rsidRDefault="002A6F0C">
      <w:pPr>
        <w:pStyle w:val="a4"/>
        <w:numPr>
          <w:ilvl w:val="0"/>
          <w:numId w:val="3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860245" w:rsidRDefault="00860245">
      <w:pPr>
        <w:pStyle w:val="a3"/>
        <w:spacing w:before="2"/>
        <w:jc w:val="left"/>
        <w:rPr>
          <w:sz w:val="24"/>
        </w:rPr>
      </w:pPr>
    </w:p>
    <w:p w:rsidR="00860245" w:rsidRDefault="002A6F0C">
      <w:pPr>
        <w:pStyle w:val="a4"/>
        <w:numPr>
          <w:ilvl w:val="0"/>
          <w:numId w:val="3"/>
        </w:numPr>
        <w:tabs>
          <w:tab w:val="left" w:pos="284"/>
        </w:tabs>
        <w:ind w:left="283" w:hanging="165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время.</w:t>
      </w:r>
    </w:p>
    <w:p w:rsidR="00860245" w:rsidRDefault="00860245">
      <w:pPr>
        <w:pStyle w:val="a3"/>
        <w:jc w:val="left"/>
        <w:rPr>
          <w:sz w:val="30"/>
        </w:rPr>
      </w:pPr>
    </w:p>
    <w:p w:rsidR="00860245" w:rsidRDefault="00860245">
      <w:pPr>
        <w:pStyle w:val="a3"/>
        <w:jc w:val="left"/>
        <w:rPr>
          <w:sz w:val="30"/>
        </w:rPr>
      </w:pPr>
    </w:p>
    <w:p w:rsidR="00860245" w:rsidRDefault="002A6F0C">
      <w:pPr>
        <w:pStyle w:val="Heading1"/>
        <w:numPr>
          <w:ilvl w:val="0"/>
          <w:numId w:val="8"/>
        </w:numPr>
        <w:tabs>
          <w:tab w:val="left" w:pos="2276"/>
        </w:tabs>
        <w:spacing w:before="198"/>
        <w:ind w:left="2275" w:hanging="341"/>
        <w:jc w:val="left"/>
        <w:rPr>
          <w:color w:val="2A2520"/>
        </w:rPr>
      </w:pPr>
      <w:bookmarkStart w:id="3" w:name="V._Особенности_условного_перевода"/>
      <w:bookmarkEnd w:id="3"/>
      <w:r>
        <w:rPr>
          <w:color w:val="2A2520"/>
        </w:rPr>
        <w:t>Особенности</w:t>
      </w:r>
      <w:r>
        <w:rPr>
          <w:color w:val="2A2520"/>
          <w:spacing w:val="-12"/>
        </w:rPr>
        <w:t xml:space="preserve"> </w:t>
      </w:r>
      <w:r>
        <w:rPr>
          <w:color w:val="2A2520"/>
        </w:rPr>
        <w:t>условного</w:t>
      </w:r>
      <w:r>
        <w:rPr>
          <w:color w:val="2A2520"/>
          <w:spacing w:val="-14"/>
        </w:rPr>
        <w:t xml:space="preserve"> </w:t>
      </w:r>
      <w:r>
        <w:rPr>
          <w:color w:val="2A2520"/>
        </w:rPr>
        <w:t>перевода</w:t>
      </w:r>
    </w:p>
    <w:p w:rsidR="00860245" w:rsidRDefault="00860245">
      <w:pPr>
        <w:pStyle w:val="a3"/>
        <w:spacing w:before="9"/>
        <w:jc w:val="left"/>
        <w:rPr>
          <w:b/>
          <w:sz w:val="33"/>
        </w:rPr>
      </w:pPr>
    </w:p>
    <w:p w:rsidR="00860245" w:rsidRDefault="002A6F0C">
      <w:pPr>
        <w:pStyle w:val="a4"/>
        <w:numPr>
          <w:ilvl w:val="1"/>
          <w:numId w:val="2"/>
        </w:numPr>
        <w:tabs>
          <w:tab w:val="left" w:pos="543"/>
        </w:tabs>
        <w:ind w:right="173" w:hanging="58"/>
        <w:rPr>
          <w:sz w:val="28"/>
        </w:rPr>
      </w:pPr>
      <w:r>
        <w:rPr>
          <w:color w:val="2A2520"/>
          <w:sz w:val="28"/>
        </w:rPr>
        <w:t>Условный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перевод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осуществляется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для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обучающихся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в выпускных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классах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ступеней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начального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общего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и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основного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общего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образования.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Обучающиеся,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освоившие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образовательную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программу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предыдущего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уровня,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не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допускаются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к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обучению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на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следующий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уровень</w:t>
      </w:r>
      <w:r>
        <w:rPr>
          <w:color w:val="2A2520"/>
          <w:spacing w:val="1"/>
          <w:sz w:val="28"/>
        </w:rPr>
        <w:t xml:space="preserve"> </w:t>
      </w:r>
      <w:r>
        <w:rPr>
          <w:color w:val="2A2520"/>
          <w:sz w:val="28"/>
        </w:rPr>
        <w:t>общего</w:t>
      </w:r>
      <w:r>
        <w:rPr>
          <w:color w:val="2A2520"/>
          <w:spacing w:val="-67"/>
          <w:sz w:val="28"/>
        </w:rPr>
        <w:t xml:space="preserve"> </w:t>
      </w:r>
      <w:r>
        <w:rPr>
          <w:color w:val="2A2520"/>
          <w:sz w:val="28"/>
        </w:rPr>
        <w:t>образования (ст.66,</w:t>
      </w:r>
      <w:r>
        <w:rPr>
          <w:color w:val="2A2520"/>
          <w:spacing w:val="3"/>
          <w:sz w:val="28"/>
        </w:rPr>
        <w:t xml:space="preserve"> </w:t>
      </w:r>
      <w:r>
        <w:rPr>
          <w:color w:val="2A2520"/>
          <w:sz w:val="28"/>
        </w:rPr>
        <w:t>п.5</w:t>
      </w:r>
      <w:r>
        <w:rPr>
          <w:color w:val="2A2520"/>
          <w:spacing w:val="4"/>
          <w:sz w:val="28"/>
        </w:rPr>
        <w:t xml:space="preserve"> </w:t>
      </w:r>
      <w:r>
        <w:rPr>
          <w:color w:val="2A2520"/>
          <w:sz w:val="28"/>
        </w:rPr>
        <w:t>ФЗ №273</w:t>
      </w:r>
      <w:r>
        <w:rPr>
          <w:color w:val="2A2520"/>
          <w:spacing w:val="5"/>
          <w:sz w:val="28"/>
        </w:rPr>
        <w:t xml:space="preserve"> </w:t>
      </w:r>
      <w:r>
        <w:rPr>
          <w:color w:val="2A2520"/>
          <w:sz w:val="28"/>
        </w:rPr>
        <w:t>«Об</w:t>
      </w:r>
      <w:r>
        <w:rPr>
          <w:color w:val="2A2520"/>
          <w:spacing w:val="2"/>
          <w:sz w:val="28"/>
        </w:rPr>
        <w:t xml:space="preserve"> </w:t>
      </w:r>
      <w:r>
        <w:rPr>
          <w:color w:val="2A2520"/>
          <w:sz w:val="28"/>
        </w:rPr>
        <w:t>образовании в</w:t>
      </w:r>
      <w:r>
        <w:rPr>
          <w:color w:val="2A2520"/>
          <w:spacing w:val="-1"/>
          <w:sz w:val="28"/>
        </w:rPr>
        <w:t xml:space="preserve"> </w:t>
      </w:r>
      <w:r>
        <w:rPr>
          <w:color w:val="2A2520"/>
          <w:sz w:val="28"/>
        </w:rPr>
        <w:t>РФ»).</w:t>
      </w:r>
    </w:p>
    <w:p w:rsidR="00860245" w:rsidRDefault="00860245">
      <w:pPr>
        <w:pStyle w:val="a3"/>
        <w:spacing w:before="6"/>
        <w:jc w:val="left"/>
        <w:rPr>
          <w:sz w:val="24"/>
        </w:rPr>
      </w:pPr>
    </w:p>
    <w:p w:rsidR="00860245" w:rsidRDefault="002A6F0C">
      <w:pPr>
        <w:pStyle w:val="a4"/>
        <w:numPr>
          <w:ilvl w:val="1"/>
          <w:numId w:val="2"/>
        </w:numPr>
        <w:tabs>
          <w:tab w:val="left" w:pos="1013"/>
        </w:tabs>
        <w:ind w:right="114"/>
        <w:rPr>
          <w:sz w:val="28"/>
        </w:rPr>
      </w:pPr>
      <w:proofErr w:type="gramStart"/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</w:t>
      </w:r>
      <w:r>
        <w:rPr>
          <w:spacing w:val="66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итоговой 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аттестации.</w:t>
      </w:r>
      <w:proofErr w:type="gramEnd"/>
    </w:p>
    <w:p w:rsidR="00860245" w:rsidRDefault="00860245">
      <w:pPr>
        <w:pStyle w:val="a3"/>
        <w:jc w:val="left"/>
        <w:rPr>
          <w:sz w:val="25"/>
        </w:rPr>
      </w:pPr>
    </w:p>
    <w:p w:rsidR="00860245" w:rsidRDefault="002A6F0C">
      <w:pPr>
        <w:pStyle w:val="Heading1"/>
        <w:numPr>
          <w:ilvl w:val="0"/>
          <w:numId w:val="8"/>
        </w:numPr>
        <w:tabs>
          <w:tab w:val="left" w:pos="1277"/>
        </w:tabs>
        <w:ind w:left="1276" w:hanging="452"/>
        <w:jc w:val="left"/>
        <w:rPr>
          <w:color w:val="333333"/>
        </w:rPr>
      </w:pPr>
      <w:r>
        <w:rPr>
          <w:color w:val="333333"/>
        </w:rPr>
        <w:t>Оформление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документов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переведенных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условно</w:t>
      </w:r>
    </w:p>
    <w:p w:rsidR="00860245" w:rsidRDefault="00860245">
      <w:pPr>
        <w:pStyle w:val="a3"/>
        <w:spacing w:before="5"/>
        <w:jc w:val="left"/>
        <w:rPr>
          <w:b/>
          <w:sz w:val="40"/>
        </w:rPr>
      </w:pPr>
    </w:p>
    <w:p w:rsidR="00860245" w:rsidRDefault="002A6F0C">
      <w:pPr>
        <w:pStyle w:val="a4"/>
        <w:numPr>
          <w:ilvl w:val="1"/>
          <w:numId w:val="1"/>
        </w:numPr>
        <w:tabs>
          <w:tab w:val="left" w:pos="543"/>
        </w:tabs>
        <w:ind w:right="121"/>
        <w:rPr>
          <w:sz w:val="28"/>
        </w:rPr>
      </w:pPr>
      <w:r>
        <w:rPr>
          <w:color w:val="333333"/>
          <w:sz w:val="28"/>
        </w:rPr>
        <w:t>Запись об условном переводе и отметки по предметам за год вносятся 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классный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журнал,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дневник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личное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учащегося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классным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руководителем.</w:t>
      </w:r>
    </w:p>
    <w:p w:rsidR="00860245" w:rsidRDefault="00860245">
      <w:pPr>
        <w:jc w:val="both"/>
        <w:rPr>
          <w:sz w:val="28"/>
        </w:rPr>
        <w:sectPr w:rsidR="00860245">
          <w:pgSz w:w="11910" w:h="16840"/>
          <w:pgMar w:top="620" w:right="740" w:bottom="280" w:left="1580" w:header="720" w:footer="720" w:gutter="0"/>
          <w:cols w:space="720"/>
        </w:sectPr>
      </w:pPr>
    </w:p>
    <w:p w:rsidR="00860245" w:rsidRDefault="002A6F0C">
      <w:pPr>
        <w:pStyle w:val="a4"/>
        <w:numPr>
          <w:ilvl w:val="1"/>
          <w:numId w:val="1"/>
        </w:numPr>
        <w:tabs>
          <w:tab w:val="left" w:pos="543"/>
        </w:tabs>
        <w:spacing w:before="65"/>
        <w:ind w:right="116"/>
        <w:rPr>
          <w:sz w:val="28"/>
        </w:rPr>
      </w:pPr>
      <w:r>
        <w:rPr>
          <w:color w:val="333333"/>
          <w:sz w:val="28"/>
        </w:rPr>
        <w:lastRenderedPageBreak/>
        <w:t>Учащиеся переведенные условно в следующий класс, в отчете на начало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учебного года по форме ОШ-1 указываются в составе того года, в который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переведены условно.</w:t>
      </w:r>
    </w:p>
    <w:p w:rsidR="00860245" w:rsidRDefault="002A6F0C">
      <w:pPr>
        <w:pStyle w:val="a4"/>
        <w:numPr>
          <w:ilvl w:val="1"/>
          <w:numId w:val="1"/>
        </w:numPr>
        <w:tabs>
          <w:tab w:val="left" w:pos="543"/>
        </w:tabs>
        <w:spacing w:before="76"/>
        <w:ind w:right="106"/>
        <w:rPr>
          <w:sz w:val="28"/>
        </w:rPr>
      </w:pPr>
      <w:r>
        <w:rPr>
          <w:color w:val="333333"/>
          <w:sz w:val="28"/>
        </w:rPr>
        <w:t>Итоговая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отметка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предмету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окончании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срока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ликвидации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задолженности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выставляется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через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дробь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личное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дело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классным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руководителем.</w:t>
      </w:r>
    </w:p>
    <w:p w:rsidR="00860245" w:rsidRDefault="002A6F0C">
      <w:pPr>
        <w:pStyle w:val="a4"/>
        <w:numPr>
          <w:ilvl w:val="1"/>
          <w:numId w:val="1"/>
        </w:numPr>
        <w:tabs>
          <w:tab w:val="left" w:pos="543"/>
        </w:tabs>
        <w:spacing w:before="71" w:line="242" w:lineRule="auto"/>
        <w:ind w:right="110"/>
        <w:rPr>
          <w:sz w:val="28"/>
        </w:rPr>
      </w:pPr>
      <w:r>
        <w:rPr>
          <w:color w:val="333333"/>
          <w:sz w:val="28"/>
        </w:rPr>
        <w:t>Приказ,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изданный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директором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основании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педагогического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совета, по результатам промежуточного контроля об окончательном переводе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обучающегося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следующий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класс,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находится 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личном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деле учащегося.</w:t>
      </w:r>
    </w:p>
    <w:sectPr w:rsidR="00860245" w:rsidSect="00860245">
      <w:pgSz w:w="11910" w:h="16840"/>
      <w:pgMar w:top="62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36C"/>
    <w:multiLevelType w:val="hybridMultilevel"/>
    <w:tmpl w:val="A4087908"/>
    <w:lvl w:ilvl="0" w:tplc="B1B8940E">
      <w:start w:val="6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 w:tplc="5ED6A8E2">
      <w:numFmt w:val="none"/>
      <w:lvlText w:val=""/>
      <w:lvlJc w:val="left"/>
      <w:pPr>
        <w:tabs>
          <w:tab w:val="num" w:pos="360"/>
        </w:tabs>
      </w:pPr>
    </w:lvl>
    <w:lvl w:ilvl="2" w:tplc="8D20A25C">
      <w:numFmt w:val="bullet"/>
      <w:lvlText w:val="•"/>
      <w:lvlJc w:val="left"/>
      <w:pPr>
        <w:ind w:left="2012" w:hanging="423"/>
      </w:pPr>
      <w:rPr>
        <w:rFonts w:hint="default"/>
        <w:lang w:val="ru-RU" w:eastAsia="en-US" w:bidi="ar-SA"/>
      </w:rPr>
    </w:lvl>
    <w:lvl w:ilvl="3" w:tplc="4C3AD5FE">
      <w:numFmt w:val="bullet"/>
      <w:lvlText w:val="•"/>
      <w:lvlJc w:val="left"/>
      <w:pPr>
        <w:ind w:left="2959" w:hanging="423"/>
      </w:pPr>
      <w:rPr>
        <w:rFonts w:hint="default"/>
        <w:lang w:val="ru-RU" w:eastAsia="en-US" w:bidi="ar-SA"/>
      </w:rPr>
    </w:lvl>
    <w:lvl w:ilvl="4" w:tplc="026658E8">
      <w:numFmt w:val="bullet"/>
      <w:lvlText w:val="•"/>
      <w:lvlJc w:val="left"/>
      <w:pPr>
        <w:ind w:left="3905" w:hanging="423"/>
      </w:pPr>
      <w:rPr>
        <w:rFonts w:hint="default"/>
        <w:lang w:val="ru-RU" w:eastAsia="en-US" w:bidi="ar-SA"/>
      </w:rPr>
    </w:lvl>
    <w:lvl w:ilvl="5" w:tplc="1EAE75FE">
      <w:numFmt w:val="bullet"/>
      <w:lvlText w:val="•"/>
      <w:lvlJc w:val="left"/>
      <w:pPr>
        <w:ind w:left="4852" w:hanging="423"/>
      </w:pPr>
      <w:rPr>
        <w:rFonts w:hint="default"/>
        <w:lang w:val="ru-RU" w:eastAsia="en-US" w:bidi="ar-SA"/>
      </w:rPr>
    </w:lvl>
    <w:lvl w:ilvl="6" w:tplc="17E04B80">
      <w:numFmt w:val="bullet"/>
      <w:lvlText w:val="•"/>
      <w:lvlJc w:val="left"/>
      <w:pPr>
        <w:ind w:left="5798" w:hanging="423"/>
      </w:pPr>
      <w:rPr>
        <w:rFonts w:hint="default"/>
        <w:lang w:val="ru-RU" w:eastAsia="en-US" w:bidi="ar-SA"/>
      </w:rPr>
    </w:lvl>
    <w:lvl w:ilvl="7" w:tplc="0150D760">
      <w:numFmt w:val="bullet"/>
      <w:lvlText w:val="•"/>
      <w:lvlJc w:val="left"/>
      <w:pPr>
        <w:ind w:left="6744" w:hanging="423"/>
      </w:pPr>
      <w:rPr>
        <w:rFonts w:hint="default"/>
        <w:lang w:val="ru-RU" w:eastAsia="en-US" w:bidi="ar-SA"/>
      </w:rPr>
    </w:lvl>
    <w:lvl w:ilvl="8" w:tplc="22FCA3B0">
      <w:numFmt w:val="bullet"/>
      <w:lvlText w:val="•"/>
      <w:lvlJc w:val="left"/>
      <w:pPr>
        <w:ind w:left="7691" w:hanging="423"/>
      </w:pPr>
      <w:rPr>
        <w:rFonts w:hint="default"/>
        <w:lang w:val="ru-RU" w:eastAsia="en-US" w:bidi="ar-SA"/>
      </w:rPr>
    </w:lvl>
  </w:abstractNum>
  <w:abstractNum w:abstractNumId="1">
    <w:nsid w:val="05466F0B"/>
    <w:multiLevelType w:val="hybridMultilevel"/>
    <w:tmpl w:val="B7387B26"/>
    <w:lvl w:ilvl="0" w:tplc="075A6A02">
      <w:numFmt w:val="bullet"/>
      <w:lvlText w:val="-"/>
      <w:lvlJc w:val="left"/>
      <w:pPr>
        <w:ind w:left="1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A0A0A4">
      <w:numFmt w:val="bullet"/>
      <w:lvlText w:val="•"/>
      <w:lvlJc w:val="left"/>
      <w:pPr>
        <w:ind w:left="1066" w:hanging="356"/>
      </w:pPr>
      <w:rPr>
        <w:rFonts w:hint="default"/>
        <w:lang w:val="ru-RU" w:eastAsia="en-US" w:bidi="ar-SA"/>
      </w:rPr>
    </w:lvl>
    <w:lvl w:ilvl="2" w:tplc="3C68C6F4">
      <w:numFmt w:val="bullet"/>
      <w:lvlText w:val="•"/>
      <w:lvlJc w:val="left"/>
      <w:pPr>
        <w:ind w:left="2012" w:hanging="356"/>
      </w:pPr>
      <w:rPr>
        <w:rFonts w:hint="default"/>
        <w:lang w:val="ru-RU" w:eastAsia="en-US" w:bidi="ar-SA"/>
      </w:rPr>
    </w:lvl>
    <w:lvl w:ilvl="3" w:tplc="309ADCEE">
      <w:numFmt w:val="bullet"/>
      <w:lvlText w:val="•"/>
      <w:lvlJc w:val="left"/>
      <w:pPr>
        <w:ind w:left="2959" w:hanging="356"/>
      </w:pPr>
      <w:rPr>
        <w:rFonts w:hint="default"/>
        <w:lang w:val="ru-RU" w:eastAsia="en-US" w:bidi="ar-SA"/>
      </w:rPr>
    </w:lvl>
    <w:lvl w:ilvl="4" w:tplc="2E409DE8">
      <w:numFmt w:val="bullet"/>
      <w:lvlText w:val="•"/>
      <w:lvlJc w:val="left"/>
      <w:pPr>
        <w:ind w:left="3905" w:hanging="356"/>
      </w:pPr>
      <w:rPr>
        <w:rFonts w:hint="default"/>
        <w:lang w:val="ru-RU" w:eastAsia="en-US" w:bidi="ar-SA"/>
      </w:rPr>
    </w:lvl>
    <w:lvl w:ilvl="5" w:tplc="66C6272E">
      <w:numFmt w:val="bullet"/>
      <w:lvlText w:val="•"/>
      <w:lvlJc w:val="left"/>
      <w:pPr>
        <w:ind w:left="4852" w:hanging="356"/>
      </w:pPr>
      <w:rPr>
        <w:rFonts w:hint="default"/>
        <w:lang w:val="ru-RU" w:eastAsia="en-US" w:bidi="ar-SA"/>
      </w:rPr>
    </w:lvl>
    <w:lvl w:ilvl="6" w:tplc="89B0AA70">
      <w:numFmt w:val="bullet"/>
      <w:lvlText w:val="•"/>
      <w:lvlJc w:val="left"/>
      <w:pPr>
        <w:ind w:left="5798" w:hanging="356"/>
      </w:pPr>
      <w:rPr>
        <w:rFonts w:hint="default"/>
        <w:lang w:val="ru-RU" w:eastAsia="en-US" w:bidi="ar-SA"/>
      </w:rPr>
    </w:lvl>
    <w:lvl w:ilvl="7" w:tplc="FAA8A9CA">
      <w:numFmt w:val="bullet"/>
      <w:lvlText w:val="•"/>
      <w:lvlJc w:val="left"/>
      <w:pPr>
        <w:ind w:left="6744" w:hanging="356"/>
      </w:pPr>
      <w:rPr>
        <w:rFonts w:hint="default"/>
        <w:lang w:val="ru-RU" w:eastAsia="en-US" w:bidi="ar-SA"/>
      </w:rPr>
    </w:lvl>
    <w:lvl w:ilvl="8" w:tplc="139A3CA4">
      <w:numFmt w:val="bullet"/>
      <w:lvlText w:val="•"/>
      <w:lvlJc w:val="left"/>
      <w:pPr>
        <w:ind w:left="7691" w:hanging="356"/>
      </w:pPr>
      <w:rPr>
        <w:rFonts w:hint="default"/>
        <w:lang w:val="ru-RU" w:eastAsia="en-US" w:bidi="ar-SA"/>
      </w:rPr>
    </w:lvl>
  </w:abstractNum>
  <w:abstractNum w:abstractNumId="2">
    <w:nsid w:val="27BF009E"/>
    <w:multiLevelType w:val="hybridMultilevel"/>
    <w:tmpl w:val="01FEBE30"/>
    <w:lvl w:ilvl="0" w:tplc="E7625768">
      <w:start w:val="2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en-US" w:bidi="ar-SA"/>
      </w:rPr>
    </w:lvl>
    <w:lvl w:ilvl="1" w:tplc="BD864E28">
      <w:numFmt w:val="none"/>
      <w:lvlText w:val=""/>
      <w:lvlJc w:val="left"/>
      <w:pPr>
        <w:tabs>
          <w:tab w:val="num" w:pos="360"/>
        </w:tabs>
      </w:pPr>
    </w:lvl>
    <w:lvl w:ilvl="2" w:tplc="EDB863FA">
      <w:numFmt w:val="bullet"/>
      <w:lvlText w:val="-"/>
      <w:lvlJc w:val="left"/>
      <w:pPr>
        <w:ind w:left="177" w:hanging="178"/>
      </w:pPr>
      <w:rPr>
        <w:rFonts w:ascii="Times New Roman" w:eastAsia="Times New Roman" w:hAnsi="Times New Roman" w:cs="Times New Roman" w:hint="default"/>
        <w:color w:val="2A2520"/>
        <w:w w:val="99"/>
        <w:sz w:val="28"/>
        <w:szCs w:val="28"/>
        <w:lang w:val="ru-RU" w:eastAsia="en-US" w:bidi="ar-SA"/>
      </w:rPr>
    </w:lvl>
    <w:lvl w:ilvl="3" w:tplc="D4F2EADE">
      <w:numFmt w:val="bullet"/>
      <w:lvlText w:val="•"/>
      <w:lvlJc w:val="left"/>
      <w:pPr>
        <w:ind w:left="2269" w:hanging="178"/>
      </w:pPr>
      <w:rPr>
        <w:rFonts w:hint="default"/>
        <w:lang w:val="ru-RU" w:eastAsia="en-US" w:bidi="ar-SA"/>
      </w:rPr>
    </w:lvl>
    <w:lvl w:ilvl="4" w:tplc="CCCC625C">
      <w:numFmt w:val="bullet"/>
      <w:lvlText w:val="•"/>
      <w:lvlJc w:val="left"/>
      <w:pPr>
        <w:ind w:left="3314" w:hanging="178"/>
      </w:pPr>
      <w:rPr>
        <w:rFonts w:hint="default"/>
        <w:lang w:val="ru-RU" w:eastAsia="en-US" w:bidi="ar-SA"/>
      </w:rPr>
    </w:lvl>
    <w:lvl w:ilvl="5" w:tplc="BE24E5A8">
      <w:numFmt w:val="bullet"/>
      <w:lvlText w:val="•"/>
      <w:lvlJc w:val="left"/>
      <w:pPr>
        <w:ind w:left="4359" w:hanging="178"/>
      </w:pPr>
      <w:rPr>
        <w:rFonts w:hint="default"/>
        <w:lang w:val="ru-RU" w:eastAsia="en-US" w:bidi="ar-SA"/>
      </w:rPr>
    </w:lvl>
    <w:lvl w:ilvl="6" w:tplc="171C01FE">
      <w:numFmt w:val="bullet"/>
      <w:lvlText w:val="•"/>
      <w:lvlJc w:val="left"/>
      <w:pPr>
        <w:ind w:left="5404" w:hanging="178"/>
      </w:pPr>
      <w:rPr>
        <w:rFonts w:hint="default"/>
        <w:lang w:val="ru-RU" w:eastAsia="en-US" w:bidi="ar-SA"/>
      </w:rPr>
    </w:lvl>
    <w:lvl w:ilvl="7" w:tplc="A49A4160">
      <w:numFmt w:val="bullet"/>
      <w:lvlText w:val="•"/>
      <w:lvlJc w:val="left"/>
      <w:pPr>
        <w:ind w:left="6449" w:hanging="178"/>
      </w:pPr>
      <w:rPr>
        <w:rFonts w:hint="default"/>
        <w:lang w:val="ru-RU" w:eastAsia="en-US" w:bidi="ar-SA"/>
      </w:rPr>
    </w:lvl>
    <w:lvl w:ilvl="8" w:tplc="84624074">
      <w:numFmt w:val="bullet"/>
      <w:lvlText w:val="•"/>
      <w:lvlJc w:val="left"/>
      <w:pPr>
        <w:ind w:left="7494" w:hanging="178"/>
      </w:pPr>
      <w:rPr>
        <w:rFonts w:hint="default"/>
        <w:lang w:val="ru-RU" w:eastAsia="en-US" w:bidi="ar-SA"/>
      </w:rPr>
    </w:lvl>
  </w:abstractNum>
  <w:abstractNum w:abstractNumId="3">
    <w:nsid w:val="43CB135A"/>
    <w:multiLevelType w:val="hybridMultilevel"/>
    <w:tmpl w:val="FBB61696"/>
    <w:lvl w:ilvl="0" w:tplc="BC4EAB5C">
      <w:start w:val="5"/>
      <w:numFmt w:val="decimal"/>
      <w:lvlText w:val="%1"/>
      <w:lvlJc w:val="left"/>
      <w:pPr>
        <w:ind w:left="177" w:hanging="423"/>
        <w:jc w:val="left"/>
      </w:pPr>
      <w:rPr>
        <w:rFonts w:hint="default"/>
        <w:lang w:val="ru-RU" w:eastAsia="en-US" w:bidi="ar-SA"/>
      </w:rPr>
    </w:lvl>
    <w:lvl w:ilvl="1" w:tplc="80047CC0">
      <w:numFmt w:val="none"/>
      <w:lvlText w:val=""/>
      <w:lvlJc w:val="left"/>
      <w:pPr>
        <w:tabs>
          <w:tab w:val="num" w:pos="360"/>
        </w:tabs>
      </w:pPr>
    </w:lvl>
    <w:lvl w:ilvl="2" w:tplc="601EC482">
      <w:numFmt w:val="bullet"/>
      <w:lvlText w:val="•"/>
      <w:lvlJc w:val="left"/>
      <w:pPr>
        <w:ind w:left="2060" w:hanging="423"/>
      </w:pPr>
      <w:rPr>
        <w:rFonts w:hint="default"/>
        <w:lang w:val="ru-RU" w:eastAsia="en-US" w:bidi="ar-SA"/>
      </w:rPr>
    </w:lvl>
    <w:lvl w:ilvl="3" w:tplc="4526104A">
      <w:numFmt w:val="bullet"/>
      <w:lvlText w:val="•"/>
      <w:lvlJc w:val="left"/>
      <w:pPr>
        <w:ind w:left="3001" w:hanging="423"/>
      </w:pPr>
      <w:rPr>
        <w:rFonts w:hint="default"/>
        <w:lang w:val="ru-RU" w:eastAsia="en-US" w:bidi="ar-SA"/>
      </w:rPr>
    </w:lvl>
    <w:lvl w:ilvl="4" w:tplc="43AA63F8">
      <w:numFmt w:val="bullet"/>
      <w:lvlText w:val="•"/>
      <w:lvlJc w:val="left"/>
      <w:pPr>
        <w:ind w:left="3941" w:hanging="423"/>
      </w:pPr>
      <w:rPr>
        <w:rFonts w:hint="default"/>
        <w:lang w:val="ru-RU" w:eastAsia="en-US" w:bidi="ar-SA"/>
      </w:rPr>
    </w:lvl>
    <w:lvl w:ilvl="5" w:tplc="8668DAD0">
      <w:numFmt w:val="bullet"/>
      <w:lvlText w:val="•"/>
      <w:lvlJc w:val="left"/>
      <w:pPr>
        <w:ind w:left="4882" w:hanging="423"/>
      </w:pPr>
      <w:rPr>
        <w:rFonts w:hint="default"/>
        <w:lang w:val="ru-RU" w:eastAsia="en-US" w:bidi="ar-SA"/>
      </w:rPr>
    </w:lvl>
    <w:lvl w:ilvl="6" w:tplc="062C2186">
      <w:numFmt w:val="bullet"/>
      <w:lvlText w:val="•"/>
      <w:lvlJc w:val="left"/>
      <w:pPr>
        <w:ind w:left="5822" w:hanging="423"/>
      </w:pPr>
      <w:rPr>
        <w:rFonts w:hint="default"/>
        <w:lang w:val="ru-RU" w:eastAsia="en-US" w:bidi="ar-SA"/>
      </w:rPr>
    </w:lvl>
    <w:lvl w:ilvl="7" w:tplc="89920F08">
      <w:numFmt w:val="bullet"/>
      <w:lvlText w:val="•"/>
      <w:lvlJc w:val="left"/>
      <w:pPr>
        <w:ind w:left="6762" w:hanging="423"/>
      </w:pPr>
      <w:rPr>
        <w:rFonts w:hint="default"/>
        <w:lang w:val="ru-RU" w:eastAsia="en-US" w:bidi="ar-SA"/>
      </w:rPr>
    </w:lvl>
    <w:lvl w:ilvl="8" w:tplc="E1DC48D2">
      <w:numFmt w:val="bullet"/>
      <w:lvlText w:val="•"/>
      <w:lvlJc w:val="left"/>
      <w:pPr>
        <w:ind w:left="7703" w:hanging="423"/>
      </w:pPr>
      <w:rPr>
        <w:rFonts w:hint="default"/>
        <w:lang w:val="ru-RU" w:eastAsia="en-US" w:bidi="ar-SA"/>
      </w:rPr>
    </w:lvl>
  </w:abstractNum>
  <w:abstractNum w:abstractNumId="4">
    <w:nsid w:val="5B2A2748"/>
    <w:multiLevelType w:val="hybridMultilevel"/>
    <w:tmpl w:val="4D5AFDCA"/>
    <w:lvl w:ilvl="0" w:tplc="B85AED02">
      <w:start w:val="1"/>
      <w:numFmt w:val="upperRoman"/>
      <w:lvlText w:val="%1."/>
      <w:lvlJc w:val="left"/>
      <w:pPr>
        <w:ind w:left="4109" w:hanging="255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294CA0B8">
      <w:numFmt w:val="bullet"/>
      <w:lvlText w:val="•"/>
      <w:lvlJc w:val="left"/>
      <w:pPr>
        <w:ind w:left="4648" w:hanging="255"/>
      </w:pPr>
      <w:rPr>
        <w:rFonts w:hint="default"/>
        <w:lang w:val="ru-RU" w:eastAsia="en-US" w:bidi="ar-SA"/>
      </w:rPr>
    </w:lvl>
    <w:lvl w:ilvl="2" w:tplc="1AD47EFE">
      <w:numFmt w:val="bullet"/>
      <w:lvlText w:val="•"/>
      <w:lvlJc w:val="left"/>
      <w:pPr>
        <w:ind w:left="5196" w:hanging="255"/>
      </w:pPr>
      <w:rPr>
        <w:rFonts w:hint="default"/>
        <w:lang w:val="ru-RU" w:eastAsia="en-US" w:bidi="ar-SA"/>
      </w:rPr>
    </w:lvl>
    <w:lvl w:ilvl="3" w:tplc="745EB8D4">
      <w:numFmt w:val="bullet"/>
      <w:lvlText w:val="•"/>
      <w:lvlJc w:val="left"/>
      <w:pPr>
        <w:ind w:left="5745" w:hanging="255"/>
      </w:pPr>
      <w:rPr>
        <w:rFonts w:hint="default"/>
        <w:lang w:val="ru-RU" w:eastAsia="en-US" w:bidi="ar-SA"/>
      </w:rPr>
    </w:lvl>
    <w:lvl w:ilvl="4" w:tplc="504600F8">
      <w:numFmt w:val="bullet"/>
      <w:lvlText w:val="•"/>
      <w:lvlJc w:val="left"/>
      <w:pPr>
        <w:ind w:left="6293" w:hanging="255"/>
      </w:pPr>
      <w:rPr>
        <w:rFonts w:hint="default"/>
        <w:lang w:val="ru-RU" w:eastAsia="en-US" w:bidi="ar-SA"/>
      </w:rPr>
    </w:lvl>
    <w:lvl w:ilvl="5" w:tplc="A6103B88">
      <w:numFmt w:val="bullet"/>
      <w:lvlText w:val="•"/>
      <w:lvlJc w:val="left"/>
      <w:pPr>
        <w:ind w:left="6842" w:hanging="255"/>
      </w:pPr>
      <w:rPr>
        <w:rFonts w:hint="default"/>
        <w:lang w:val="ru-RU" w:eastAsia="en-US" w:bidi="ar-SA"/>
      </w:rPr>
    </w:lvl>
    <w:lvl w:ilvl="6" w:tplc="5906D72E">
      <w:numFmt w:val="bullet"/>
      <w:lvlText w:val="•"/>
      <w:lvlJc w:val="left"/>
      <w:pPr>
        <w:ind w:left="7390" w:hanging="255"/>
      </w:pPr>
      <w:rPr>
        <w:rFonts w:hint="default"/>
        <w:lang w:val="ru-RU" w:eastAsia="en-US" w:bidi="ar-SA"/>
      </w:rPr>
    </w:lvl>
    <w:lvl w:ilvl="7" w:tplc="77A20C5C">
      <w:numFmt w:val="bullet"/>
      <w:lvlText w:val="•"/>
      <w:lvlJc w:val="left"/>
      <w:pPr>
        <w:ind w:left="7938" w:hanging="255"/>
      </w:pPr>
      <w:rPr>
        <w:rFonts w:hint="default"/>
        <w:lang w:val="ru-RU" w:eastAsia="en-US" w:bidi="ar-SA"/>
      </w:rPr>
    </w:lvl>
    <w:lvl w:ilvl="8" w:tplc="7E562668">
      <w:numFmt w:val="bullet"/>
      <w:lvlText w:val="•"/>
      <w:lvlJc w:val="left"/>
      <w:pPr>
        <w:ind w:left="8487" w:hanging="255"/>
      </w:pPr>
      <w:rPr>
        <w:rFonts w:hint="default"/>
        <w:lang w:val="ru-RU" w:eastAsia="en-US" w:bidi="ar-SA"/>
      </w:rPr>
    </w:lvl>
  </w:abstractNum>
  <w:abstractNum w:abstractNumId="5">
    <w:nsid w:val="60265392"/>
    <w:multiLevelType w:val="hybridMultilevel"/>
    <w:tmpl w:val="0E9260E8"/>
    <w:lvl w:ilvl="0" w:tplc="3F564ABC">
      <w:start w:val="1"/>
      <w:numFmt w:val="decimal"/>
      <w:lvlText w:val="%1"/>
      <w:lvlJc w:val="left"/>
      <w:pPr>
        <w:ind w:left="119" w:hanging="577"/>
        <w:jc w:val="left"/>
      </w:pPr>
      <w:rPr>
        <w:rFonts w:hint="default"/>
        <w:lang w:val="ru-RU" w:eastAsia="en-US" w:bidi="ar-SA"/>
      </w:rPr>
    </w:lvl>
    <w:lvl w:ilvl="1" w:tplc="80D63A3E">
      <w:numFmt w:val="none"/>
      <w:lvlText w:val=""/>
      <w:lvlJc w:val="left"/>
      <w:pPr>
        <w:tabs>
          <w:tab w:val="num" w:pos="360"/>
        </w:tabs>
      </w:pPr>
    </w:lvl>
    <w:lvl w:ilvl="2" w:tplc="CB5C1B82">
      <w:numFmt w:val="bullet"/>
      <w:lvlText w:val="•"/>
      <w:lvlJc w:val="left"/>
      <w:pPr>
        <w:ind w:left="2012" w:hanging="577"/>
      </w:pPr>
      <w:rPr>
        <w:rFonts w:hint="default"/>
        <w:lang w:val="ru-RU" w:eastAsia="en-US" w:bidi="ar-SA"/>
      </w:rPr>
    </w:lvl>
    <w:lvl w:ilvl="3" w:tplc="D42E82F2">
      <w:numFmt w:val="bullet"/>
      <w:lvlText w:val="•"/>
      <w:lvlJc w:val="left"/>
      <w:pPr>
        <w:ind w:left="2959" w:hanging="577"/>
      </w:pPr>
      <w:rPr>
        <w:rFonts w:hint="default"/>
        <w:lang w:val="ru-RU" w:eastAsia="en-US" w:bidi="ar-SA"/>
      </w:rPr>
    </w:lvl>
    <w:lvl w:ilvl="4" w:tplc="EDBE303E">
      <w:numFmt w:val="bullet"/>
      <w:lvlText w:val="•"/>
      <w:lvlJc w:val="left"/>
      <w:pPr>
        <w:ind w:left="3905" w:hanging="577"/>
      </w:pPr>
      <w:rPr>
        <w:rFonts w:hint="default"/>
        <w:lang w:val="ru-RU" w:eastAsia="en-US" w:bidi="ar-SA"/>
      </w:rPr>
    </w:lvl>
    <w:lvl w:ilvl="5" w:tplc="482C5084">
      <w:numFmt w:val="bullet"/>
      <w:lvlText w:val="•"/>
      <w:lvlJc w:val="left"/>
      <w:pPr>
        <w:ind w:left="4852" w:hanging="577"/>
      </w:pPr>
      <w:rPr>
        <w:rFonts w:hint="default"/>
        <w:lang w:val="ru-RU" w:eastAsia="en-US" w:bidi="ar-SA"/>
      </w:rPr>
    </w:lvl>
    <w:lvl w:ilvl="6" w:tplc="6086767C">
      <w:numFmt w:val="bullet"/>
      <w:lvlText w:val="•"/>
      <w:lvlJc w:val="left"/>
      <w:pPr>
        <w:ind w:left="5798" w:hanging="577"/>
      </w:pPr>
      <w:rPr>
        <w:rFonts w:hint="default"/>
        <w:lang w:val="ru-RU" w:eastAsia="en-US" w:bidi="ar-SA"/>
      </w:rPr>
    </w:lvl>
    <w:lvl w:ilvl="7" w:tplc="F9F250E0">
      <w:numFmt w:val="bullet"/>
      <w:lvlText w:val="•"/>
      <w:lvlJc w:val="left"/>
      <w:pPr>
        <w:ind w:left="6744" w:hanging="577"/>
      </w:pPr>
      <w:rPr>
        <w:rFonts w:hint="default"/>
        <w:lang w:val="ru-RU" w:eastAsia="en-US" w:bidi="ar-SA"/>
      </w:rPr>
    </w:lvl>
    <w:lvl w:ilvl="8" w:tplc="0AB6592C">
      <w:numFmt w:val="bullet"/>
      <w:lvlText w:val="•"/>
      <w:lvlJc w:val="left"/>
      <w:pPr>
        <w:ind w:left="7691" w:hanging="577"/>
      </w:pPr>
      <w:rPr>
        <w:rFonts w:hint="default"/>
        <w:lang w:val="ru-RU" w:eastAsia="en-US" w:bidi="ar-SA"/>
      </w:rPr>
    </w:lvl>
  </w:abstractNum>
  <w:abstractNum w:abstractNumId="6">
    <w:nsid w:val="67C373E7"/>
    <w:multiLevelType w:val="hybridMultilevel"/>
    <w:tmpl w:val="7FDC8DA4"/>
    <w:lvl w:ilvl="0" w:tplc="406CD374">
      <w:start w:val="3"/>
      <w:numFmt w:val="decimal"/>
      <w:lvlText w:val="%1"/>
      <w:lvlJc w:val="left"/>
      <w:pPr>
        <w:ind w:left="119" w:hanging="596"/>
        <w:jc w:val="left"/>
      </w:pPr>
      <w:rPr>
        <w:rFonts w:hint="default"/>
        <w:lang w:val="ru-RU" w:eastAsia="en-US" w:bidi="ar-SA"/>
      </w:rPr>
    </w:lvl>
    <w:lvl w:ilvl="1" w:tplc="B4F25422">
      <w:numFmt w:val="none"/>
      <w:lvlText w:val=""/>
      <w:lvlJc w:val="left"/>
      <w:pPr>
        <w:tabs>
          <w:tab w:val="num" w:pos="360"/>
        </w:tabs>
      </w:pPr>
    </w:lvl>
    <w:lvl w:ilvl="2" w:tplc="EE166E76">
      <w:numFmt w:val="bullet"/>
      <w:lvlText w:val="•"/>
      <w:lvlJc w:val="left"/>
      <w:pPr>
        <w:ind w:left="2012" w:hanging="596"/>
      </w:pPr>
      <w:rPr>
        <w:rFonts w:hint="default"/>
        <w:lang w:val="ru-RU" w:eastAsia="en-US" w:bidi="ar-SA"/>
      </w:rPr>
    </w:lvl>
    <w:lvl w:ilvl="3" w:tplc="2FB6CAD4">
      <w:numFmt w:val="bullet"/>
      <w:lvlText w:val="•"/>
      <w:lvlJc w:val="left"/>
      <w:pPr>
        <w:ind w:left="2959" w:hanging="596"/>
      </w:pPr>
      <w:rPr>
        <w:rFonts w:hint="default"/>
        <w:lang w:val="ru-RU" w:eastAsia="en-US" w:bidi="ar-SA"/>
      </w:rPr>
    </w:lvl>
    <w:lvl w:ilvl="4" w:tplc="A236681A">
      <w:numFmt w:val="bullet"/>
      <w:lvlText w:val="•"/>
      <w:lvlJc w:val="left"/>
      <w:pPr>
        <w:ind w:left="3905" w:hanging="596"/>
      </w:pPr>
      <w:rPr>
        <w:rFonts w:hint="default"/>
        <w:lang w:val="ru-RU" w:eastAsia="en-US" w:bidi="ar-SA"/>
      </w:rPr>
    </w:lvl>
    <w:lvl w:ilvl="5" w:tplc="1A2A0CD0">
      <w:numFmt w:val="bullet"/>
      <w:lvlText w:val="•"/>
      <w:lvlJc w:val="left"/>
      <w:pPr>
        <w:ind w:left="4852" w:hanging="596"/>
      </w:pPr>
      <w:rPr>
        <w:rFonts w:hint="default"/>
        <w:lang w:val="ru-RU" w:eastAsia="en-US" w:bidi="ar-SA"/>
      </w:rPr>
    </w:lvl>
    <w:lvl w:ilvl="6" w:tplc="EC38E806">
      <w:numFmt w:val="bullet"/>
      <w:lvlText w:val="•"/>
      <w:lvlJc w:val="left"/>
      <w:pPr>
        <w:ind w:left="5798" w:hanging="596"/>
      </w:pPr>
      <w:rPr>
        <w:rFonts w:hint="default"/>
        <w:lang w:val="ru-RU" w:eastAsia="en-US" w:bidi="ar-SA"/>
      </w:rPr>
    </w:lvl>
    <w:lvl w:ilvl="7" w:tplc="F4A4E418">
      <w:numFmt w:val="bullet"/>
      <w:lvlText w:val="•"/>
      <w:lvlJc w:val="left"/>
      <w:pPr>
        <w:ind w:left="6744" w:hanging="596"/>
      </w:pPr>
      <w:rPr>
        <w:rFonts w:hint="default"/>
        <w:lang w:val="ru-RU" w:eastAsia="en-US" w:bidi="ar-SA"/>
      </w:rPr>
    </w:lvl>
    <w:lvl w:ilvl="8" w:tplc="16806A42">
      <w:numFmt w:val="bullet"/>
      <w:lvlText w:val="•"/>
      <w:lvlJc w:val="left"/>
      <w:pPr>
        <w:ind w:left="7691" w:hanging="596"/>
      </w:pPr>
      <w:rPr>
        <w:rFonts w:hint="default"/>
        <w:lang w:val="ru-RU" w:eastAsia="en-US" w:bidi="ar-SA"/>
      </w:rPr>
    </w:lvl>
  </w:abstractNum>
  <w:abstractNum w:abstractNumId="7">
    <w:nsid w:val="6DEC3962"/>
    <w:multiLevelType w:val="hybridMultilevel"/>
    <w:tmpl w:val="F2A0758E"/>
    <w:lvl w:ilvl="0" w:tplc="2D462D82">
      <w:start w:val="4"/>
      <w:numFmt w:val="decimal"/>
      <w:lvlText w:val="%1"/>
      <w:lvlJc w:val="left"/>
      <w:pPr>
        <w:ind w:left="119" w:hanging="533"/>
        <w:jc w:val="left"/>
      </w:pPr>
      <w:rPr>
        <w:rFonts w:hint="default"/>
        <w:lang w:val="ru-RU" w:eastAsia="en-US" w:bidi="ar-SA"/>
      </w:rPr>
    </w:lvl>
    <w:lvl w:ilvl="1" w:tplc="57E0C784">
      <w:numFmt w:val="none"/>
      <w:lvlText w:val=""/>
      <w:lvlJc w:val="left"/>
      <w:pPr>
        <w:tabs>
          <w:tab w:val="num" w:pos="360"/>
        </w:tabs>
      </w:pPr>
    </w:lvl>
    <w:lvl w:ilvl="2" w:tplc="9E3CE878">
      <w:numFmt w:val="bullet"/>
      <w:lvlText w:val="•"/>
      <w:lvlJc w:val="left"/>
      <w:pPr>
        <w:ind w:left="2012" w:hanging="533"/>
      </w:pPr>
      <w:rPr>
        <w:rFonts w:hint="default"/>
        <w:lang w:val="ru-RU" w:eastAsia="en-US" w:bidi="ar-SA"/>
      </w:rPr>
    </w:lvl>
    <w:lvl w:ilvl="3" w:tplc="CBA86034">
      <w:numFmt w:val="bullet"/>
      <w:lvlText w:val="•"/>
      <w:lvlJc w:val="left"/>
      <w:pPr>
        <w:ind w:left="2959" w:hanging="533"/>
      </w:pPr>
      <w:rPr>
        <w:rFonts w:hint="default"/>
        <w:lang w:val="ru-RU" w:eastAsia="en-US" w:bidi="ar-SA"/>
      </w:rPr>
    </w:lvl>
    <w:lvl w:ilvl="4" w:tplc="44B896C4">
      <w:numFmt w:val="bullet"/>
      <w:lvlText w:val="•"/>
      <w:lvlJc w:val="left"/>
      <w:pPr>
        <w:ind w:left="3905" w:hanging="533"/>
      </w:pPr>
      <w:rPr>
        <w:rFonts w:hint="default"/>
        <w:lang w:val="ru-RU" w:eastAsia="en-US" w:bidi="ar-SA"/>
      </w:rPr>
    </w:lvl>
    <w:lvl w:ilvl="5" w:tplc="7916A99E">
      <w:numFmt w:val="bullet"/>
      <w:lvlText w:val="•"/>
      <w:lvlJc w:val="left"/>
      <w:pPr>
        <w:ind w:left="4852" w:hanging="533"/>
      </w:pPr>
      <w:rPr>
        <w:rFonts w:hint="default"/>
        <w:lang w:val="ru-RU" w:eastAsia="en-US" w:bidi="ar-SA"/>
      </w:rPr>
    </w:lvl>
    <w:lvl w:ilvl="6" w:tplc="C2084BE4">
      <w:numFmt w:val="bullet"/>
      <w:lvlText w:val="•"/>
      <w:lvlJc w:val="left"/>
      <w:pPr>
        <w:ind w:left="5798" w:hanging="533"/>
      </w:pPr>
      <w:rPr>
        <w:rFonts w:hint="default"/>
        <w:lang w:val="ru-RU" w:eastAsia="en-US" w:bidi="ar-SA"/>
      </w:rPr>
    </w:lvl>
    <w:lvl w:ilvl="7" w:tplc="DCF06642">
      <w:numFmt w:val="bullet"/>
      <w:lvlText w:val="•"/>
      <w:lvlJc w:val="left"/>
      <w:pPr>
        <w:ind w:left="6744" w:hanging="533"/>
      </w:pPr>
      <w:rPr>
        <w:rFonts w:hint="default"/>
        <w:lang w:val="ru-RU" w:eastAsia="en-US" w:bidi="ar-SA"/>
      </w:rPr>
    </w:lvl>
    <w:lvl w:ilvl="8" w:tplc="4B4AA428">
      <w:numFmt w:val="bullet"/>
      <w:lvlText w:val="•"/>
      <w:lvlJc w:val="left"/>
      <w:pPr>
        <w:ind w:left="7691" w:hanging="5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0245"/>
    <w:rsid w:val="001B7895"/>
    <w:rsid w:val="002A6F0C"/>
    <w:rsid w:val="00860245"/>
    <w:rsid w:val="00D2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024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2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0245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0245"/>
    <w:pPr>
      <w:ind w:left="1228" w:hanging="47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0245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860245"/>
  </w:style>
  <w:style w:type="paragraph" w:styleId="a5">
    <w:name w:val="Balloon Text"/>
    <w:basedOn w:val="a"/>
    <w:link w:val="a6"/>
    <w:uiPriority w:val="99"/>
    <w:semiHidden/>
    <w:unhideWhenUsed/>
    <w:rsid w:val="002A6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F0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1298</Words>
  <Characters>7404</Characters>
  <Application>Microsoft Office Word</Application>
  <DocSecurity>0</DocSecurity>
  <Lines>61</Lines>
  <Paragraphs>17</Paragraphs>
  <ScaleCrop>false</ScaleCrop>
  <Company>HP Inc.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Мороченец</cp:lastModifiedBy>
  <cp:revision>5</cp:revision>
  <dcterms:created xsi:type="dcterms:W3CDTF">2021-10-22T10:34:00Z</dcterms:created>
  <dcterms:modified xsi:type="dcterms:W3CDTF">2021-10-25T05:54:00Z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2021-10-22T00:00:00Z</vt:filetime>
  </property>
</Properties>
</file>