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F8" w:rsidRPr="001B328C" w:rsidRDefault="00326FF8" w:rsidP="00326FF8">
      <w:pPr>
        <w:pStyle w:val="a7"/>
      </w:pPr>
      <w:r>
        <w:t xml:space="preserve">                                     </w:t>
      </w:r>
      <w:r w:rsidRPr="001B328C">
        <w:t xml:space="preserve">Муниципальное </w:t>
      </w:r>
      <w:r>
        <w:t>казенное общеобразовательное уч</w:t>
      </w:r>
      <w:r w:rsidRPr="001B328C">
        <w:t>реждение</w:t>
      </w:r>
    </w:p>
    <w:p w:rsidR="00326FF8" w:rsidRPr="001B328C" w:rsidRDefault="00326FF8" w:rsidP="00326FF8">
      <w:pPr>
        <w:pStyle w:val="a7"/>
      </w:pPr>
      <w:r>
        <w:t xml:space="preserve">                                                  </w:t>
      </w:r>
      <w:r w:rsidRPr="001B328C">
        <w:t xml:space="preserve">МКОУ ООШ </w:t>
      </w:r>
      <w:proofErr w:type="spellStart"/>
      <w:r w:rsidRPr="001B328C">
        <w:t>п</w:t>
      </w:r>
      <w:proofErr w:type="gramStart"/>
      <w:r w:rsidRPr="001B328C">
        <w:t>.К</w:t>
      </w:r>
      <w:proofErr w:type="gramEnd"/>
      <w:r w:rsidRPr="001B328C">
        <w:t>убово</w:t>
      </w:r>
      <w:proofErr w:type="spellEnd"/>
      <w:r w:rsidRPr="001B328C">
        <w:t xml:space="preserve"> </w:t>
      </w:r>
      <w:proofErr w:type="spellStart"/>
      <w:r w:rsidRPr="001B328C">
        <w:t>Пудожского</w:t>
      </w:r>
      <w:proofErr w:type="spellEnd"/>
      <w:r w:rsidRPr="001B328C">
        <w:t xml:space="preserve"> района</w:t>
      </w:r>
    </w:p>
    <w:p w:rsidR="00326FF8" w:rsidRPr="001B328C" w:rsidRDefault="00326FF8" w:rsidP="00326FF8">
      <w:pPr>
        <w:pStyle w:val="a7"/>
      </w:pPr>
      <w:r>
        <w:t xml:space="preserve">                                                                 </w:t>
      </w:r>
      <w:r w:rsidRPr="001B328C">
        <w:t xml:space="preserve"> Республики Карелия </w:t>
      </w:r>
    </w:p>
    <w:p w:rsidR="00326FF8" w:rsidRPr="001B328C" w:rsidRDefault="00326FF8" w:rsidP="00326FF8">
      <w:pPr>
        <w:pStyle w:val="a7"/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38"/>
      </w:tblGrid>
      <w:tr w:rsidR="00326FF8" w:rsidRPr="0088152E" w:rsidTr="004C6E0B">
        <w:tc>
          <w:tcPr>
            <w:tcW w:w="25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FF8" w:rsidRPr="0088152E" w:rsidRDefault="00326FF8" w:rsidP="00326FF8">
            <w:pPr>
              <w:pStyle w:val="a7"/>
              <w:rPr>
                <w:color w:val="111115"/>
              </w:rPr>
            </w:pPr>
            <w:r w:rsidRPr="0088152E">
              <w:rPr>
                <w:color w:val="111115"/>
                <w:bdr w:val="none" w:sz="0" w:space="0" w:color="auto" w:frame="1"/>
              </w:rPr>
              <w:t>Утверждено:   </w:t>
            </w:r>
          </w:p>
          <w:p w:rsidR="00326FF8" w:rsidRPr="0088152E" w:rsidRDefault="00326FF8" w:rsidP="00326FF8">
            <w:pPr>
              <w:pStyle w:val="a7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 xml:space="preserve">Директор МКОУ ООШ п. </w:t>
            </w:r>
            <w:proofErr w:type="spellStart"/>
            <w:r>
              <w:rPr>
                <w:color w:val="111115"/>
                <w:bdr w:val="none" w:sz="0" w:space="0" w:color="auto" w:frame="1"/>
              </w:rPr>
              <w:t>Кубово</w:t>
            </w:r>
            <w:proofErr w:type="spellEnd"/>
            <w:r w:rsidRPr="0088152E">
              <w:rPr>
                <w:color w:val="111115"/>
                <w:bdr w:val="none" w:sz="0" w:space="0" w:color="auto" w:frame="1"/>
              </w:rPr>
              <w:t> </w:t>
            </w:r>
          </w:p>
          <w:p w:rsidR="00326FF8" w:rsidRPr="0088152E" w:rsidRDefault="00326FF8" w:rsidP="00326FF8">
            <w:pPr>
              <w:pStyle w:val="a7"/>
              <w:rPr>
                <w:color w:val="111115"/>
              </w:rPr>
            </w:pPr>
            <w:r w:rsidRPr="0088152E">
              <w:rPr>
                <w:color w:val="111115"/>
                <w:bdr w:val="none" w:sz="0" w:space="0" w:color="auto" w:frame="1"/>
              </w:rPr>
              <w:t>«__» августа  2020г.</w:t>
            </w:r>
          </w:p>
          <w:p w:rsidR="00326FF8" w:rsidRPr="0088152E" w:rsidRDefault="00326FF8" w:rsidP="00326FF8">
            <w:pPr>
              <w:pStyle w:val="a7"/>
              <w:rPr>
                <w:color w:val="111115"/>
              </w:rPr>
            </w:pPr>
          </w:p>
          <w:p w:rsidR="00326FF8" w:rsidRPr="0088152E" w:rsidRDefault="00326FF8" w:rsidP="00326FF8">
            <w:pPr>
              <w:pStyle w:val="a7"/>
              <w:rPr>
                <w:color w:val="111115"/>
              </w:rPr>
            </w:pPr>
            <w:r w:rsidRPr="0088152E">
              <w:rPr>
                <w:color w:val="111115"/>
                <w:bdr w:val="none" w:sz="0" w:space="0" w:color="auto" w:frame="1"/>
              </w:rPr>
              <w:t>___________ /</w:t>
            </w:r>
            <w:proofErr w:type="spellStart"/>
            <w:r w:rsidRPr="0088152E">
              <w:rPr>
                <w:color w:val="111115"/>
                <w:bdr w:val="none" w:sz="0" w:space="0" w:color="auto" w:frame="1"/>
              </w:rPr>
              <w:t>Мороченец</w:t>
            </w:r>
            <w:proofErr w:type="spellEnd"/>
            <w:r w:rsidRPr="0088152E">
              <w:rPr>
                <w:color w:val="111115"/>
                <w:bdr w:val="none" w:sz="0" w:space="0" w:color="auto" w:frame="1"/>
              </w:rPr>
              <w:t xml:space="preserve"> Т.А../</w:t>
            </w:r>
          </w:p>
          <w:p w:rsidR="00326FF8" w:rsidRPr="0088152E" w:rsidRDefault="00326FF8" w:rsidP="00326FF8">
            <w:pPr>
              <w:pStyle w:val="a7"/>
              <w:rPr>
                <w:color w:val="111115"/>
              </w:rPr>
            </w:pPr>
            <w:r w:rsidRPr="0088152E">
              <w:rPr>
                <w:color w:val="111115"/>
                <w:bdr w:val="none" w:sz="0" w:space="0" w:color="auto" w:frame="1"/>
              </w:rPr>
              <w:t> </w:t>
            </w:r>
          </w:p>
        </w:tc>
      </w:tr>
    </w:tbl>
    <w:p w:rsidR="001A1C9E" w:rsidRDefault="00BD7B69" w:rsidP="001A1C9E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</w:t>
      </w:r>
    </w:p>
    <w:p w:rsidR="001A1C9E" w:rsidRDefault="001A1C9E" w:rsidP="001A1C9E">
      <w:pPr>
        <w:spacing w:line="360" w:lineRule="auto"/>
        <w:jc w:val="center"/>
        <w:rPr>
          <w:sz w:val="40"/>
          <w:szCs w:val="40"/>
        </w:rPr>
      </w:pPr>
    </w:p>
    <w:p w:rsidR="001A1C9E" w:rsidRDefault="001A1C9E" w:rsidP="001A1C9E">
      <w:pPr>
        <w:spacing w:line="360" w:lineRule="auto"/>
        <w:jc w:val="center"/>
        <w:rPr>
          <w:sz w:val="40"/>
          <w:szCs w:val="40"/>
        </w:rPr>
      </w:pPr>
    </w:p>
    <w:p w:rsidR="001A1C9E" w:rsidRDefault="001A1C9E" w:rsidP="001A1C9E">
      <w:pPr>
        <w:spacing w:line="360" w:lineRule="auto"/>
        <w:jc w:val="center"/>
        <w:rPr>
          <w:sz w:val="40"/>
          <w:szCs w:val="40"/>
        </w:rPr>
      </w:pPr>
    </w:p>
    <w:p w:rsidR="00605D01" w:rsidRPr="00326FF8" w:rsidRDefault="00BD7B69" w:rsidP="00605D01">
      <w:pPr>
        <w:jc w:val="center"/>
        <w:rPr>
          <w:b/>
          <w:color w:val="000000" w:themeColor="text1"/>
          <w:sz w:val="32"/>
        </w:rPr>
      </w:pPr>
      <w:r>
        <w:rPr>
          <w:sz w:val="40"/>
          <w:szCs w:val="40"/>
        </w:rPr>
        <w:t xml:space="preserve"> </w:t>
      </w:r>
      <w:r w:rsidR="00605D01" w:rsidRPr="00326FF8">
        <w:rPr>
          <w:b/>
          <w:color w:val="000000" w:themeColor="text1"/>
          <w:sz w:val="32"/>
        </w:rPr>
        <w:t>Программа</w:t>
      </w:r>
    </w:p>
    <w:p w:rsidR="00605D01" w:rsidRPr="00326FF8" w:rsidRDefault="00605D01" w:rsidP="00605D01">
      <w:pPr>
        <w:jc w:val="center"/>
        <w:rPr>
          <w:b/>
          <w:color w:val="000000" w:themeColor="text1"/>
          <w:sz w:val="32"/>
        </w:rPr>
      </w:pPr>
      <w:r w:rsidRPr="00326FF8">
        <w:rPr>
          <w:b/>
          <w:color w:val="000000" w:themeColor="text1"/>
          <w:sz w:val="32"/>
        </w:rPr>
        <w:t xml:space="preserve">дополнительной  общеобразовательной </w:t>
      </w:r>
    </w:p>
    <w:p w:rsidR="00605D01" w:rsidRPr="00326FF8" w:rsidRDefault="00605D01" w:rsidP="00605D01">
      <w:pPr>
        <w:jc w:val="center"/>
        <w:rPr>
          <w:b/>
          <w:color w:val="000000" w:themeColor="text1"/>
          <w:sz w:val="32"/>
        </w:rPr>
      </w:pPr>
      <w:proofErr w:type="spellStart"/>
      <w:r w:rsidRPr="00326FF8">
        <w:rPr>
          <w:b/>
          <w:color w:val="000000" w:themeColor="text1"/>
          <w:sz w:val="32"/>
        </w:rPr>
        <w:t>общеразвивающей</w:t>
      </w:r>
      <w:proofErr w:type="spellEnd"/>
      <w:r w:rsidRPr="00326FF8">
        <w:rPr>
          <w:b/>
          <w:color w:val="000000" w:themeColor="text1"/>
          <w:sz w:val="32"/>
        </w:rPr>
        <w:t xml:space="preserve"> программы </w:t>
      </w:r>
    </w:p>
    <w:p w:rsidR="00605D01" w:rsidRPr="00326FF8" w:rsidRDefault="00605D01" w:rsidP="00605D01">
      <w:pPr>
        <w:jc w:val="center"/>
        <w:rPr>
          <w:b/>
          <w:color w:val="000000" w:themeColor="text1"/>
          <w:sz w:val="32"/>
        </w:rPr>
      </w:pPr>
      <w:r w:rsidRPr="00326FF8">
        <w:rPr>
          <w:b/>
          <w:color w:val="000000" w:themeColor="text1"/>
          <w:sz w:val="32"/>
        </w:rPr>
        <w:t xml:space="preserve">естественнонаучной направленности </w:t>
      </w:r>
    </w:p>
    <w:p w:rsidR="001A1C9E" w:rsidRPr="00326FF8" w:rsidRDefault="00605D01" w:rsidP="001A1C9E">
      <w:pPr>
        <w:spacing w:line="360" w:lineRule="auto"/>
        <w:jc w:val="center"/>
        <w:rPr>
          <w:rFonts w:ascii="Times New Roman" w:hAnsi="Times New Roman"/>
          <w:b/>
          <w:caps/>
          <w:sz w:val="40"/>
          <w:szCs w:val="28"/>
        </w:rPr>
      </w:pPr>
      <w:r w:rsidRPr="00326FF8">
        <w:rPr>
          <w:rFonts w:ascii="Times New Roman" w:hAnsi="Times New Roman"/>
          <w:b/>
          <w:caps/>
          <w:sz w:val="40"/>
          <w:szCs w:val="28"/>
        </w:rPr>
        <w:t xml:space="preserve"> </w:t>
      </w:r>
      <w:r w:rsidR="001A1C9E" w:rsidRPr="00326FF8">
        <w:rPr>
          <w:rFonts w:ascii="Times New Roman" w:hAnsi="Times New Roman"/>
          <w:b/>
          <w:caps/>
          <w:sz w:val="40"/>
          <w:szCs w:val="28"/>
        </w:rPr>
        <w:t>«хочу все знать»</w:t>
      </w:r>
    </w:p>
    <w:p w:rsidR="001A1C9E" w:rsidRPr="00342908" w:rsidRDefault="001A1C9E" w:rsidP="001A1C9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A1C9E" w:rsidRPr="00D0146F" w:rsidRDefault="00605D01" w:rsidP="001A1C9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1A1C9E">
        <w:rPr>
          <w:rFonts w:ascii="Times New Roman" w:hAnsi="Times New Roman"/>
          <w:sz w:val="28"/>
          <w:szCs w:val="28"/>
        </w:rPr>
        <w:t xml:space="preserve"> 8 - 10</w:t>
      </w:r>
      <w:r w:rsidR="001A1C9E" w:rsidRPr="00D0146F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)</w:t>
      </w:r>
    </w:p>
    <w:p w:rsidR="001A1C9E" w:rsidRPr="00D0146F" w:rsidRDefault="001A1C9E" w:rsidP="001A1C9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A1C9E" w:rsidRDefault="001A1C9E" w:rsidP="00BD7B69">
      <w:pPr>
        <w:pStyle w:val="c48"/>
        <w:rPr>
          <w:rStyle w:val="c39"/>
          <w:b/>
        </w:rPr>
      </w:pPr>
    </w:p>
    <w:p w:rsidR="001A1C9E" w:rsidRDefault="001A1C9E" w:rsidP="00BD7B69">
      <w:pPr>
        <w:pStyle w:val="c48"/>
        <w:rPr>
          <w:rStyle w:val="c39"/>
          <w:b/>
        </w:rPr>
      </w:pPr>
    </w:p>
    <w:p w:rsidR="001A1C9E" w:rsidRDefault="001A1C9E" w:rsidP="00BD7B69">
      <w:pPr>
        <w:pStyle w:val="c48"/>
        <w:rPr>
          <w:rStyle w:val="c39"/>
          <w:b/>
        </w:rPr>
      </w:pPr>
    </w:p>
    <w:p w:rsidR="001A1C9E" w:rsidRDefault="001A1C9E" w:rsidP="00BD7B69">
      <w:pPr>
        <w:pStyle w:val="c48"/>
        <w:rPr>
          <w:rStyle w:val="c39"/>
          <w:b/>
        </w:rPr>
      </w:pPr>
    </w:p>
    <w:p w:rsidR="001A1C9E" w:rsidRDefault="001A1C9E" w:rsidP="00BD7B69">
      <w:pPr>
        <w:pStyle w:val="c48"/>
        <w:rPr>
          <w:rStyle w:val="c39"/>
          <w:b/>
        </w:rPr>
      </w:pPr>
    </w:p>
    <w:p w:rsidR="00387C22" w:rsidRDefault="00326FF8" w:rsidP="00326FF8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="00387C22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освоения о</w:t>
      </w:r>
      <w:r w:rsidR="005364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бучающимися программы </w:t>
      </w:r>
      <w:r w:rsidR="00387C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«Хочу всё знать»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Содержание программы «Хочу всё знать», формы и методы работы позволят достичь следующих результатов: 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Личностные результаты освоения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программы:</w:t>
      </w:r>
    </w:p>
    <w:p w:rsidR="00387C22" w:rsidRDefault="00387C22" w:rsidP="00387C2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овладение начальными сведениями об  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:rsidR="00387C22" w:rsidRDefault="00387C22" w:rsidP="00387C2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387C22" w:rsidRDefault="00387C22" w:rsidP="00387C2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коммуникативной, этической, социальной компетентности школьников.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результаты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387C22" w:rsidRDefault="00387C22" w:rsidP="00387C2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предвосхищать результат.</w:t>
      </w:r>
    </w:p>
    <w:p w:rsidR="00387C22" w:rsidRDefault="00387C22" w:rsidP="00387C2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адекватно воспринимать предложения учителей, товарищей  и других людей по исправлению допущенных ошибок.</w:t>
      </w:r>
    </w:p>
    <w:p w:rsidR="00387C22" w:rsidRDefault="00387C22" w:rsidP="00387C2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концентрация воли для преодоления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интеллектуальных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7C22" w:rsidRDefault="00387C22" w:rsidP="00387C2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стабилизация эмоционального состояния для решения различных задач.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387C22" w:rsidRDefault="00387C22" w:rsidP="00387C2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ставить вопросы; обращаться за помощью; формулировать свои затруднения;</w:t>
      </w:r>
    </w:p>
    <w:p w:rsidR="00387C22" w:rsidRDefault="00387C22" w:rsidP="00387C2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предлагать помощь и сотрудничество; </w:t>
      </w:r>
    </w:p>
    <w:p w:rsidR="00387C22" w:rsidRDefault="00387C22" w:rsidP="00387C2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определять цели, функции участников, способы взаимодействия;</w:t>
      </w:r>
    </w:p>
    <w:p w:rsidR="00387C22" w:rsidRDefault="00387C22" w:rsidP="00387C2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договариваться о распределении функций и ролей в совместной деятельности</w:t>
      </w:r>
    </w:p>
    <w:p w:rsidR="00387C22" w:rsidRDefault="00387C22" w:rsidP="00387C2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387C22" w:rsidRDefault="00387C22" w:rsidP="00387C2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координировать и принимать различные позиции во взаимодействии.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387C22" w:rsidRDefault="00387C22" w:rsidP="00387C22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ставить и формулировать проблемы;</w:t>
      </w:r>
    </w:p>
    <w:p w:rsidR="00387C22" w:rsidRDefault="00387C22" w:rsidP="00387C22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осознанно и произвольно строить сообщения в устной и письменной форме, в том числе творческого и исследовательского характера;</w:t>
      </w:r>
    </w:p>
    <w:p w:rsidR="00387C22" w:rsidRDefault="00387C22" w:rsidP="00387C22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387C22" w:rsidRDefault="00387C22" w:rsidP="00387C22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запись, фиксация информации об окружающем мире, в том числе с помощью  ИКТ, заполнение предложенных схем с опорой на прочитанный текст.</w:t>
      </w:r>
    </w:p>
    <w:p w:rsidR="00387C22" w:rsidRDefault="00387C22" w:rsidP="00387C22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установление причинно-следственных связей.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Методы 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формыдостижения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планируемых результатов: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тестовые материалы, творческие работы, самоанализ и самооценка, наблюдение.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текущего контроля: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наблюдение за работой учеников, устный фронтальный опрос, беседа.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Письменный итоговый контроль: «Методика незаконченного предложения».  </w:t>
      </w:r>
    </w:p>
    <w:p w:rsidR="00387C22" w:rsidRDefault="00387C22" w:rsidP="00387C22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26FF8" w:rsidRDefault="00326FF8" w:rsidP="00326FF8">
      <w:pPr>
        <w:tabs>
          <w:tab w:val="left" w:pos="284"/>
        </w:tabs>
        <w:spacing w:after="0" w:line="360" w:lineRule="auto"/>
        <w:ind w:left="180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2.Содержание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6973"/>
      </w:tblGrid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Содержание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занятие. Игра «Сто к одному»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 кружка. Интеллектуальная игра «Сто к одному».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Вселенная.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Вселенная. Млечный путь. Планеты Солнечной системы.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освоения Космоса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gc"/>
                <w:rFonts w:ascii="Times New Roman" w:hAnsi="Times New Roman"/>
                <w:sz w:val="24"/>
                <w:szCs w:val="24"/>
              </w:rPr>
              <w:t xml:space="preserve">Важнейшие этапы освоения </w:t>
            </w:r>
            <w:r>
              <w:rPr>
                <w:rStyle w:val="tgc"/>
                <w:rFonts w:ascii="Times New Roman" w:hAnsi="Times New Roman"/>
                <w:bCs/>
                <w:sz w:val="24"/>
                <w:szCs w:val="24"/>
              </w:rPr>
              <w:t xml:space="preserve">Космоса. Запуск первого спутника, полеты животных в Космос, первый полет человека в Космос, выход в открытый Космос. </w:t>
            </w:r>
            <w:proofErr w:type="spellStart"/>
            <w:r>
              <w:rPr>
                <w:rStyle w:val="tgc"/>
                <w:rFonts w:ascii="Times New Roman" w:hAnsi="Times New Roman"/>
                <w:bCs/>
                <w:sz w:val="24"/>
                <w:szCs w:val="24"/>
              </w:rPr>
              <w:t>Космонтавты</w:t>
            </w:r>
            <w:proofErr w:type="spellEnd"/>
            <w:r>
              <w:rPr>
                <w:rStyle w:val="tgc"/>
                <w:rFonts w:ascii="Times New Roman" w:hAnsi="Times New Roman"/>
                <w:bCs/>
                <w:sz w:val="24"/>
                <w:szCs w:val="24"/>
              </w:rPr>
              <w:t>. Космодром «Байконур».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планета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Планета Земля. Строение земли. Вращение Земли вокруг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оси и вокруг Солнца. 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появилась жизнь на Земле.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Теории происхождения жизни на нашей планете.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Материки и океаны, история их открытия. 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географические карты.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географическая карта. Первые карты.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археология. Как работают археологи.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Наука «Археология». Кто такие археологи. Как ведутся раскопки. 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«Лента времени»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«лента времени».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жили наши предки. Древний мир.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Древние люди. Жизнь и быт наших предков.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одежды.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появления одежды. Русский народный костюм.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придумал обувь.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появления обуви. 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Когда начали строить первые дома.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Эволюция жилища человека.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мебели.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мебели.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Столовые приборы.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История появления столовых приборов</w:t>
            </w:r>
            <w:r>
              <w:rPr>
                <w:rStyle w:val="st"/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Style w:val="st"/>
                <w:rFonts w:ascii="Times New Roman" w:hAnsi="Times New Roman"/>
                <w:sz w:val="24"/>
                <w:szCs w:val="24"/>
              </w:rPr>
              <w:t xml:space="preserve"> Правила пользования столовыми приборами.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промыслы России.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87C22" w:rsidRDefault="0096711C" w:rsidP="004C6E0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tooltip="Дымковская игрушка" w:history="1">
              <w:proofErr w:type="gramStart"/>
              <w:r w:rsidR="00326FF8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Дымковская игрушка</w:t>
              </w:r>
            </w:hyperlink>
            <w:r w:rsidR="00326FF8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6" w:tooltip="Каргопольская игрушка" w:history="1">
              <w:proofErr w:type="spellStart"/>
              <w:r w:rsidR="00326FF8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Каргопольская</w:t>
              </w:r>
              <w:proofErr w:type="spellEnd"/>
              <w:r w:rsidR="00326FF8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игрушка</w:t>
              </w:r>
            </w:hyperlink>
            <w:r w:rsidR="00326FF8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7" w:tooltip="Филимоновская игрушка" w:history="1">
              <w:proofErr w:type="spellStart"/>
              <w:r w:rsidR="00326FF8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Филимоновская</w:t>
              </w:r>
              <w:proofErr w:type="spellEnd"/>
              <w:r w:rsidR="00326FF8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игрушка</w:t>
              </w:r>
            </w:hyperlink>
            <w:r w:rsidR="00326FF8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8" w:tooltip="Абашевская игрушка" w:history="1">
              <w:proofErr w:type="spellStart"/>
              <w:r w:rsidR="00326FF8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Абашевская</w:t>
              </w:r>
              <w:proofErr w:type="spellEnd"/>
              <w:r w:rsidR="00326FF8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игрушка</w:t>
              </w:r>
            </w:hyperlink>
            <w:r w:rsidR="00326FF8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9" w:tooltip="Богородская игрушка" w:history="1">
              <w:proofErr w:type="spellStart"/>
              <w:r w:rsidR="00326FF8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Богородская</w:t>
              </w:r>
              <w:proofErr w:type="spellEnd"/>
              <w:r w:rsidR="00326FF8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игрушка</w:t>
              </w:r>
            </w:hyperlink>
            <w:r w:rsidR="00326FF8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0" w:tooltip="Старооскольская глиняная игрушка" w:history="1">
              <w:proofErr w:type="spellStart"/>
              <w:r w:rsidR="00326FF8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Старооскольская</w:t>
              </w:r>
              <w:proofErr w:type="spellEnd"/>
              <w:r w:rsidR="00326FF8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глиняная игрушка</w:t>
              </w:r>
            </w:hyperlink>
            <w:r w:rsidR="00326FF8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26FF8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Кожлянская</w:t>
            </w:r>
            <w:proofErr w:type="spellEnd"/>
            <w:r w:rsidR="00326FF8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игрушка, </w:t>
            </w:r>
            <w:hyperlink r:id="rId11" w:tooltip="Жбанниковская игрушка" w:history="1">
              <w:proofErr w:type="spellStart"/>
              <w:r w:rsidR="00326FF8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Жбанниковская</w:t>
              </w:r>
              <w:proofErr w:type="spellEnd"/>
              <w:r w:rsidR="00326FF8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игрушка</w:t>
              </w:r>
            </w:hyperlink>
            <w:r w:rsidR="00326FF8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2" w:tooltip="Матрёшка" w:history="1">
              <w:r w:rsidR="00326FF8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Матрёшка</w:t>
              </w:r>
            </w:hyperlink>
            <w:r w:rsidR="00326FF8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  <w:proofErr w:type="gramEnd"/>
          </w:p>
          <w:p w:rsidR="00326FF8" w:rsidRDefault="00326FF8" w:rsidP="004C6E0B">
            <w:pPr>
              <w:spacing w:after="0" w:line="36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87C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Абрамцево-Кудринская</w:t>
            </w:r>
            <w:proofErr w:type="spellEnd"/>
            <w:r w:rsidRPr="00387C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резьба, </w:t>
            </w:r>
            <w:hyperlink r:id="rId13" w:tooltip="Вологодское кружево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Вологодское кружево</w:t>
              </w:r>
            </w:hyperlink>
            <w:r w:rsidRPr="00387C22">
              <w:rPr>
                <w:rFonts w:ascii="Times New Roman" w:hAnsi="Times New Roman"/>
                <w:sz w:val="24"/>
                <w:szCs w:val="24"/>
              </w:rPr>
              <w:t xml:space="preserve">, Павлово-Посадские </w:t>
            </w:r>
            <w:hyperlink r:id="rId14" w:tooltip="Павлово-посадские набивные платки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платки,</w:t>
              </w:r>
            </w:hyperlink>
            <w:r w:rsidRPr="00387C22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proofErr w:type="spellStart"/>
            <w:r w:rsidR="0096711C">
              <w:fldChar w:fldCharType="begin"/>
            </w:r>
            <w:r w:rsidR="0096711C">
              <w:instrText>HYPERLINK "https://ru.wikipedia.org/wiki/%D0%9A%D0%B0%D1%81%D0%BB%D0%B8%D0%BD%D1%81%D0%BA%D0%BE%D0%B5_%D0%BB%D0%B8%D1%82%D1%8C%D1%91" \o "Каслинское литьё"</w:instrText>
            </w:r>
            <w:r w:rsidR="0096711C">
              <w:fldChar w:fldCharType="separate"/>
            </w:r>
            <w:r w:rsidRPr="00387C22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Ка́слинское</w:t>
            </w:r>
            <w:proofErr w:type="spellEnd"/>
            <w:r w:rsidRPr="00387C22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литьё</w:t>
            </w:r>
            <w:r w:rsidR="0096711C">
              <w:fldChar w:fldCharType="end"/>
            </w:r>
            <w:r w:rsidRPr="00387C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7C22">
              <w:rPr>
                <w:rFonts w:ascii="Times New Roman" w:hAnsi="Times New Roman"/>
                <w:bCs/>
                <w:sz w:val="24"/>
                <w:szCs w:val="24"/>
              </w:rPr>
              <w:t xml:space="preserve">Уральский малахит, </w:t>
            </w:r>
            <w:proofErr w:type="spellStart"/>
            <w:r w:rsidRPr="00387C22">
              <w:rPr>
                <w:rFonts w:ascii="Times New Roman" w:hAnsi="Times New Roman"/>
                <w:bCs/>
                <w:sz w:val="24"/>
                <w:szCs w:val="24"/>
              </w:rPr>
              <w:t>Гусевской</w:t>
            </w:r>
            <w:proofErr w:type="spellEnd"/>
            <w:r w:rsidRPr="00387C22">
              <w:rPr>
                <w:rFonts w:ascii="Times New Roman" w:hAnsi="Times New Roman"/>
                <w:bCs/>
                <w:sz w:val="24"/>
                <w:szCs w:val="24"/>
              </w:rPr>
              <w:t xml:space="preserve"> хрусталь, Финифть, Тульский самовар, Тульский пряник,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7C22">
              <w:rPr>
                <w:rFonts w:ascii="Times New Roman" w:hAnsi="Times New Roman"/>
                <w:bCs/>
                <w:sz w:val="24"/>
                <w:szCs w:val="24"/>
              </w:rPr>
              <w:t>Шемогодская</w:t>
            </w:r>
            <w:proofErr w:type="spellEnd"/>
            <w:r w:rsidRPr="00387C22">
              <w:rPr>
                <w:rFonts w:ascii="Times New Roman" w:hAnsi="Times New Roman"/>
                <w:bCs/>
                <w:sz w:val="24"/>
                <w:szCs w:val="24"/>
              </w:rPr>
              <w:t xml:space="preserve"> резная береста.</w:t>
            </w:r>
            <w:proofErr w:type="gramEnd"/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праздники.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Масленица, Новый год, Рождество, Крещенский сочельник, День Петра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Ильин день, Пасха, День Ивана Купалы.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фольклор.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87C22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C22">
              <w:rPr>
                <w:rFonts w:ascii="Times New Roman" w:hAnsi="Times New Roman"/>
                <w:sz w:val="24"/>
                <w:szCs w:val="24"/>
              </w:rPr>
              <w:t>Русский фольклор, его жанры (</w:t>
            </w:r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анекдот, байка, баллада, </w:t>
            </w:r>
            <w:hyperlink r:id="rId15" w:tooltip="Былины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былина,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докучная сказка, загадка, календарно-</w:t>
            </w:r>
            <w:hyperlink r:id="rId16" w:tooltip="Обрядовая поэзия славян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обрядовые песни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легенда, </w:t>
            </w:r>
            <w:hyperlink r:id="rId17" w:tooltip="Небылица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небылица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песня, п</w:t>
            </w:r>
            <w:hyperlink r:id="rId18" w:tooltip="Русские пословицы и поговорки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оговорка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9" w:tooltip="Русские пословицы и поговорки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пословица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20" w:tooltip="Исторические предания (страница отсутствует)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предание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21" w:tooltip="Русские сказки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сказка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скороговорка, </w:t>
            </w:r>
            <w:hyperlink r:id="rId22" w:tooltip="Частушки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частушка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  <w:proofErr w:type="gramEnd"/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появления музыкальных инструментов.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появления музыкальных инструментов. Виды музыкальных инструментов. Русские народные инструменты.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Как, когда и почему возникли школы.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первой школы. 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Иванищевской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школы.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Появление письменности. Азбука Кирилла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Пиктографическое письмо, иероглифическое письмо. Первые алфавиты. Азбука Кирилла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люди научились считать.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sz w:val="24"/>
                <w:szCs w:val="24"/>
              </w:rPr>
              <w:t>История возникновения чисел. Как человек научился считать.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появился календарь.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pStyle w:val="3"/>
              <w:spacing w:before="0" w:beforeAutospacing="0" w:after="0" w:afterAutospacing="0"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Style w:val="st"/>
                <w:b w:val="0"/>
                <w:sz w:val="24"/>
                <w:szCs w:val="24"/>
              </w:rPr>
              <w:t xml:space="preserve">Как выглядел самый первый </w:t>
            </w:r>
            <w:r>
              <w:rPr>
                <w:rStyle w:val="a5"/>
                <w:b w:val="0"/>
                <w:i w:val="0"/>
                <w:sz w:val="24"/>
                <w:szCs w:val="24"/>
              </w:rPr>
              <w:t>календарь,</w:t>
            </w:r>
            <w:r>
              <w:rPr>
                <w:rStyle w:val="st"/>
                <w:b w:val="0"/>
                <w:sz w:val="24"/>
                <w:szCs w:val="24"/>
              </w:rPr>
              <w:t xml:space="preserve"> и кто его придумал? </w:t>
            </w:r>
            <w:r>
              <w:rPr>
                <w:b w:val="0"/>
                <w:sz w:val="24"/>
                <w:szCs w:val="24"/>
              </w:rPr>
              <w:t>Календари на Руси.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Откуда пошли названия дней недели.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87C22" w:rsidRDefault="00326FF8" w:rsidP="004C6E0B">
            <w:pPr>
              <w:pStyle w:val="3"/>
              <w:spacing w:before="0" w:beforeAutospacing="0" w:after="0" w:afterAutospacing="0" w:line="360" w:lineRule="auto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 xml:space="preserve">Почему дни недели так называются? Отчего </w:t>
            </w:r>
            <w:proofErr w:type="gramStart"/>
            <w:r>
              <w:rPr>
                <w:rFonts w:eastAsia="Calibri"/>
                <w:b w:val="0"/>
                <w:sz w:val="24"/>
                <w:szCs w:val="24"/>
              </w:rPr>
              <w:t>их</w:t>
            </w:r>
            <w:proofErr w:type="gramEnd"/>
            <w:r>
              <w:rPr>
                <w:rFonts w:eastAsia="Calibri"/>
                <w:b w:val="0"/>
                <w:sz w:val="24"/>
                <w:szCs w:val="24"/>
              </w:rPr>
              <w:t xml:space="preserve"> только семь?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Как возникли единицы измерения.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единиц измерения.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школьных принадлежностей. От пера до компьютера.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появления школьных принадлежностей (гусиное перо, шариковая ручка, линейка, циркуль, карандаш, ластик). История появления компьютера.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изобретения автомобиля.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изобретения автомобиля.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появился светофор.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появления первого светофора. Виды светофоров.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возникла почтовая служба. История марки.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почтовой службы. Что такое марка. Как она появилась.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Изобретение радио и телефона.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изобретения  радио и телефона.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чудес света.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«Семь чудес Древнего мира»: пирамида Хеопса, «висячие сады» Семирамиды, статуя Зевса Олимпийского, храм Артемиды в Эфесе, мавзолей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Галикарнасе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Колосс Родосский и маяк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Александрии.</w:t>
            </w:r>
          </w:p>
        </w:tc>
      </w:tr>
      <w:tr w:rsidR="00326FF8" w:rsidTr="004C6E0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итоговый контроль.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«Методика незаконченного предложения».</w:t>
            </w:r>
          </w:p>
        </w:tc>
      </w:tr>
      <w:tr w:rsidR="00326FF8" w:rsidTr="004C6E0B">
        <w:trPr>
          <w:trHeight w:val="738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«Уники и умницы».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Default="00326FF8" w:rsidP="004C6E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«Уники и умницы».</w:t>
            </w:r>
          </w:p>
        </w:tc>
      </w:tr>
    </w:tbl>
    <w:p w:rsidR="00387C22" w:rsidRDefault="00387C22" w:rsidP="00387C22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26FF8" w:rsidP="00387C22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387C22">
        <w:rPr>
          <w:rFonts w:ascii="Times New Roman" w:hAnsi="Times New Roman"/>
          <w:b/>
          <w:sz w:val="24"/>
          <w:szCs w:val="24"/>
        </w:rPr>
        <w:t xml:space="preserve">. Учебно-тематический план. </w:t>
      </w:r>
    </w:p>
    <w:p w:rsidR="00387C22" w:rsidRDefault="00387C22" w:rsidP="00387C22">
      <w:pPr>
        <w:pStyle w:val="c76"/>
        <w:tabs>
          <w:tab w:val="left" w:pos="284"/>
        </w:tabs>
        <w:spacing w:before="0" w:beforeAutospacing="0" w:after="0" w:afterAutospacing="0" w:line="360" w:lineRule="auto"/>
        <w:rPr>
          <w:rStyle w:val="c7"/>
        </w:rPr>
      </w:pPr>
      <w:r>
        <w:rPr>
          <w:rStyle w:val="c7"/>
        </w:rPr>
        <w:t>Программа  </w:t>
      </w:r>
      <w:r w:rsidR="005364E6">
        <w:rPr>
          <w:rStyle w:val="c8"/>
        </w:rPr>
        <w:t xml:space="preserve">кружка </w:t>
      </w:r>
      <w:r>
        <w:rPr>
          <w:rStyle w:val="c39"/>
        </w:rPr>
        <w:t>«</w:t>
      </w:r>
      <w:r>
        <w:rPr>
          <w:rStyle w:val="c7"/>
        </w:rPr>
        <w:t>Хочу всё знать»</w:t>
      </w:r>
      <w:r>
        <w:rPr>
          <w:rStyle w:val="c39"/>
        </w:rPr>
        <w:t> </w:t>
      </w:r>
      <w:r>
        <w:rPr>
          <w:rStyle w:val="c7"/>
        </w:rPr>
        <w:t> представляет систему интеллектуально-ра</w:t>
      </w:r>
      <w:r w:rsidR="005364E6">
        <w:rPr>
          <w:rStyle w:val="c7"/>
        </w:rPr>
        <w:t>звивающих занятий для учащихся начальных классов</w:t>
      </w:r>
      <w:r>
        <w:rPr>
          <w:rStyle w:val="c7"/>
        </w:rPr>
        <w:t xml:space="preserve"> и рассчитана на 34 часа (1 час в неделю).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7520"/>
        <w:gridCol w:w="1559"/>
      </w:tblGrid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Вселенная.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освоения Космоса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планета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появилась жизнь на Земле.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географические карты.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археология. Как работают археологи.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«Лента времени»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жили наши предки. Древний мир.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одежды.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придумал обувь.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начали строить первые дома.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мебели.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Столовые приборы.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промыслы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праздники.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фольклор.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появления музыкальных инструментов.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Как, когда и почему возникли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Появление письменности. Азбука Кирилла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люди научились считать.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появился календарь.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Откуда пошли названия дней недели.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возникли единицы измерения.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школьных принадлежностей. От пера до компьютера.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изобретения автомобиля.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появился светофор.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возникла почтовая служба. История марки.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Изобретение радио и телефона.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чудес света.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итоговый контроль.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rPr>
          <w:trHeight w:val="4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«Уники и умницы».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rPr>
          <w:trHeight w:val="462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34 часа</w:t>
            </w:r>
          </w:p>
        </w:tc>
      </w:tr>
    </w:tbl>
    <w:p w:rsidR="00B36EA6" w:rsidRDefault="00B36EA6" w:rsidP="00B36E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B36EA6" w:rsidRPr="00C0510A" w:rsidRDefault="00B36EA6" w:rsidP="00B36EA6">
      <w:pPr>
        <w:rPr>
          <w:sz w:val="24"/>
          <w:szCs w:val="28"/>
        </w:rPr>
      </w:pPr>
      <w:r w:rsidRPr="00C0510A">
        <w:rPr>
          <w:b/>
          <w:sz w:val="24"/>
          <w:szCs w:val="28"/>
        </w:rPr>
        <w:t xml:space="preserve">Оценочные средства </w:t>
      </w:r>
      <w:r w:rsidRPr="00C0510A">
        <w:rPr>
          <w:sz w:val="24"/>
          <w:szCs w:val="28"/>
        </w:rPr>
        <w:t>результатов освоения программы условно можно разделить на три группы:</w:t>
      </w:r>
    </w:p>
    <w:p w:rsidR="00B36EA6" w:rsidRPr="00C0510A" w:rsidRDefault="00B36EA6" w:rsidP="00B36EA6">
      <w:pPr>
        <w:rPr>
          <w:sz w:val="24"/>
          <w:szCs w:val="28"/>
        </w:rPr>
      </w:pPr>
      <w:r w:rsidRPr="00C0510A">
        <w:rPr>
          <w:sz w:val="24"/>
          <w:szCs w:val="28"/>
        </w:rPr>
        <w:t xml:space="preserve">- диагностические методики </w:t>
      </w:r>
      <w:proofErr w:type="gramStart"/>
      <w:r w:rsidRPr="00C0510A">
        <w:rPr>
          <w:sz w:val="24"/>
          <w:szCs w:val="28"/>
        </w:rPr>
        <w:t xml:space="preserve">( </w:t>
      </w:r>
      <w:proofErr w:type="gramEnd"/>
      <w:r w:rsidRPr="00C0510A">
        <w:rPr>
          <w:sz w:val="24"/>
          <w:szCs w:val="28"/>
        </w:rPr>
        <w:t>проверка уровня развития мыслительных операций, личностных новообразований, коллективистских качеств, установок, интересов, эмоционального состояния, умения анализировать, коммуникативных умений);</w:t>
      </w:r>
    </w:p>
    <w:p w:rsidR="00B36EA6" w:rsidRPr="00C0510A" w:rsidRDefault="00B36EA6" w:rsidP="00B36EA6">
      <w:pPr>
        <w:rPr>
          <w:sz w:val="24"/>
          <w:szCs w:val="28"/>
        </w:rPr>
      </w:pPr>
      <w:r w:rsidRPr="00C0510A">
        <w:rPr>
          <w:sz w:val="24"/>
          <w:szCs w:val="28"/>
        </w:rPr>
        <w:t xml:space="preserve">- деловые, ролевые игры, игровые упражнения, </w:t>
      </w:r>
      <w:proofErr w:type="spellStart"/>
      <w:r w:rsidRPr="00C0510A">
        <w:rPr>
          <w:sz w:val="24"/>
          <w:szCs w:val="28"/>
        </w:rPr>
        <w:t>мультимедийные</w:t>
      </w:r>
      <w:proofErr w:type="spellEnd"/>
      <w:r w:rsidRPr="00C0510A">
        <w:rPr>
          <w:sz w:val="24"/>
          <w:szCs w:val="28"/>
        </w:rPr>
        <w:t xml:space="preserve"> викторины, задания для самостоятельной работы (контроль усвоения знаний, умения применять знания в различных ситуациях, умения работать индивидуально и в команде, соблюдать правила, конструировать свои знания и проектировать свою деятельность);</w:t>
      </w:r>
    </w:p>
    <w:p w:rsidR="00B36EA6" w:rsidRPr="00C0510A" w:rsidRDefault="00B36EA6" w:rsidP="00B36EA6">
      <w:pPr>
        <w:rPr>
          <w:b/>
          <w:sz w:val="24"/>
        </w:rPr>
      </w:pPr>
      <w:r w:rsidRPr="00C0510A">
        <w:rPr>
          <w:b/>
          <w:sz w:val="24"/>
        </w:rPr>
        <w:t>Литература:</w:t>
      </w:r>
    </w:p>
    <w:p w:rsidR="00B36EA6" w:rsidRPr="00C0510A" w:rsidRDefault="00B36EA6" w:rsidP="00B36EA6">
      <w:pPr>
        <w:shd w:val="clear" w:color="auto" w:fill="FFFFFF"/>
        <w:ind w:leftChars="-10" w:left="-22" w:right="288" w:firstLine="360"/>
        <w:jc w:val="both"/>
        <w:rPr>
          <w:sz w:val="20"/>
        </w:rPr>
      </w:pPr>
    </w:p>
    <w:p w:rsidR="00B36EA6" w:rsidRPr="00C0510A" w:rsidRDefault="00B36EA6" w:rsidP="00B36EA6">
      <w:pPr>
        <w:pStyle w:val="a4"/>
        <w:numPr>
          <w:ilvl w:val="0"/>
          <w:numId w:val="8"/>
        </w:numPr>
        <w:spacing w:after="0" w:line="240" w:lineRule="auto"/>
        <w:jc w:val="both"/>
        <w:rPr>
          <w:sz w:val="24"/>
          <w:szCs w:val="28"/>
        </w:rPr>
      </w:pPr>
      <w:proofErr w:type="spellStart"/>
      <w:r w:rsidRPr="00C0510A">
        <w:rPr>
          <w:sz w:val="24"/>
          <w:szCs w:val="28"/>
        </w:rPr>
        <w:t>Гаврина</w:t>
      </w:r>
      <w:proofErr w:type="spellEnd"/>
      <w:r w:rsidRPr="00C0510A">
        <w:rPr>
          <w:sz w:val="24"/>
          <w:szCs w:val="28"/>
        </w:rPr>
        <w:t xml:space="preserve"> С.Е., </w:t>
      </w:r>
      <w:proofErr w:type="spellStart"/>
      <w:r w:rsidRPr="00C0510A">
        <w:rPr>
          <w:sz w:val="24"/>
          <w:szCs w:val="28"/>
        </w:rPr>
        <w:t>Кутявина</w:t>
      </w:r>
      <w:proofErr w:type="spellEnd"/>
      <w:r w:rsidRPr="00C0510A">
        <w:rPr>
          <w:sz w:val="24"/>
          <w:szCs w:val="28"/>
        </w:rPr>
        <w:t xml:space="preserve"> Н.Л. « Тренируем память», М. ООО Изд-во « </w:t>
      </w:r>
      <w:proofErr w:type="spellStart"/>
      <w:r w:rsidRPr="00C0510A">
        <w:rPr>
          <w:sz w:val="24"/>
          <w:szCs w:val="28"/>
        </w:rPr>
        <w:t>Росмэн-Пресс</w:t>
      </w:r>
      <w:proofErr w:type="spellEnd"/>
      <w:r w:rsidRPr="00C0510A">
        <w:rPr>
          <w:sz w:val="24"/>
          <w:szCs w:val="28"/>
        </w:rPr>
        <w:t>»-2005г.</w:t>
      </w:r>
    </w:p>
    <w:p w:rsidR="00B36EA6" w:rsidRPr="00C0510A" w:rsidRDefault="00B36EA6" w:rsidP="00B36EA6">
      <w:pPr>
        <w:pStyle w:val="a4"/>
        <w:numPr>
          <w:ilvl w:val="0"/>
          <w:numId w:val="8"/>
        </w:numPr>
        <w:spacing w:after="0" w:line="240" w:lineRule="auto"/>
        <w:jc w:val="both"/>
        <w:rPr>
          <w:sz w:val="24"/>
          <w:szCs w:val="28"/>
        </w:rPr>
      </w:pPr>
      <w:proofErr w:type="spellStart"/>
      <w:r w:rsidRPr="00C0510A">
        <w:rPr>
          <w:sz w:val="24"/>
          <w:szCs w:val="28"/>
        </w:rPr>
        <w:t>Гаврина</w:t>
      </w:r>
      <w:proofErr w:type="spellEnd"/>
      <w:r w:rsidRPr="00C0510A">
        <w:rPr>
          <w:sz w:val="24"/>
          <w:szCs w:val="28"/>
        </w:rPr>
        <w:t xml:space="preserve"> С.Е., </w:t>
      </w:r>
      <w:proofErr w:type="spellStart"/>
      <w:r w:rsidRPr="00C0510A">
        <w:rPr>
          <w:sz w:val="24"/>
          <w:szCs w:val="28"/>
        </w:rPr>
        <w:t>Кутявина</w:t>
      </w:r>
      <w:proofErr w:type="spellEnd"/>
      <w:r w:rsidRPr="00C0510A">
        <w:rPr>
          <w:sz w:val="24"/>
          <w:szCs w:val="28"/>
        </w:rPr>
        <w:t xml:space="preserve"> Н.Л. « Тренируем мышления», М. ООО Изд-во « </w:t>
      </w:r>
      <w:proofErr w:type="spellStart"/>
      <w:r w:rsidRPr="00C0510A">
        <w:rPr>
          <w:sz w:val="24"/>
          <w:szCs w:val="28"/>
        </w:rPr>
        <w:t>Росмэн-Пресс</w:t>
      </w:r>
      <w:proofErr w:type="spellEnd"/>
      <w:r w:rsidRPr="00C0510A">
        <w:rPr>
          <w:sz w:val="24"/>
          <w:szCs w:val="28"/>
        </w:rPr>
        <w:t>»-2003г.</w:t>
      </w:r>
    </w:p>
    <w:p w:rsidR="00B36EA6" w:rsidRPr="00C0510A" w:rsidRDefault="00B36EA6" w:rsidP="00B36EA6">
      <w:pPr>
        <w:pStyle w:val="a4"/>
        <w:numPr>
          <w:ilvl w:val="0"/>
          <w:numId w:val="8"/>
        </w:numPr>
        <w:spacing w:after="0" w:line="240" w:lineRule="auto"/>
        <w:jc w:val="both"/>
        <w:rPr>
          <w:sz w:val="24"/>
          <w:szCs w:val="28"/>
        </w:rPr>
      </w:pPr>
      <w:proofErr w:type="spellStart"/>
      <w:r w:rsidRPr="00C0510A">
        <w:rPr>
          <w:sz w:val="24"/>
          <w:szCs w:val="28"/>
        </w:rPr>
        <w:t>Завязкин</w:t>
      </w:r>
      <w:proofErr w:type="spellEnd"/>
      <w:r w:rsidRPr="00C0510A">
        <w:rPr>
          <w:sz w:val="24"/>
          <w:szCs w:val="28"/>
        </w:rPr>
        <w:t xml:space="preserve"> О.В. « Играя, развиваем память», ЗАО « БАО - Пресс»,-2005г.-16с.</w:t>
      </w:r>
    </w:p>
    <w:p w:rsidR="00B36EA6" w:rsidRPr="00C0510A" w:rsidRDefault="00B36EA6" w:rsidP="00B36EA6">
      <w:pPr>
        <w:pStyle w:val="a4"/>
        <w:numPr>
          <w:ilvl w:val="0"/>
          <w:numId w:val="8"/>
        </w:numPr>
        <w:spacing w:after="0" w:line="240" w:lineRule="auto"/>
        <w:jc w:val="both"/>
        <w:rPr>
          <w:sz w:val="24"/>
          <w:szCs w:val="28"/>
        </w:rPr>
      </w:pPr>
      <w:proofErr w:type="spellStart"/>
      <w:r w:rsidRPr="00C0510A">
        <w:rPr>
          <w:sz w:val="24"/>
          <w:szCs w:val="28"/>
        </w:rPr>
        <w:t>Завязкин</w:t>
      </w:r>
      <w:proofErr w:type="spellEnd"/>
      <w:r w:rsidRPr="00C0510A">
        <w:rPr>
          <w:sz w:val="24"/>
          <w:szCs w:val="28"/>
        </w:rPr>
        <w:t xml:space="preserve"> О.В. « Играя, развиваем внимание», ЗАО « БАО - Пресс»,-2005г.-16с.</w:t>
      </w:r>
    </w:p>
    <w:p w:rsidR="00B36EA6" w:rsidRPr="00C0510A" w:rsidRDefault="00B36EA6" w:rsidP="00B36EA6">
      <w:pPr>
        <w:pStyle w:val="a4"/>
        <w:numPr>
          <w:ilvl w:val="0"/>
          <w:numId w:val="8"/>
        </w:numPr>
        <w:spacing w:after="0" w:line="240" w:lineRule="auto"/>
        <w:jc w:val="both"/>
        <w:rPr>
          <w:sz w:val="24"/>
          <w:szCs w:val="28"/>
        </w:rPr>
      </w:pPr>
      <w:proofErr w:type="spellStart"/>
      <w:r w:rsidRPr="00C0510A">
        <w:rPr>
          <w:sz w:val="24"/>
          <w:szCs w:val="28"/>
        </w:rPr>
        <w:t>Завязкин</w:t>
      </w:r>
      <w:proofErr w:type="spellEnd"/>
      <w:r w:rsidRPr="00C0510A">
        <w:rPr>
          <w:sz w:val="24"/>
          <w:szCs w:val="28"/>
        </w:rPr>
        <w:t xml:space="preserve"> О.В. « Играя, развиваем  логику», ЗАО « БАО - Пресс»,-2005г.-16с.</w:t>
      </w:r>
    </w:p>
    <w:p w:rsidR="00B36EA6" w:rsidRPr="00C0510A" w:rsidRDefault="00B36EA6" w:rsidP="00B36EA6">
      <w:pPr>
        <w:pStyle w:val="a4"/>
        <w:numPr>
          <w:ilvl w:val="0"/>
          <w:numId w:val="8"/>
        </w:numPr>
        <w:spacing w:after="0" w:line="240" w:lineRule="auto"/>
        <w:jc w:val="both"/>
        <w:rPr>
          <w:sz w:val="24"/>
          <w:szCs w:val="28"/>
        </w:rPr>
      </w:pPr>
      <w:proofErr w:type="spellStart"/>
      <w:r w:rsidRPr="00C0510A">
        <w:rPr>
          <w:sz w:val="24"/>
          <w:szCs w:val="28"/>
        </w:rPr>
        <w:t>Завязкин</w:t>
      </w:r>
      <w:proofErr w:type="spellEnd"/>
      <w:r w:rsidRPr="00C0510A">
        <w:rPr>
          <w:sz w:val="24"/>
          <w:szCs w:val="28"/>
        </w:rPr>
        <w:t xml:space="preserve"> О.В. « Играя, развиваем  воображение», ЗАО « БАО - Пресс»,-2005г.-16с.</w:t>
      </w:r>
    </w:p>
    <w:p w:rsidR="00B36EA6" w:rsidRPr="00C0510A" w:rsidRDefault="00B36EA6" w:rsidP="00B36EA6">
      <w:pPr>
        <w:pStyle w:val="a8"/>
        <w:widowControl w:val="0"/>
        <w:numPr>
          <w:ilvl w:val="0"/>
          <w:numId w:val="8"/>
        </w:numPr>
        <w:tabs>
          <w:tab w:val="left" w:pos="435"/>
        </w:tabs>
        <w:suppressAutoHyphens/>
        <w:jc w:val="both"/>
        <w:rPr>
          <w:rFonts w:ascii="Times New Roman" w:hAnsi="Times New Roman"/>
          <w:sz w:val="24"/>
          <w:szCs w:val="28"/>
          <w:lang w:eastAsia="ar-SA"/>
        </w:rPr>
      </w:pPr>
      <w:proofErr w:type="spellStart"/>
      <w:r w:rsidRPr="00C0510A">
        <w:rPr>
          <w:rFonts w:ascii="Times New Roman" w:hAnsi="Times New Roman"/>
          <w:sz w:val="24"/>
          <w:szCs w:val="28"/>
        </w:rPr>
        <w:t>Зак</w:t>
      </w:r>
      <w:proofErr w:type="spellEnd"/>
      <w:r w:rsidRPr="00C0510A">
        <w:rPr>
          <w:rFonts w:ascii="Times New Roman" w:hAnsi="Times New Roman"/>
          <w:sz w:val="24"/>
          <w:szCs w:val="28"/>
        </w:rPr>
        <w:t xml:space="preserve"> А.З. Занимательные игры для развития интеллекта у детей 5-12 лет. </w:t>
      </w:r>
    </w:p>
    <w:p w:rsidR="00B36EA6" w:rsidRPr="00C0510A" w:rsidRDefault="00B36EA6" w:rsidP="00B36EA6">
      <w:pPr>
        <w:pStyle w:val="a8"/>
        <w:widowControl w:val="0"/>
        <w:numPr>
          <w:ilvl w:val="0"/>
          <w:numId w:val="8"/>
        </w:numPr>
        <w:tabs>
          <w:tab w:val="left" w:pos="435"/>
        </w:tabs>
        <w:suppressAutoHyphens/>
        <w:jc w:val="both"/>
        <w:rPr>
          <w:rFonts w:ascii="Times New Roman" w:hAnsi="Times New Roman"/>
          <w:sz w:val="24"/>
          <w:szCs w:val="28"/>
          <w:lang w:eastAsia="ar-SA"/>
        </w:rPr>
      </w:pPr>
      <w:r w:rsidRPr="00C0510A">
        <w:rPr>
          <w:rFonts w:ascii="Times New Roman" w:hAnsi="Times New Roman"/>
          <w:sz w:val="24"/>
          <w:szCs w:val="28"/>
        </w:rPr>
        <w:t xml:space="preserve">Иванова А. Методика определения </w:t>
      </w:r>
      <w:proofErr w:type="spellStart"/>
      <w:r w:rsidRPr="00C0510A">
        <w:rPr>
          <w:rFonts w:ascii="Times New Roman" w:hAnsi="Times New Roman"/>
          <w:sz w:val="24"/>
          <w:szCs w:val="28"/>
        </w:rPr>
        <w:t>обучаемости</w:t>
      </w:r>
      <w:proofErr w:type="spellEnd"/>
      <w:r w:rsidRPr="00C0510A">
        <w:rPr>
          <w:rFonts w:ascii="Times New Roman" w:hAnsi="Times New Roman"/>
          <w:sz w:val="24"/>
          <w:szCs w:val="28"/>
        </w:rPr>
        <w:t>. 1996. — СПб</w:t>
      </w:r>
      <w:proofErr w:type="gramStart"/>
      <w:r w:rsidRPr="00C0510A">
        <w:rPr>
          <w:rFonts w:ascii="Times New Roman" w:hAnsi="Times New Roman"/>
          <w:sz w:val="24"/>
          <w:szCs w:val="28"/>
        </w:rPr>
        <w:t xml:space="preserve">.: </w:t>
      </w:r>
      <w:proofErr w:type="spellStart"/>
      <w:proofErr w:type="gramEnd"/>
      <w:r w:rsidRPr="00C0510A">
        <w:rPr>
          <w:rFonts w:ascii="Times New Roman" w:hAnsi="Times New Roman"/>
          <w:sz w:val="24"/>
          <w:szCs w:val="28"/>
        </w:rPr>
        <w:t>Иматон</w:t>
      </w:r>
      <w:proofErr w:type="spellEnd"/>
      <w:r w:rsidRPr="00C0510A">
        <w:rPr>
          <w:rFonts w:ascii="Times New Roman" w:hAnsi="Times New Roman"/>
          <w:sz w:val="24"/>
          <w:szCs w:val="28"/>
        </w:rPr>
        <w:t>, 1996.</w:t>
      </w:r>
    </w:p>
    <w:p w:rsidR="00B36EA6" w:rsidRPr="00C0510A" w:rsidRDefault="00B36EA6" w:rsidP="00B36EA6">
      <w:pPr>
        <w:pStyle w:val="a8"/>
        <w:widowControl w:val="0"/>
        <w:numPr>
          <w:ilvl w:val="0"/>
          <w:numId w:val="8"/>
        </w:numPr>
        <w:tabs>
          <w:tab w:val="left" w:pos="435"/>
        </w:tabs>
        <w:suppressAutoHyphens/>
        <w:jc w:val="both"/>
        <w:rPr>
          <w:rFonts w:ascii="Times New Roman" w:hAnsi="Times New Roman"/>
          <w:sz w:val="24"/>
          <w:szCs w:val="28"/>
          <w:lang w:eastAsia="ar-SA"/>
        </w:rPr>
      </w:pPr>
      <w:r w:rsidRPr="00C0510A">
        <w:rPr>
          <w:rFonts w:ascii="Times New Roman" w:hAnsi="Times New Roman"/>
          <w:sz w:val="24"/>
          <w:szCs w:val="28"/>
          <w:lang w:eastAsia="ar-SA"/>
        </w:rPr>
        <w:t>И.В.Костинская. Исследователи природы.- Программы для внешкольных учреждений и общеобразовательных школ. 2-е издание.- М.: Просвещение, 1997.</w:t>
      </w:r>
    </w:p>
    <w:p w:rsidR="00B36EA6" w:rsidRPr="00C0510A" w:rsidRDefault="00B36EA6" w:rsidP="00B36EA6">
      <w:pPr>
        <w:widowControl w:val="0"/>
        <w:numPr>
          <w:ilvl w:val="0"/>
          <w:numId w:val="8"/>
        </w:numPr>
        <w:tabs>
          <w:tab w:val="left" w:pos="435"/>
        </w:tabs>
        <w:suppressAutoHyphens/>
        <w:spacing w:after="0" w:line="240" w:lineRule="auto"/>
        <w:jc w:val="both"/>
        <w:rPr>
          <w:sz w:val="24"/>
          <w:szCs w:val="28"/>
          <w:lang w:eastAsia="ar-SA"/>
        </w:rPr>
      </w:pPr>
      <w:r w:rsidRPr="00C0510A">
        <w:rPr>
          <w:sz w:val="24"/>
          <w:szCs w:val="28"/>
        </w:rPr>
        <w:t>Никитин Ю.З., Никитина Е. Ю. «Сборник игр для детей», М. « Изд-во « Металл»,-1995г.</w:t>
      </w:r>
    </w:p>
    <w:p w:rsidR="00B36EA6" w:rsidRPr="00C0510A" w:rsidRDefault="00B36EA6" w:rsidP="00B36EA6">
      <w:pPr>
        <w:widowControl w:val="0"/>
        <w:numPr>
          <w:ilvl w:val="0"/>
          <w:numId w:val="8"/>
        </w:numPr>
        <w:tabs>
          <w:tab w:val="left" w:pos="435"/>
        </w:tabs>
        <w:suppressAutoHyphens/>
        <w:spacing w:after="0" w:line="240" w:lineRule="auto"/>
        <w:jc w:val="both"/>
        <w:rPr>
          <w:sz w:val="24"/>
          <w:szCs w:val="28"/>
          <w:lang w:eastAsia="ar-SA"/>
        </w:rPr>
      </w:pPr>
      <w:r w:rsidRPr="00C0510A">
        <w:rPr>
          <w:sz w:val="24"/>
          <w:szCs w:val="28"/>
          <w:lang w:eastAsia="ar-SA"/>
        </w:rPr>
        <w:t>С.Н. Николаева, Концепция экологического воспитания детей дошкольного возраста.- М.: Международная Академия наук экологии и безопасности жизнедеятельности, 1996.</w:t>
      </w:r>
    </w:p>
    <w:p w:rsidR="00B36EA6" w:rsidRPr="00C0510A" w:rsidRDefault="00B36EA6" w:rsidP="00B36EA6">
      <w:pPr>
        <w:widowControl w:val="0"/>
        <w:numPr>
          <w:ilvl w:val="0"/>
          <w:numId w:val="8"/>
        </w:numPr>
        <w:tabs>
          <w:tab w:val="left" w:pos="435"/>
        </w:tabs>
        <w:suppressAutoHyphens/>
        <w:spacing w:after="0" w:line="240" w:lineRule="auto"/>
        <w:jc w:val="both"/>
        <w:rPr>
          <w:sz w:val="24"/>
          <w:szCs w:val="28"/>
          <w:lang w:eastAsia="ar-SA"/>
        </w:rPr>
      </w:pPr>
      <w:r w:rsidRPr="00C0510A">
        <w:rPr>
          <w:sz w:val="24"/>
          <w:szCs w:val="28"/>
          <w:lang w:eastAsia="ar-SA"/>
        </w:rPr>
        <w:t>С.Н. Николаева, Юный эколог.- Программа и условия ее реализации в детском саду.- М.: Мозаика-Синтез, 1999.</w:t>
      </w:r>
    </w:p>
    <w:p w:rsidR="00B36EA6" w:rsidRPr="00C0510A" w:rsidRDefault="00B36EA6" w:rsidP="00B36EA6">
      <w:pPr>
        <w:pStyle w:val="a4"/>
        <w:numPr>
          <w:ilvl w:val="0"/>
          <w:numId w:val="8"/>
        </w:numPr>
        <w:spacing w:after="0" w:line="240" w:lineRule="auto"/>
        <w:jc w:val="both"/>
        <w:rPr>
          <w:sz w:val="24"/>
          <w:szCs w:val="28"/>
        </w:rPr>
      </w:pPr>
      <w:proofErr w:type="spellStart"/>
      <w:r w:rsidRPr="00C0510A">
        <w:rPr>
          <w:sz w:val="24"/>
          <w:szCs w:val="28"/>
        </w:rPr>
        <w:t>Новоторцева</w:t>
      </w:r>
      <w:proofErr w:type="spellEnd"/>
      <w:r w:rsidRPr="00C0510A">
        <w:rPr>
          <w:sz w:val="24"/>
          <w:szCs w:val="28"/>
        </w:rPr>
        <w:t xml:space="preserve"> Н.В. Развитие речи детей.- Ярославль, 1996.</w:t>
      </w:r>
    </w:p>
    <w:p w:rsidR="00B36EA6" w:rsidRPr="00C0510A" w:rsidRDefault="00B36EA6" w:rsidP="00B36EA6">
      <w:pPr>
        <w:widowControl w:val="0"/>
        <w:numPr>
          <w:ilvl w:val="0"/>
          <w:numId w:val="8"/>
        </w:numPr>
        <w:tabs>
          <w:tab w:val="left" w:pos="435"/>
        </w:tabs>
        <w:suppressAutoHyphens/>
        <w:spacing w:after="0" w:line="240" w:lineRule="auto"/>
        <w:jc w:val="both"/>
        <w:rPr>
          <w:sz w:val="24"/>
          <w:szCs w:val="28"/>
          <w:lang w:eastAsia="ar-SA"/>
        </w:rPr>
      </w:pPr>
      <w:r w:rsidRPr="00C0510A">
        <w:rPr>
          <w:sz w:val="24"/>
          <w:szCs w:val="28"/>
        </w:rPr>
        <w:t>Развивающие и коррекционные программы для работы с младшими школьниками: Книга для учителей / Отв</w:t>
      </w:r>
      <w:proofErr w:type="gramStart"/>
      <w:r w:rsidRPr="00C0510A">
        <w:rPr>
          <w:sz w:val="24"/>
          <w:szCs w:val="28"/>
        </w:rPr>
        <w:t>.р</w:t>
      </w:r>
      <w:proofErr w:type="gramEnd"/>
      <w:r w:rsidRPr="00C0510A">
        <w:rPr>
          <w:sz w:val="24"/>
          <w:szCs w:val="28"/>
        </w:rPr>
        <w:t>ед. И.В.Дубровина.-Минск,1993/</w:t>
      </w:r>
    </w:p>
    <w:p w:rsidR="00B36EA6" w:rsidRPr="00C0510A" w:rsidRDefault="00B36EA6" w:rsidP="00B36EA6">
      <w:pPr>
        <w:widowControl w:val="0"/>
        <w:numPr>
          <w:ilvl w:val="0"/>
          <w:numId w:val="8"/>
        </w:numPr>
        <w:tabs>
          <w:tab w:val="left" w:pos="435"/>
        </w:tabs>
        <w:suppressAutoHyphens/>
        <w:spacing w:after="0" w:line="240" w:lineRule="auto"/>
        <w:jc w:val="both"/>
        <w:rPr>
          <w:sz w:val="24"/>
          <w:szCs w:val="28"/>
          <w:lang w:eastAsia="ar-SA"/>
        </w:rPr>
      </w:pPr>
      <w:r w:rsidRPr="00C0510A">
        <w:rPr>
          <w:sz w:val="24"/>
          <w:szCs w:val="28"/>
          <w:lang w:eastAsia="ar-SA"/>
        </w:rPr>
        <w:t>Н.А. Рыжова, Я и природа.- Учебно-методический комплект по экологическому образованию дошкольников.- М.: Линка-Пресс,1996.</w:t>
      </w:r>
    </w:p>
    <w:p w:rsidR="00B36EA6" w:rsidRPr="00C0510A" w:rsidRDefault="00B36EA6" w:rsidP="00B36EA6">
      <w:pPr>
        <w:pStyle w:val="a4"/>
        <w:numPr>
          <w:ilvl w:val="0"/>
          <w:numId w:val="8"/>
        </w:numPr>
        <w:spacing w:after="0" w:line="240" w:lineRule="auto"/>
        <w:jc w:val="both"/>
        <w:rPr>
          <w:sz w:val="24"/>
          <w:szCs w:val="28"/>
        </w:rPr>
      </w:pPr>
      <w:r w:rsidRPr="00C0510A">
        <w:rPr>
          <w:sz w:val="24"/>
          <w:szCs w:val="28"/>
        </w:rPr>
        <w:t xml:space="preserve">Тесты для фиксации уровня развития познавательных процессов </w:t>
      </w:r>
    </w:p>
    <w:p w:rsidR="00B36EA6" w:rsidRPr="00C0510A" w:rsidRDefault="00B36EA6" w:rsidP="00B36EA6">
      <w:pPr>
        <w:pStyle w:val="a4"/>
        <w:numPr>
          <w:ilvl w:val="0"/>
          <w:numId w:val="8"/>
        </w:numPr>
        <w:spacing w:after="0" w:line="240" w:lineRule="auto"/>
        <w:jc w:val="both"/>
        <w:rPr>
          <w:sz w:val="24"/>
          <w:szCs w:val="28"/>
        </w:rPr>
      </w:pPr>
      <w:r w:rsidRPr="00C0510A">
        <w:rPr>
          <w:sz w:val="24"/>
          <w:szCs w:val="28"/>
        </w:rPr>
        <w:t>( внимания, памяти, мышления, воображения, мышления, речи)</w:t>
      </w:r>
      <w:proofErr w:type="gramStart"/>
      <w:r w:rsidRPr="00C0510A">
        <w:rPr>
          <w:sz w:val="24"/>
          <w:szCs w:val="28"/>
        </w:rPr>
        <w:t>.-</w:t>
      </w:r>
      <w:proofErr w:type="gramEnd"/>
      <w:r w:rsidRPr="00C0510A">
        <w:rPr>
          <w:sz w:val="24"/>
          <w:szCs w:val="28"/>
        </w:rPr>
        <w:t>М.,1993.</w:t>
      </w:r>
    </w:p>
    <w:p w:rsidR="00B36EA6" w:rsidRPr="00C0510A" w:rsidRDefault="00B36EA6" w:rsidP="00B36EA6">
      <w:pPr>
        <w:pStyle w:val="a4"/>
        <w:numPr>
          <w:ilvl w:val="0"/>
          <w:numId w:val="8"/>
        </w:numPr>
        <w:spacing w:after="0" w:line="240" w:lineRule="auto"/>
        <w:jc w:val="both"/>
        <w:rPr>
          <w:sz w:val="24"/>
          <w:szCs w:val="28"/>
        </w:rPr>
      </w:pPr>
      <w:proofErr w:type="spellStart"/>
      <w:r w:rsidRPr="00C0510A">
        <w:rPr>
          <w:sz w:val="24"/>
          <w:szCs w:val="28"/>
        </w:rPr>
        <w:t>Тихомировап</w:t>
      </w:r>
      <w:proofErr w:type="spellEnd"/>
      <w:r w:rsidRPr="00C0510A">
        <w:rPr>
          <w:sz w:val="24"/>
          <w:szCs w:val="28"/>
        </w:rPr>
        <w:t xml:space="preserve"> Л.Ф., Басов А.В. Развитие логического мышления.- «Гринго»,1995.</w:t>
      </w:r>
    </w:p>
    <w:p w:rsidR="00B36EA6" w:rsidRPr="00C0510A" w:rsidRDefault="00B36EA6" w:rsidP="00B36EA6">
      <w:pPr>
        <w:pStyle w:val="a4"/>
        <w:ind w:left="435"/>
        <w:jc w:val="both"/>
        <w:rPr>
          <w:sz w:val="24"/>
          <w:szCs w:val="28"/>
        </w:rPr>
      </w:pPr>
    </w:p>
    <w:p w:rsidR="00B36EA6" w:rsidRPr="00C0510A" w:rsidRDefault="00B36EA6" w:rsidP="00B36EA6">
      <w:pPr>
        <w:pStyle w:val="a4"/>
        <w:ind w:left="435"/>
        <w:jc w:val="both"/>
        <w:rPr>
          <w:sz w:val="24"/>
          <w:szCs w:val="28"/>
        </w:rPr>
      </w:pPr>
    </w:p>
    <w:p w:rsidR="00B36EA6" w:rsidRPr="00C0510A" w:rsidRDefault="00B36EA6" w:rsidP="00B36EA6">
      <w:pPr>
        <w:pStyle w:val="a4"/>
        <w:ind w:left="435"/>
        <w:jc w:val="both"/>
        <w:rPr>
          <w:sz w:val="32"/>
          <w:szCs w:val="28"/>
        </w:rPr>
      </w:pPr>
    </w:p>
    <w:p w:rsidR="00B36EA6" w:rsidRPr="00C0510A" w:rsidRDefault="00B36EA6" w:rsidP="00B36EA6">
      <w:pPr>
        <w:rPr>
          <w:sz w:val="24"/>
          <w:szCs w:val="28"/>
        </w:rPr>
      </w:pPr>
    </w:p>
    <w:p w:rsidR="00387C22" w:rsidRPr="00C0510A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387C22" w:rsidRPr="00C0510A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4E0F68" w:rsidRPr="00C0510A" w:rsidRDefault="004E0F68">
      <w:pPr>
        <w:rPr>
          <w:sz w:val="20"/>
        </w:rPr>
      </w:pPr>
    </w:p>
    <w:sectPr w:rsidR="004E0F68" w:rsidRPr="00C0510A" w:rsidSect="00387C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1">
    <w:nsid w:val="01F67276"/>
    <w:multiLevelType w:val="hybridMultilevel"/>
    <w:tmpl w:val="C51EC812"/>
    <w:lvl w:ilvl="0" w:tplc="DB7EF9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E0152"/>
    <w:multiLevelType w:val="multilevel"/>
    <w:tmpl w:val="B112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C7E23"/>
    <w:multiLevelType w:val="multilevel"/>
    <w:tmpl w:val="242A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3"/>
      <w:numFmt w:val="upperRoman"/>
      <w:lvlText w:val="%3."/>
      <w:lvlJc w:val="left"/>
      <w:pPr>
        <w:ind w:left="2520" w:hanging="72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218BC"/>
    <w:multiLevelType w:val="multilevel"/>
    <w:tmpl w:val="15AA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A7618A"/>
    <w:multiLevelType w:val="multilevel"/>
    <w:tmpl w:val="73C8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4A70F6"/>
    <w:multiLevelType w:val="multilevel"/>
    <w:tmpl w:val="9848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3478BF"/>
    <w:multiLevelType w:val="multilevel"/>
    <w:tmpl w:val="C30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3"/>
    <w:lvlOverride w:ilvl="0"/>
    <w:lvlOverride w:ilvl="1"/>
    <w:lvlOverride w:ilvl="2">
      <w:startOverride w:val="3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881"/>
    <w:rsid w:val="00006881"/>
    <w:rsid w:val="001A1C9E"/>
    <w:rsid w:val="002430F3"/>
    <w:rsid w:val="00326FF8"/>
    <w:rsid w:val="00387C22"/>
    <w:rsid w:val="0047388E"/>
    <w:rsid w:val="004E0F68"/>
    <w:rsid w:val="005364E6"/>
    <w:rsid w:val="00605D01"/>
    <w:rsid w:val="006A113B"/>
    <w:rsid w:val="0096711C"/>
    <w:rsid w:val="009917F2"/>
    <w:rsid w:val="00B36EA6"/>
    <w:rsid w:val="00BD7B69"/>
    <w:rsid w:val="00C0510A"/>
    <w:rsid w:val="00C16E6C"/>
    <w:rsid w:val="00C846D1"/>
    <w:rsid w:val="00D8442C"/>
    <w:rsid w:val="00FC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2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87C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7C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387C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7C22"/>
    <w:pPr>
      <w:ind w:left="720"/>
      <w:contextualSpacing/>
    </w:pPr>
    <w:rPr>
      <w:rFonts w:eastAsia="Times New Roman"/>
      <w:lang w:eastAsia="ru-RU"/>
    </w:rPr>
  </w:style>
  <w:style w:type="paragraph" w:customStyle="1" w:styleId="c48">
    <w:name w:val="c48"/>
    <w:basedOn w:val="a"/>
    <w:rsid w:val="00387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6">
    <w:name w:val="c76"/>
    <w:basedOn w:val="a"/>
    <w:rsid w:val="00387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6">
    <w:name w:val="c56"/>
    <w:basedOn w:val="a"/>
    <w:rsid w:val="00387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9">
    <w:name w:val="c39"/>
    <w:rsid w:val="00387C22"/>
  </w:style>
  <w:style w:type="character" w:customStyle="1" w:styleId="c7">
    <w:name w:val="c7"/>
    <w:rsid w:val="00387C22"/>
  </w:style>
  <w:style w:type="character" w:customStyle="1" w:styleId="tgc">
    <w:name w:val="_tgc"/>
    <w:rsid w:val="00387C22"/>
  </w:style>
  <w:style w:type="character" w:customStyle="1" w:styleId="st">
    <w:name w:val="st"/>
    <w:rsid w:val="00387C22"/>
  </w:style>
  <w:style w:type="character" w:customStyle="1" w:styleId="c2">
    <w:name w:val="c2"/>
    <w:rsid w:val="00387C22"/>
  </w:style>
  <w:style w:type="character" w:customStyle="1" w:styleId="c8">
    <w:name w:val="c8"/>
    <w:rsid w:val="00387C22"/>
  </w:style>
  <w:style w:type="character" w:styleId="a5">
    <w:name w:val="Emphasis"/>
    <w:basedOn w:val="a0"/>
    <w:uiPriority w:val="20"/>
    <w:qFormat/>
    <w:rsid w:val="00387C22"/>
    <w:rPr>
      <w:i/>
      <w:iCs/>
    </w:rPr>
  </w:style>
  <w:style w:type="character" w:styleId="HTML">
    <w:name w:val="HTML Cite"/>
    <w:basedOn w:val="a0"/>
    <w:uiPriority w:val="99"/>
    <w:semiHidden/>
    <w:unhideWhenUsed/>
    <w:rsid w:val="00387C22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387C22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326F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36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ody Text"/>
    <w:basedOn w:val="a"/>
    <w:link w:val="a9"/>
    <w:rsid w:val="00B36EA6"/>
    <w:pPr>
      <w:spacing w:after="0" w:line="240" w:lineRule="auto"/>
    </w:pPr>
    <w:rPr>
      <w:rFonts w:ascii="Century Gothic" w:eastAsia="Times New Roman" w:hAnsi="Century Gothic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36EA6"/>
    <w:rPr>
      <w:rFonts w:ascii="Century Gothic" w:eastAsia="Times New Roman" w:hAnsi="Century Gothic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22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unhideWhenUsed/>
    <w:qFormat/>
    <w:rsid w:val="00387C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7C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387C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7C22"/>
    <w:pPr>
      <w:ind w:left="720"/>
      <w:contextualSpacing/>
    </w:pPr>
    <w:rPr>
      <w:rFonts w:eastAsia="Times New Roman"/>
      <w:lang w:eastAsia="ru-RU"/>
    </w:rPr>
  </w:style>
  <w:style w:type="paragraph" w:customStyle="1" w:styleId="c48">
    <w:name w:val="c48"/>
    <w:basedOn w:val="a"/>
    <w:rsid w:val="00387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6">
    <w:name w:val="c76"/>
    <w:basedOn w:val="a"/>
    <w:rsid w:val="00387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6">
    <w:name w:val="c56"/>
    <w:basedOn w:val="a"/>
    <w:rsid w:val="00387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9">
    <w:name w:val="c39"/>
    <w:rsid w:val="00387C22"/>
  </w:style>
  <w:style w:type="character" w:customStyle="1" w:styleId="c7">
    <w:name w:val="c7"/>
    <w:rsid w:val="00387C22"/>
  </w:style>
  <w:style w:type="character" w:customStyle="1" w:styleId="tgc">
    <w:name w:val="_tgc"/>
    <w:rsid w:val="00387C22"/>
  </w:style>
  <w:style w:type="character" w:customStyle="1" w:styleId="st">
    <w:name w:val="st"/>
    <w:rsid w:val="00387C22"/>
  </w:style>
  <w:style w:type="character" w:customStyle="1" w:styleId="c2">
    <w:name w:val="c2"/>
    <w:rsid w:val="00387C22"/>
  </w:style>
  <w:style w:type="character" w:customStyle="1" w:styleId="c8">
    <w:name w:val="c8"/>
    <w:rsid w:val="00387C22"/>
  </w:style>
  <w:style w:type="character" w:styleId="a5">
    <w:name w:val="Emphasis"/>
    <w:basedOn w:val="a0"/>
    <w:uiPriority w:val="20"/>
    <w:qFormat/>
    <w:rsid w:val="00387C22"/>
    <w:rPr>
      <w:i/>
      <w:iCs/>
    </w:rPr>
  </w:style>
  <w:style w:type="character" w:styleId="HTML">
    <w:name w:val="HTML Cite"/>
    <w:basedOn w:val="a0"/>
    <w:uiPriority w:val="99"/>
    <w:semiHidden/>
    <w:unhideWhenUsed/>
    <w:rsid w:val="00387C22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387C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1%D0%B0%D1%88%D0%B5%D0%B2%D1%81%D0%BA%D0%B0%D1%8F_%D0%B8%D0%B3%D1%80%D1%83%D1%88%D0%BA%D0%B0" TargetMode="External"/><Relationship Id="rId13" Type="http://schemas.openxmlformats.org/officeDocument/2006/relationships/hyperlink" Target="https://ru.wikipedia.org/wiki/%D0%92%D0%BE%D0%BB%D0%BE%D0%B3%D0%BE%D0%B4%D1%81%D0%BA%D0%BE%D0%B5_%D0%BA%D1%80%D1%83%D0%B6%D0%B5%D0%B2%D0%BE" TargetMode="External"/><Relationship Id="rId18" Type="http://schemas.openxmlformats.org/officeDocument/2006/relationships/hyperlink" Target="https://ru.wikipedia.org/wiki/%D0%A0%D1%83%D1%81%D1%81%D0%BA%D0%B8%D0%B5_%D0%BF%D0%BE%D1%81%D0%BB%D0%BE%D0%B2%D0%B8%D1%86%D1%8B_%D0%B8_%D0%BF%D0%BE%D0%B3%D0%BE%D0%B2%D0%BE%D1%80%D0%BA%D0%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0%D1%83%D1%81%D1%81%D0%BA%D0%B8%D0%B5_%D1%81%D0%BA%D0%B0%D0%B7%D0%BA%D0%B8" TargetMode="External"/><Relationship Id="rId7" Type="http://schemas.openxmlformats.org/officeDocument/2006/relationships/hyperlink" Target="https://ru.wikipedia.org/wiki/%D0%A4%D0%B8%D0%BB%D0%B8%D0%BC%D0%BE%D0%BD%D0%BE%D0%B2%D1%81%D0%BA%D0%B0%D1%8F_%D0%B8%D0%B3%D1%80%D1%83%D1%88%D0%BA%D0%B0" TargetMode="External"/><Relationship Id="rId12" Type="http://schemas.openxmlformats.org/officeDocument/2006/relationships/hyperlink" Target="https://ru.wikipedia.org/wiki/%D0%9C%D0%B0%D1%82%D1%80%D1%91%D1%88%D0%BA%D0%B0" TargetMode="External"/><Relationship Id="rId17" Type="http://schemas.openxmlformats.org/officeDocument/2006/relationships/hyperlink" Target="https://ru.wikipedia.org/wiki/%D0%9D%D0%B5%D0%B1%D1%8B%D0%BB%D0%B8%D1%86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E%D0%B1%D1%80%D1%8F%D0%B4%D0%BE%D0%B2%D0%B0%D1%8F_%D0%BF%D0%BE%D1%8D%D0%B7%D0%B8%D1%8F_%D1%81%D0%BB%D0%B0%D0%B2%D1%8F%D0%BD" TargetMode="External"/><Relationship Id="rId20" Type="http://schemas.openxmlformats.org/officeDocument/2006/relationships/hyperlink" Target="https://ru.wikipedia.org/w/index.php?title=%D0%98%D1%81%D1%82%D0%BE%D1%80%D0%B8%D1%87%D0%B5%D1%81%D0%BA%D0%B8%D0%B5_%D0%BF%D1%80%D0%B5%D0%B4%D0%B0%D0%BD%D0%B8%D1%8F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0%D1%80%D0%B3%D0%BE%D0%BF%D0%BE%D0%BB%D1%8C%D1%81%D0%BA%D0%B0%D1%8F_%D0%B8%D0%B3%D1%80%D1%83%D1%88%D0%BA%D0%B0" TargetMode="External"/><Relationship Id="rId11" Type="http://schemas.openxmlformats.org/officeDocument/2006/relationships/hyperlink" Target="https://ru.wikipedia.org/wiki/%D0%96%D0%B1%D0%B0%D0%BD%D0%BD%D0%B8%D0%BA%D0%BE%D0%B2%D1%81%D0%BA%D0%B0%D1%8F_%D0%B8%D0%B3%D1%80%D1%83%D1%88%D0%BA%D0%B0" TargetMode="External"/><Relationship Id="rId24" Type="http://schemas.openxmlformats.org/officeDocument/2006/relationships/theme" Target="theme/theme1.xml"/><Relationship Id="rId32" Type="http://schemas.microsoft.com/office/2007/relationships/stylesWithEffects" Target="stylesWithEffects.xml"/><Relationship Id="rId5" Type="http://schemas.openxmlformats.org/officeDocument/2006/relationships/hyperlink" Target="https://ru.wikipedia.org/wiki/%D0%94%D1%8B%D0%BC%D0%BA%D0%BE%D0%B2%D1%81%D0%BA%D0%B0%D1%8F_%D0%B8%D0%B3%D1%80%D1%83%D1%88%D0%BA%D0%B0" TargetMode="External"/><Relationship Id="rId15" Type="http://schemas.openxmlformats.org/officeDocument/2006/relationships/hyperlink" Target="https://ru.wikipedia.org/wiki/%D0%91%D1%8B%D0%BB%D0%B8%D0%BD%D1%8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A1%D1%82%D0%B0%D1%80%D0%BE%D0%BE%D1%81%D0%BA%D0%BE%D0%BB%D1%8C%D1%81%D0%BA%D0%B0%D1%8F_%D0%B3%D0%BB%D0%B8%D0%BD%D1%8F%D0%BD%D0%B0%D1%8F_%D0%B8%D0%B3%D1%80%D1%83%D1%88%D0%BA%D0%B0" TargetMode="External"/><Relationship Id="rId19" Type="http://schemas.openxmlformats.org/officeDocument/2006/relationships/hyperlink" Target="https://ru.wikipedia.org/wiki/%D0%A0%D1%83%D1%81%D1%81%D0%BA%D0%B8%D0%B5_%D0%BF%D0%BE%D1%81%D0%BB%D0%BE%D0%B2%D0%B8%D1%86%D1%8B_%D0%B8_%D0%BF%D0%BE%D0%B3%D0%BE%D0%B2%D0%BE%D1%80%D0%BA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E%D0%B3%D0%BE%D1%80%D0%BE%D0%B4%D1%81%D0%BA%D0%B0%D1%8F_%D0%B8%D0%B3%D1%80%D1%83%D1%88%D0%BA%D0%B0" TargetMode="External"/><Relationship Id="rId14" Type="http://schemas.openxmlformats.org/officeDocument/2006/relationships/hyperlink" Target="https://ru.wikipedia.org/wiki/%D0%9F%D0%B0%D0%B2%D0%BB%D0%BE%D0%B2%D0%BE-%D0%BF%D0%BE%D1%81%D0%B0%D0%B4%D1%81%D0%BA%D0%B8%D0%B5_%D0%BD%D0%B0%D0%B1%D0%B8%D0%B2%D0%BD%D1%8B%D0%B5_%D0%BF%D0%BB%D0%B0%D1%82%D0%BA%D0%B8" TargetMode="External"/><Relationship Id="rId22" Type="http://schemas.openxmlformats.org/officeDocument/2006/relationships/hyperlink" Target="https://ru.wikipedia.org/wiki/%D0%A7%D0%B0%D1%81%D1%82%D1%83%D1%88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2030</Words>
  <Characters>11576</Characters>
  <Application>Microsoft Office Word</Application>
  <DocSecurity>0</DocSecurity>
  <Lines>96</Lines>
  <Paragraphs>27</Paragraphs>
  <ScaleCrop>false</ScaleCrop>
  <Company/>
  <LinksUpToDate>false</LinksUpToDate>
  <CharactersWithSpaces>13579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ОЛЬГА</cp:lastModifiedBy>
  <cp:revision>16</cp:revision>
  <dcterms:created xsi:type="dcterms:W3CDTF">2017-09-26T11:49:00Z</dcterms:created>
  <dcterms:modified xsi:type="dcterms:W3CDTF">2022-04-11T08:50:00Z</dcterms:modified>
</cp:coreProperties>
</file>