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4745"/>
        <w:gridCol w:w="4826"/>
      </w:tblGrid>
      <w:tr w:rsidR="00EE59B1" w:rsidRPr="0088152E" w:rsidTr="00EE59B1">
        <w:tc>
          <w:tcPr>
            <w:tcW w:w="5000" w:type="pct"/>
            <w:gridSpan w:val="2"/>
            <w:tcBorders>
              <w:top w:val="nil"/>
              <w:left w:val="nil"/>
              <w:bottom w:val="nil"/>
              <w:right w:val="nil"/>
            </w:tcBorders>
            <w:shd w:val="clear" w:color="auto" w:fill="FFFFFF"/>
            <w:tcMar>
              <w:top w:w="0" w:type="dxa"/>
              <w:left w:w="108" w:type="dxa"/>
              <w:bottom w:w="0" w:type="dxa"/>
              <w:right w:w="108" w:type="dxa"/>
            </w:tcMar>
            <w:hideMark/>
          </w:tcPr>
          <w:p w:rsidR="003E2BF4" w:rsidRDefault="00EE59B1" w:rsidP="00EE59B1">
            <w:pPr>
              <w:spacing w:after="0" w:line="360" w:lineRule="atLeast"/>
              <w:jc w:val="center"/>
              <w:rPr>
                <w:rFonts w:ascii="Times New Roman" w:eastAsia="Times New Roman" w:hAnsi="Times New Roman" w:cs="Times New Roman"/>
                <w:color w:val="111115"/>
                <w:sz w:val="24"/>
                <w:szCs w:val="24"/>
                <w:bdr w:val="none" w:sz="0" w:space="0" w:color="auto" w:frame="1"/>
                <w:lang w:eastAsia="ru-RU"/>
              </w:rPr>
            </w:pPr>
            <w:r w:rsidRPr="0088152E">
              <w:rPr>
                <w:rFonts w:ascii="Times New Roman" w:eastAsia="Times New Roman" w:hAnsi="Times New Roman" w:cs="Times New Roman"/>
                <w:color w:val="111115"/>
                <w:sz w:val="24"/>
                <w:szCs w:val="24"/>
                <w:bdr w:val="none" w:sz="0" w:space="0" w:color="auto" w:frame="1"/>
                <w:lang w:eastAsia="ru-RU"/>
              </w:rPr>
              <w:t>Основная общеобразовательная школа</w:t>
            </w:r>
          </w:p>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xml:space="preserve"> п. Кубово Пудожского района Республики Карелия.</w:t>
            </w:r>
          </w:p>
        </w:tc>
      </w:tr>
      <w:tr w:rsidR="00EE59B1" w:rsidRPr="0088152E" w:rsidTr="00EE59B1">
        <w:tc>
          <w:tcPr>
            <w:tcW w:w="2479" w:type="pct"/>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p>
        </w:tc>
        <w:tc>
          <w:tcPr>
            <w:tcW w:w="2521" w:type="pct"/>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360" w:lineRule="atLeast"/>
              <w:jc w:val="righ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Утверждено:   </w:t>
            </w:r>
          </w:p>
          <w:p w:rsidR="00EE59B1" w:rsidRPr="0088152E" w:rsidRDefault="00EE59B1" w:rsidP="00EE59B1">
            <w:pPr>
              <w:spacing w:after="0" w:line="360" w:lineRule="atLeast"/>
              <w:jc w:val="righ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Директор МКОУ «ООШ п. Кубово» </w:t>
            </w:r>
          </w:p>
          <w:p w:rsidR="00EE59B1" w:rsidRPr="0088152E" w:rsidRDefault="00EE59B1" w:rsidP="00EE59B1">
            <w:pPr>
              <w:spacing w:after="0" w:line="360" w:lineRule="atLeast"/>
              <w:jc w:val="righ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«__» августа  2020г.</w:t>
            </w:r>
          </w:p>
          <w:p w:rsidR="00EE59B1" w:rsidRPr="0088152E" w:rsidRDefault="00EE59B1" w:rsidP="00EE59B1">
            <w:pPr>
              <w:spacing w:after="0" w:line="360" w:lineRule="atLeast"/>
              <w:jc w:val="righ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Приказ  № ___  </w:t>
            </w:r>
          </w:p>
          <w:p w:rsidR="00EE59B1" w:rsidRPr="0088152E" w:rsidRDefault="00EE59B1" w:rsidP="00EE59B1">
            <w:pPr>
              <w:spacing w:after="0" w:line="360" w:lineRule="atLeast"/>
              <w:jc w:val="righ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___________ /Мороченец Т.А../</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tc>
      </w:tr>
      <w:tr w:rsidR="00EE59B1" w:rsidRPr="0088152E" w:rsidTr="00EE59B1">
        <w:tc>
          <w:tcPr>
            <w:tcW w:w="2479" w:type="pct"/>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tc>
        <w:tc>
          <w:tcPr>
            <w:tcW w:w="2521" w:type="pct"/>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tc>
      </w:tr>
      <w:tr w:rsidR="00EE59B1" w:rsidRPr="0088152E" w:rsidTr="00EE59B1">
        <w:tc>
          <w:tcPr>
            <w:tcW w:w="5000" w:type="pct"/>
            <w:gridSpan w:val="2"/>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tc>
      </w:tr>
      <w:tr w:rsidR="00EE59B1" w:rsidRPr="0088152E" w:rsidTr="00EE59B1">
        <w:trPr>
          <w:trHeight w:val="830"/>
        </w:trPr>
        <w:tc>
          <w:tcPr>
            <w:tcW w:w="5000" w:type="pct"/>
            <w:gridSpan w:val="2"/>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aps/>
                <w:color w:val="111115"/>
                <w:sz w:val="24"/>
                <w:szCs w:val="24"/>
                <w:bdr w:val="none" w:sz="0" w:space="0" w:color="auto" w:frame="1"/>
                <w:lang w:eastAsia="ru-RU"/>
              </w:rPr>
              <w:t> </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aps/>
                <w:color w:val="111115"/>
                <w:sz w:val="24"/>
                <w:szCs w:val="24"/>
                <w:bdr w:val="none" w:sz="0" w:space="0" w:color="auto" w:frame="1"/>
                <w:lang w:eastAsia="ru-RU"/>
              </w:rPr>
              <w:t> </w:t>
            </w:r>
          </w:p>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aps/>
                <w:color w:val="111115"/>
                <w:sz w:val="24"/>
                <w:szCs w:val="24"/>
                <w:bdr w:val="none" w:sz="0" w:space="0" w:color="auto" w:frame="1"/>
                <w:lang w:eastAsia="ru-RU"/>
              </w:rPr>
              <w:t> </w:t>
            </w:r>
          </w:p>
          <w:p w:rsidR="00EE59B1" w:rsidRPr="003E2BF4" w:rsidRDefault="00EE59B1" w:rsidP="00EE59B1">
            <w:pPr>
              <w:spacing w:after="0" w:line="360" w:lineRule="atLeast"/>
              <w:jc w:val="center"/>
              <w:rPr>
                <w:rFonts w:ascii="Times New Roman" w:eastAsia="Times New Roman" w:hAnsi="Times New Roman" w:cs="Times New Roman"/>
                <w:b/>
                <w:color w:val="111115"/>
                <w:sz w:val="40"/>
                <w:szCs w:val="40"/>
                <w:lang w:eastAsia="ru-RU"/>
              </w:rPr>
            </w:pPr>
            <w:r w:rsidRPr="003E2BF4">
              <w:rPr>
                <w:rFonts w:ascii="Times New Roman" w:eastAsia="Times New Roman" w:hAnsi="Times New Roman" w:cs="Times New Roman"/>
                <w:b/>
                <w:caps/>
                <w:color w:val="111115"/>
                <w:sz w:val="40"/>
                <w:szCs w:val="40"/>
                <w:bdr w:val="none" w:sz="0" w:space="0" w:color="auto" w:frame="1"/>
                <w:lang w:eastAsia="ru-RU"/>
              </w:rPr>
              <w:t>РАБОЧАЯ   ПРОГРАММА</w:t>
            </w:r>
          </w:p>
          <w:p w:rsidR="00D313AB" w:rsidRDefault="00D313AB" w:rsidP="00D313AB">
            <w:pPr>
              <w:rPr>
                <w:b/>
                <w:color w:val="000000" w:themeColor="text1"/>
              </w:rPr>
            </w:pPr>
          </w:p>
          <w:p w:rsidR="00D313AB" w:rsidRPr="00D313AB" w:rsidRDefault="00D313AB" w:rsidP="00D313AB">
            <w:pPr>
              <w:jc w:val="center"/>
              <w:rPr>
                <w:b/>
                <w:color w:val="000000" w:themeColor="text1"/>
                <w:sz w:val="28"/>
              </w:rPr>
            </w:pPr>
            <w:r w:rsidRPr="00D313AB">
              <w:rPr>
                <w:b/>
                <w:color w:val="000000" w:themeColor="text1"/>
                <w:sz w:val="28"/>
              </w:rPr>
              <w:t xml:space="preserve">дополнительной  общеобразовательной </w:t>
            </w:r>
          </w:p>
          <w:p w:rsidR="00D313AB" w:rsidRPr="00D313AB" w:rsidRDefault="00D313AB" w:rsidP="00D313AB">
            <w:pPr>
              <w:jc w:val="center"/>
              <w:rPr>
                <w:b/>
                <w:color w:val="000000" w:themeColor="text1"/>
                <w:sz w:val="28"/>
              </w:rPr>
            </w:pPr>
            <w:r w:rsidRPr="00D313AB">
              <w:rPr>
                <w:b/>
                <w:color w:val="000000" w:themeColor="text1"/>
                <w:sz w:val="28"/>
              </w:rPr>
              <w:t xml:space="preserve">общеразвивающей программы </w:t>
            </w:r>
          </w:p>
          <w:p w:rsidR="00D313AB" w:rsidRPr="00D313AB" w:rsidRDefault="00D313AB" w:rsidP="00D313AB">
            <w:pPr>
              <w:jc w:val="center"/>
              <w:rPr>
                <w:b/>
                <w:color w:val="000000" w:themeColor="text1"/>
                <w:sz w:val="28"/>
              </w:rPr>
            </w:pPr>
            <w:r w:rsidRPr="00D313AB">
              <w:rPr>
                <w:b/>
                <w:color w:val="000000" w:themeColor="text1"/>
                <w:sz w:val="28"/>
              </w:rPr>
              <w:t xml:space="preserve">естественнонаучной направленности </w:t>
            </w:r>
          </w:p>
          <w:p w:rsidR="00EE59B1" w:rsidRPr="003E2BF4" w:rsidRDefault="00EE59B1" w:rsidP="00EE59B1">
            <w:pPr>
              <w:spacing w:after="0" w:line="304" w:lineRule="atLeast"/>
              <w:jc w:val="center"/>
              <w:rPr>
                <w:rFonts w:ascii="Times New Roman" w:eastAsia="Times New Roman" w:hAnsi="Times New Roman" w:cs="Times New Roman"/>
                <w:b/>
                <w:color w:val="111115"/>
                <w:sz w:val="40"/>
                <w:szCs w:val="40"/>
                <w:lang w:eastAsia="ru-RU"/>
              </w:rPr>
            </w:pPr>
            <w:r w:rsidRPr="003E2BF4">
              <w:rPr>
                <w:rFonts w:ascii="Times New Roman" w:eastAsia="Times New Roman" w:hAnsi="Times New Roman" w:cs="Times New Roman"/>
                <w:b/>
                <w:color w:val="111115"/>
                <w:sz w:val="40"/>
                <w:szCs w:val="40"/>
                <w:bdr w:val="none" w:sz="0" w:space="0" w:color="auto" w:frame="1"/>
                <w:lang w:eastAsia="ru-RU"/>
              </w:rPr>
              <w:t xml:space="preserve"> «Путь к успеху»</w:t>
            </w:r>
          </w:p>
          <w:p w:rsidR="00EE59B1" w:rsidRPr="003E2BF4" w:rsidRDefault="00D313AB" w:rsidP="00EE59B1">
            <w:pPr>
              <w:spacing w:after="0" w:line="304" w:lineRule="atLeast"/>
              <w:jc w:val="center"/>
              <w:rPr>
                <w:rFonts w:ascii="Times New Roman" w:eastAsia="Times New Roman" w:hAnsi="Times New Roman" w:cs="Times New Roman"/>
                <w:i/>
                <w:color w:val="111115"/>
                <w:sz w:val="24"/>
                <w:szCs w:val="24"/>
                <w:lang w:eastAsia="ru-RU"/>
              </w:rPr>
            </w:pPr>
            <w:r>
              <w:rPr>
                <w:rFonts w:ascii="Times New Roman" w:eastAsia="Times New Roman" w:hAnsi="Times New Roman" w:cs="Times New Roman"/>
                <w:i/>
                <w:color w:val="111115"/>
                <w:sz w:val="40"/>
                <w:szCs w:val="40"/>
                <w:bdr w:val="none" w:sz="0" w:space="0" w:color="auto" w:frame="1"/>
                <w:lang w:eastAsia="ru-RU"/>
              </w:rPr>
              <w:t> </w:t>
            </w:r>
            <w:r w:rsidR="00EE59B1" w:rsidRPr="003E2BF4">
              <w:rPr>
                <w:rFonts w:ascii="Times New Roman" w:eastAsia="Times New Roman" w:hAnsi="Times New Roman" w:cs="Times New Roman"/>
                <w:i/>
                <w:color w:val="111115"/>
                <w:sz w:val="40"/>
                <w:szCs w:val="40"/>
                <w:bdr w:val="none" w:sz="0" w:space="0" w:color="auto" w:frame="1"/>
                <w:lang w:eastAsia="ru-RU"/>
              </w:rPr>
              <w:t>8</w:t>
            </w:r>
            <w:r>
              <w:rPr>
                <w:rFonts w:ascii="Times New Roman" w:eastAsia="Times New Roman" w:hAnsi="Times New Roman" w:cs="Times New Roman"/>
                <w:i/>
                <w:color w:val="111115"/>
                <w:sz w:val="40"/>
                <w:szCs w:val="40"/>
                <w:bdr w:val="none" w:sz="0" w:space="0" w:color="auto" w:frame="1"/>
                <w:lang w:eastAsia="ru-RU"/>
              </w:rPr>
              <w:t>-9</w:t>
            </w:r>
            <w:r w:rsidR="00EE59B1" w:rsidRPr="003E2BF4">
              <w:rPr>
                <w:rFonts w:ascii="Times New Roman" w:eastAsia="Times New Roman" w:hAnsi="Times New Roman" w:cs="Times New Roman"/>
                <w:i/>
                <w:color w:val="111115"/>
                <w:sz w:val="40"/>
                <w:szCs w:val="40"/>
                <w:bdr w:val="none" w:sz="0" w:space="0" w:color="auto" w:frame="1"/>
                <w:lang w:eastAsia="ru-RU"/>
              </w:rPr>
              <w:t xml:space="preserve"> классы</w:t>
            </w:r>
            <w:r w:rsidR="00EE59B1" w:rsidRPr="003E2BF4">
              <w:rPr>
                <w:rFonts w:ascii="Times New Roman" w:eastAsia="Times New Roman" w:hAnsi="Times New Roman" w:cs="Times New Roman"/>
                <w:i/>
                <w:color w:val="111115"/>
                <w:sz w:val="24"/>
                <w:szCs w:val="24"/>
                <w:bdr w:val="none" w:sz="0" w:space="0" w:color="auto" w:frame="1"/>
                <w:lang w:eastAsia="ru-RU"/>
              </w:rPr>
              <w:t xml:space="preserve">    </w:t>
            </w:r>
          </w:p>
        </w:tc>
      </w:tr>
      <w:tr w:rsidR="00EE59B1" w:rsidRPr="0088152E" w:rsidTr="00EE59B1">
        <w:trPr>
          <w:trHeight w:val="80"/>
        </w:trPr>
        <w:tc>
          <w:tcPr>
            <w:tcW w:w="5000" w:type="pct"/>
            <w:gridSpan w:val="2"/>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8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tc>
      </w:tr>
      <w:tr w:rsidR="00EE59B1" w:rsidRPr="0088152E" w:rsidTr="00EE59B1">
        <w:trPr>
          <w:trHeight w:val="2402"/>
        </w:trPr>
        <w:tc>
          <w:tcPr>
            <w:tcW w:w="2479" w:type="pct"/>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jc w:val="righ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tc>
        <w:tc>
          <w:tcPr>
            <w:tcW w:w="2521" w:type="pct"/>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Учитель Горбылева Т.М.</w:t>
            </w:r>
          </w:p>
        </w:tc>
      </w:tr>
    </w:tbl>
    <w:tbl>
      <w:tblPr>
        <w:tblpPr w:leftFromText="180" w:rightFromText="180" w:vertAnchor="text"/>
        <w:tblW w:w="11745" w:type="dxa"/>
        <w:shd w:val="clear" w:color="auto" w:fill="FFFFFF"/>
        <w:tblCellMar>
          <w:left w:w="0" w:type="dxa"/>
          <w:right w:w="0" w:type="dxa"/>
        </w:tblCellMar>
        <w:tblLook w:val="04A0"/>
      </w:tblPr>
      <w:tblGrid>
        <w:gridCol w:w="11745"/>
      </w:tblGrid>
      <w:tr w:rsidR="00EE59B1" w:rsidRPr="0088152E" w:rsidTr="00EE59B1">
        <w:trPr>
          <w:trHeight w:val="467"/>
        </w:trPr>
        <w:tc>
          <w:tcPr>
            <w:tcW w:w="9910" w:type="dxa"/>
            <w:tcBorders>
              <w:top w:val="nil"/>
              <w:left w:val="nil"/>
              <w:bottom w:val="nil"/>
              <w:right w:val="nil"/>
            </w:tcBorders>
            <w:shd w:val="clear" w:color="auto" w:fill="FFFFFF"/>
            <w:tcMar>
              <w:top w:w="0" w:type="dxa"/>
              <w:left w:w="108" w:type="dxa"/>
              <w:bottom w:w="0" w:type="dxa"/>
              <w:right w:w="108" w:type="dxa"/>
            </w:tcMar>
            <w:hideMark/>
          </w:tcPr>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tc>
      </w:tr>
    </w:tbl>
    <w:p w:rsidR="00EE59B1" w:rsidRPr="0088152E" w:rsidRDefault="00EE59B1" w:rsidP="00EE59B1">
      <w:pPr>
        <w:shd w:val="clear" w:color="auto" w:fill="FFFFFF"/>
        <w:spacing w:after="0" w:line="405"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lastRenderedPageBreak/>
        <w:t> </w:t>
      </w:r>
    </w:p>
    <w:p w:rsidR="00EE59B1" w:rsidRPr="0088152E" w:rsidRDefault="00EE59B1" w:rsidP="00EE59B1">
      <w:pPr>
        <w:shd w:val="clear" w:color="auto" w:fill="FFFFFF"/>
        <w:spacing w:after="0" w:line="240" w:lineRule="auto"/>
        <w:ind w:firstLine="709"/>
        <w:outlineLvl w:val="0"/>
        <w:rPr>
          <w:rFonts w:ascii="Times New Roman" w:eastAsia="Times New Roman" w:hAnsi="Times New Roman" w:cs="Times New Roman"/>
          <w:color w:val="111115"/>
          <w:kern w:val="36"/>
          <w:sz w:val="24"/>
          <w:szCs w:val="24"/>
          <w:lang w:eastAsia="ru-RU"/>
        </w:rPr>
      </w:pPr>
      <w:r w:rsidRPr="0088152E">
        <w:rPr>
          <w:rFonts w:ascii="Times New Roman" w:eastAsia="Times New Roman" w:hAnsi="Times New Roman" w:cs="Times New Roman"/>
          <w:i/>
          <w:iCs/>
          <w:kern w:val="36"/>
          <w:sz w:val="24"/>
          <w:szCs w:val="24"/>
          <w:bdr w:val="none" w:sz="0" w:space="0" w:color="auto" w:frame="1"/>
          <w:lang w:eastAsia="ru-RU"/>
        </w:rPr>
        <w:t>Кружок рассчитан</w:t>
      </w:r>
      <w:r w:rsidR="008662B0" w:rsidRPr="0088152E">
        <w:rPr>
          <w:rFonts w:ascii="Times New Roman" w:eastAsia="Times New Roman" w:hAnsi="Times New Roman" w:cs="Times New Roman"/>
          <w:i/>
          <w:iCs/>
          <w:kern w:val="36"/>
          <w:sz w:val="24"/>
          <w:szCs w:val="24"/>
          <w:bdr w:val="none" w:sz="0" w:space="0" w:color="auto" w:frame="1"/>
          <w:lang w:eastAsia="ru-RU"/>
        </w:rPr>
        <w:t xml:space="preserve"> </w:t>
      </w:r>
      <w:r w:rsidRPr="0088152E">
        <w:rPr>
          <w:rFonts w:ascii="Times New Roman" w:eastAsia="Times New Roman" w:hAnsi="Times New Roman" w:cs="Times New Roman"/>
          <w:i/>
          <w:iCs/>
          <w:kern w:val="36"/>
          <w:sz w:val="24"/>
          <w:szCs w:val="24"/>
          <w:bdr w:val="none" w:sz="0" w:space="0" w:color="auto" w:frame="1"/>
          <w:lang w:eastAsia="ru-RU"/>
        </w:rPr>
        <w:t>н</w:t>
      </w:r>
      <w:r w:rsidR="008662B0" w:rsidRPr="0088152E">
        <w:rPr>
          <w:rFonts w:ascii="Times New Roman" w:eastAsia="Times New Roman" w:hAnsi="Times New Roman" w:cs="Times New Roman"/>
          <w:i/>
          <w:iCs/>
          <w:kern w:val="36"/>
          <w:sz w:val="24"/>
          <w:szCs w:val="24"/>
          <w:bdr w:val="none" w:sz="0" w:space="0" w:color="auto" w:frame="1"/>
          <w:lang w:eastAsia="ru-RU"/>
        </w:rPr>
        <w:t>а</w:t>
      </w:r>
      <w:r w:rsidRPr="0088152E">
        <w:rPr>
          <w:rFonts w:ascii="Times New Roman" w:eastAsia="Times New Roman" w:hAnsi="Times New Roman" w:cs="Times New Roman"/>
          <w:i/>
          <w:iCs/>
          <w:kern w:val="36"/>
          <w:sz w:val="24"/>
          <w:szCs w:val="24"/>
          <w:bdr w:val="none" w:sz="0" w:space="0" w:color="auto" w:frame="1"/>
          <w:lang w:eastAsia="ru-RU"/>
        </w:rPr>
        <w:t xml:space="preserve"> 3</w:t>
      </w:r>
      <w:r w:rsidR="00C10A99">
        <w:rPr>
          <w:rFonts w:ascii="Times New Roman" w:eastAsia="Times New Roman" w:hAnsi="Times New Roman" w:cs="Times New Roman"/>
          <w:i/>
          <w:iCs/>
          <w:kern w:val="36"/>
          <w:sz w:val="24"/>
          <w:szCs w:val="24"/>
          <w:bdr w:val="none" w:sz="0" w:space="0" w:color="auto" w:frame="1"/>
          <w:lang w:eastAsia="ru-RU"/>
        </w:rPr>
        <w:t>5</w:t>
      </w:r>
      <w:r w:rsidRPr="0088152E">
        <w:rPr>
          <w:rFonts w:ascii="Times New Roman" w:eastAsia="Times New Roman" w:hAnsi="Times New Roman" w:cs="Times New Roman"/>
          <w:i/>
          <w:iCs/>
          <w:kern w:val="36"/>
          <w:sz w:val="24"/>
          <w:szCs w:val="24"/>
          <w:bdr w:val="none" w:sz="0" w:space="0" w:color="auto" w:frame="1"/>
          <w:lang w:eastAsia="ru-RU"/>
        </w:rPr>
        <w:t xml:space="preserve"> ч</w:t>
      </w:r>
      <w:r w:rsidR="008662B0" w:rsidRPr="0088152E">
        <w:rPr>
          <w:rFonts w:ascii="Times New Roman" w:eastAsia="Times New Roman" w:hAnsi="Times New Roman" w:cs="Times New Roman"/>
          <w:i/>
          <w:iCs/>
          <w:kern w:val="36"/>
          <w:sz w:val="24"/>
          <w:szCs w:val="24"/>
          <w:bdr w:val="none" w:sz="0" w:space="0" w:color="auto" w:frame="1"/>
          <w:lang w:eastAsia="ru-RU"/>
        </w:rPr>
        <w:t>ас</w:t>
      </w:r>
      <w:r w:rsidR="00C10A99">
        <w:rPr>
          <w:rFonts w:ascii="Times New Roman" w:eastAsia="Times New Roman" w:hAnsi="Times New Roman" w:cs="Times New Roman"/>
          <w:i/>
          <w:iCs/>
          <w:kern w:val="36"/>
          <w:sz w:val="24"/>
          <w:szCs w:val="24"/>
          <w:bdr w:val="none" w:sz="0" w:space="0" w:color="auto" w:frame="1"/>
          <w:lang w:eastAsia="ru-RU"/>
        </w:rPr>
        <w:t>ов</w:t>
      </w:r>
      <w:r w:rsidRPr="0088152E">
        <w:rPr>
          <w:rFonts w:ascii="Times New Roman" w:eastAsia="Times New Roman" w:hAnsi="Times New Roman" w:cs="Times New Roman"/>
          <w:i/>
          <w:iCs/>
          <w:kern w:val="36"/>
          <w:sz w:val="24"/>
          <w:szCs w:val="24"/>
          <w:bdr w:val="none" w:sz="0" w:space="0" w:color="auto" w:frame="1"/>
          <w:lang w:eastAsia="ru-RU"/>
        </w:rPr>
        <w:t>. 1 час в неделю</w:t>
      </w:r>
      <w:r w:rsidR="008662B0" w:rsidRPr="0088152E">
        <w:rPr>
          <w:rFonts w:ascii="Times New Roman" w:eastAsia="Times New Roman" w:hAnsi="Times New Roman" w:cs="Times New Roman"/>
          <w:kern w:val="36"/>
          <w:sz w:val="24"/>
          <w:szCs w:val="24"/>
          <w:bdr w:val="none" w:sz="0" w:space="0" w:color="auto" w:frame="1"/>
          <w:lang w:eastAsia="ru-RU"/>
        </w:rPr>
        <w:t xml:space="preserve">. </w:t>
      </w:r>
    </w:p>
    <w:p w:rsidR="00EE59B1" w:rsidRPr="0088152E" w:rsidRDefault="00EE59B1" w:rsidP="00EE59B1">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r w:rsidRPr="0088152E">
        <w:rPr>
          <w:rFonts w:ascii="Times New Roman" w:eastAsia="Times New Roman" w:hAnsi="Times New Roman" w:cs="Times New Roman"/>
          <w:color w:val="111115"/>
          <w:sz w:val="24"/>
          <w:szCs w:val="24"/>
          <w:bdr w:val="none" w:sz="0" w:space="0" w:color="auto" w:frame="1"/>
          <w:lang w:eastAsia="ru-RU"/>
        </w:rPr>
        <w:t>  </w:t>
      </w:r>
    </w:p>
    <w:p w:rsidR="00EE59B1" w:rsidRPr="003E2BF4" w:rsidRDefault="00EE59B1" w:rsidP="00EE59B1">
      <w:pPr>
        <w:shd w:val="clear" w:color="auto" w:fill="FFFFFF"/>
        <w:spacing w:after="0" w:line="360" w:lineRule="atLeast"/>
        <w:jc w:val="both"/>
        <w:rPr>
          <w:rFonts w:ascii="Times New Roman" w:eastAsia="Times New Roman" w:hAnsi="Times New Roman" w:cs="Times New Roman"/>
          <w:b/>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xml:space="preserve">  </w:t>
      </w:r>
      <w:r w:rsidRPr="003E2BF4">
        <w:rPr>
          <w:rFonts w:ascii="Times New Roman" w:eastAsia="Times New Roman" w:hAnsi="Times New Roman" w:cs="Times New Roman"/>
          <w:b/>
          <w:color w:val="111115"/>
          <w:sz w:val="24"/>
          <w:szCs w:val="24"/>
          <w:bdr w:val="none" w:sz="0" w:space="0" w:color="auto" w:frame="1"/>
          <w:lang w:eastAsia="ru-RU"/>
        </w:rPr>
        <w:t>ПЛАНИРУЕМЫЕ РЕЗУЛЬТАТЫ</w:t>
      </w:r>
    </w:p>
    <w:p w:rsidR="00EE59B1" w:rsidRPr="0088152E" w:rsidRDefault="00EE59B1" w:rsidP="00EE59B1">
      <w:pPr>
        <w:shd w:val="clear" w:color="auto" w:fill="FFFFFF"/>
        <w:spacing w:after="0" w:line="360" w:lineRule="atLeast"/>
        <w:ind w:right="385" w:firstLine="510"/>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88152E">
      <w:pPr>
        <w:shd w:val="clear" w:color="auto" w:fill="FFFFFF"/>
        <w:spacing w:after="0" w:line="240" w:lineRule="auto"/>
        <w:ind w:firstLine="709"/>
        <w:outlineLvl w:val="1"/>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Личностные образовательные результаты</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широкие познавательные интересы, инициатива  и любознательность, мотивы познания и творчества; готовность и способность учащихся к саморазвитию и реализации творческого потенциала  в духовной и предметно-продуктивной деятельности за счет развития их образного, алгоритмического и логического мышления;</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готовность к повышению своего образовательного уровня и продолжению обучения с использованием средств и методов информатики и ИКТ;</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интерес к информатике и ИКТ, стремление использовать полученные знания в процессе обучения другим предметам и в жизни;</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основы информационного мировоззрения – научного взгляда на область информационных процессов в живой природе, обществе, технике как одну из важнейших областей современной действительности; </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способность увязать учебное содержание с собственным жизненным опытом и личными смыслами, понять значимость подготовки в области информатики и ИКТ в условиях развития информационного общества;</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готовность к самостоятельным поступкам и действиям, принятию ответственности за их результаты; готовность к осуществлению индивидуальной и коллективной информационной деятельности;</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способность к избирательному отношению к получаемой информации за счет умений ее анализа и критичного оценивания; ответственное отношение к информации с учетом правовых и этических аспектов ее распространения;</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развитие чувства личной ответственности за качество окружающей информационной среды;</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r w:rsidRPr="0088152E">
        <w:rPr>
          <w:rFonts w:ascii="Times New Roman" w:eastAsia="Times New Roman" w:hAnsi="Times New Roman" w:cs="Times New Roman"/>
          <w:color w:val="111115"/>
          <w:sz w:val="24"/>
          <w:szCs w:val="24"/>
          <w:bdr w:val="none" w:sz="0" w:space="0" w:color="auto" w:frame="1"/>
          <w:lang w:eastAsia="ru-RU"/>
        </w:rPr>
        <w:t>Метапредметные образовательные результаты</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 уверенная ориентация учащихся в различных предметных областях за счет осознанного использования при изучении  школьных дисциплин таких общепредметных понятий как «объект», «система», «модель», «алгоритм», «исполнитель» и др.;</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 владение основными общеучебными умениями информационно-логического характера: анализ объектов и ситуаций;  синтез как составление целого из частей и самостоятельное достраивание недостающих компонентов; выбор оснований и критериев для сравнения, сериации, классификации объектов;  обобщение и сравнение данных; подведение под понятие, выведение следствий; установление причинно-следственных связей; построение логических цепочек рассуждений и т.д.,</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 xml:space="preserve"> владение умениями организации собственной учебной деятельности, включающими: целеполагание как постановку учебной задачи на основе соотнесения того, что уже известно, и того, что требуется установить; планирование – определение последовательности промежуточных целей с учетом конечного результата, разбиение задачи на подзадачи,  разработка последовательности и структуры действий,  необходимых для достижения цели при помощи фиксированного набора средств; прогнозирование – предвосхищение результата; контроль – интерпретация полученного результата, его соотнесение с имеющимися данными с целью установления соответствия или несоответствия (обнаружения ошибки); коррекция – внесение необходимых дополнений и корректив в план действий в случае обнаружения ошибки;  оценка – </w:t>
      </w:r>
      <w:r w:rsidRPr="0088152E">
        <w:rPr>
          <w:rFonts w:ascii="Times New Roman" w:eastAsia="Times New Roman" w:hAnsi="Times New Roman" w:cs="Times New Roman"/>
          <w:color w:val="111115"/>
          <w:sz w:val="24"/>
          <w:szCs w:val="24"/>
          <w:lang w:eastAsia="ru-RU"/>
        </w:rPr>
        <w:lastRenderedPageBreak/>
        <w:t>осознание учащимся того, насколько качественно им решена учебно-познавательная задача;</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 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 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(работа с текстом, гипретекстом, звуком и графикой в среде соответствующих редакторов; создание и редактирование расчетных таблиц для автоматизации расчетов и визуализации числовой информации в среде табличных процессоров; хранение и обработка информации в базах данных; поиск, передача и размещение информации в компьютерных сетях), навыки создания личного информационного пространства;</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опыт принятия решений и управления объектами (исполнителями) с помощью составленных для них алгоритмов (программ);</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владение базовыми навыками исследовательской деятельности, проведения виртуальных экспериментов; владение способами и методами освоения новых инструментальных средств;</w:t>
      </w:r>
    </w:p>
    <w:p w:rsidR="00EE59B1" w:rsidRPr="0088152E" w:rsidRDefault="00EE59B1" w:rsidP="0088152E">
      <w:pPr>
        <w:shd w:val="clear" w:color="auto" w:fill="FFFFFF"/>
        <w:spacing w:after="0" w:line="240" w:lineRule="auto"/>
        <w:ind w:firstLine="709"/>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r w:rsidRPr="0088152E">
        <w:rPr>
          <w:rFonts w:ascii="Times New Roman" w:eastAsia="Times New Roman" w:hAnsi="Times New Roman" w:cs="Times New Roman"/>
          <w:color w:val="111115"/>
          <w:sz w:val="24"/>
          <w:szCs w:val="24"/>
          <w:lang w:eastAsia="ru-RU"/>
        </w:rPr>
        <w:t>владение основами продуктивного взаимодействия и сотрудничества со сверстниками и взрослыми: умение правильно, четко и однозначно сформулировать мысль в понятной собеседнику форме; умение осуществлять в коллективе совместную информационную деятельность, в частности при выполнении проекта; умение выступать перед аудиторией, представляя ей результаты своей работы с помощью средств ИКТ; использование коммуникационных технологий в учебной деятельности и повседневной жизни.</w:t>
      </w:r>
    </w:p>
    <w:p w:rsidR="00EE59B1" w:rsidRPr="0088152E" w:rsidRDefault="00EE59B1" w:rsidP="00EE59B1">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r w:rsidRPr="0088152E">
        <w:rPr>
          <w:rFonts w:ascii="Times New Roman" w:eastAsia="Times New Roman" w:hAnsi="Times New Roman" w:cs="Times New Roman"/>
          <w:color w:val="111115"/>
          <w:sz w:val="24"/>
          <w:szCs w:val="24"/>
          <w:bdr w:val="none" w:sz="0" w:space="0" w:color="auto" w:frame="1"/>
          <w:lang w:eastAsia="ru-RU"/>
        </w:rPr>
        <w:t>После изучения курса:</w:t>
      </w:r>
    </w:p>
    <w:p w:rsidR="00EE59B1" w:rsidRPr="0088152E" w:rsidRDefault="00EE59B1" w:rsidP="00EE59B1">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Ученик научится:</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основным правилам работы на ПК;</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технологии обработки информации с помощью ПК;</w:t>
      </w:r>
    </w:p>
    <w:p w:rsidR="00EE59B1" w:rsidRPr="0088152E" w:rsidRDefault="00EE59B1" w:rsidP="00EE59B1">
      <w:pPr>
        <w:shd w:val="clear" w:color="auto" w:fill="FFFFFF"/>
        <w:spacing w:after="0" w:line="360" w:lineRule="atLeast"/>
        <w:ind w:left="720" w:right="43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этапам работы над проектом.</w:t>
      </w: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hd w:val="clear" w:color="auto" w:fill="FFFFFF"/>
        <w:spacing w:after="0" w:line="360" w:lineRule="atLeast"/>
        <w:ind w:right="43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Ученик получит возможность научиться:</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решать поставленные задачи;</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выбирать    оптимальное    решение    из    множества    возможных (обосновывая выбор);</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находить нужную информацию из большого его потока;</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публично выступать с презентацией своей работы;</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объективно оценивать свою работу и работу товарищей;</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lastRenderedPageBreak/>
        <w:t></w:t>
      </w:r>
      <w:r w:rsidRPr="0088152E">
        <w:rPr>
          <w:rFonts w:ascii="Times New Roman" w:eastAsia="Times New Roman" w:hAnsi="Times New Roman" w:cs="Times New Roman"/>
          <w:color w:val="111115"/>
          <w:sz w:val="24"/>
          <w:szCs w:val="24"/>
          <w:lang w:eastAsia="ru-RU"/>
        </w:rPr>
        <w:t>       создавать текстовые документы на основе программы Microsoft Word;</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создавать и редактировать изображения в графическом редакторе Paint;</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создавать презентации в программе Microsoft PowerPoint;</w:t>
      </w:r>
    </w:p>
    <w:p w:rsidR="00EE59B1" w:rsidRPr="0088152E" w:rsidRDefault="00EE59B1" w:rsidP="00EE59B1">
      <w:pPr>
        <w:shd w:val="clear" w:color="auto" w:fill="FFFFFF"/>
        <w:spacing w:after="0" w:line="360" w:lineRule="atLeast"/>
        <w:ind w:left="720"/>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w:t>
      </w:r>
      <w:r w:rsidRPr="0088152E">
        <w:rPr>
          <w:rFonts w:ascii="Times New Roman" w:eastAsia="Times New Roman" w:hAnsi="Times New Roman" w:cs="Times New Roman"/>
          <w:color w:val="111115"/>
          <w:sz w:val="24"/>
          <w:szCs w:val="24"/>
          <w:lang w:eastAsia="ru-RU"/>
        </w:rPr>
        <w:t>      работать с электронными таблицами в программе Microsoft Excel.</w:t>
      </w:r>
    </w:p>
    <w:p w:rsidR="00EE59B1" w:rsidRPr="0088152E" w:rsidRDefault="00EE59B1" w:rsidP="00EE59B1">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p w:rsidR="00EE59B1" w:rsidRPr="0088152E" w:rsidRDefault="00EE59B1" w:rsidP="00EE59B1">
      <w:pPr>
        <w:shd w:val="clear" w:color="auto" w:fill="FFFFFF"/>
        <w:spacing w:before="50"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Основным методом обучения является исследовательская деятельность, направленная на развитие познавательных интересов, на развитие творческих способностей ученика. Учащийся учится анализировать учебную проблему, ищет пути исправления собственных ошибок и, как следствие, решает поставленную задачу.</w:t>
      </w:r>
    </w:p>
    <w:p w:rsidR="00EE59B1" w:rsidRPr="0088152E" w:rsidRDefault="00EE59B1" w:rsidP="00EE59B1">
      <w:pPr>
        <w:shd w:val="clear" w:color="auto" w:fill="FFFFFF"/>
        <w:spacing w:before="50"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p w:rsidR="00EE59B1" w:rsidRPr="003E2BF4" w:rsidRDefault="00EE59B1" w:rsidP="00EE59B1">
      <w:pPr>
        <w:shd w:val="clear" w:color="auto" w:fill="FFFFFF"/>
        <w:spacing w:after="0" w:line="360" w:lineRule="atLeast"/>
        <w:jc w:val="both"/>
        <w:rPr>
          <w:rFonts w:ascii="Times New Roman" w:eastAsia="Times New Roman" w:hAnsi="Times New Roman" w:cs="Times New Roman"/>
          <w:b/>
          <w:color w:val="111115"/>
          <w:sz w:val="24"/>
          <w:szCs w:val="24"/>
          <w:lang w:eastAsia="ru-RU"/>
        </w:rPr>
      </w:pPr>
      <w:r w:rsidRPr="003E2BF4">
        <w:rPr>
          <w:rFonts w:ascii="Times New Roman" w:eastAsia="Times New Roman" w:hAnsi="Times New Roman" w:cs="Times New Roman"/>
          <w:b/>
          <w:color w:val="111115"/>
          <w:sz w:val="24"/>
          <w:szCs w:val="24"/>
          <w:lang w:eastAsia="ru-RU"/>
        </w:rPr>
        <w:t>                               </w:t>
      </w:r>
      <w:r w:rsidRPr="003E2BF4">
        <w:rPr>
          <w:rFonts w:ascii="Times New Roman" w:eastAsia="Times New Roman" w:hAnsi="Times New Roman" w:cs="Times New Roman"/>
          <w:b/>
          <w:color w:val="111115"/>
          <w:sz w:val="24"/>
          <w:szCs w:val="24"/>
          <w:bdr w:val="none" w:sz="0" w:space="0" w:color="auto" w:frame="1"/>
          <w:lang w:eastAsia="ru-RU"/>
        </w:rPr>
        <w:t>Содержание программы.</w:t>
      </w:r>
    </w:p>
    <w:p w:rsidR="00EE59B1" w:rsidRPr="0088152E" w:rsidRDefault="00EE59B1" w:rsidP="00EE59B1">
      <w:pPr>
        <w:shd w:val="clear" w:color="auto" w:fill="FFFFFF"/>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Тема 1. Знакомство с курсом.</w:t>
      </w:r>
    </w:p>
    <w:p w:rsidR="00EE59B1" w:rsidRPr="0088152E" w:rsidRDefault="00EE59B1" w:rsidP="008662B0">
      <w:pPr>
        <w:shd w:val="clear" w:color="auto" w:fill="FFFFFF"/>
        <w:spacing w:after="0" w:line="360" w:lineRule="atLeast"/>
        <w:ind w:left="720"/>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Основы работы на компьютере</w:t>
      </w:r>
      <w:r w:rsidR="008662B0" w:rsidRPr="0088152E">
        <w:rPr>
          <w:rFonts w:ascii="Times New Roman" w:eastAsia="Times New Roman" w:hAnsi="Times New Roman" w:cs="Times New Roman"/>
          <w:color w:val="111115"/>
          <w:sz w:val="24"/>
          <w:szCs w:val="24"/>
          <w:lang w:eastAsia="ru-RU"/>
        </w:rPr>
        <w:t xml:space="preserve">. </w:t>
      </w:r>
      <w:r w:rsidRPr="0088152E">
        <w:rPr>
          <w:rFonts w:ascii="Times New Roman" w:eastAsia="Times New Roman" w:hAnsi="Times New Roman" w:cs="Times New Roman"/>
          <w:color w:val="111115"/>
          <w:sz w:val="24"/>
          <w:szCs w:val="24"/>
          <w:lang w:eastAsia="ru-RU"/>
        </w:rPr>
        <w:t>Поиск в Интернете</w:t>
      </w:r>
      <w:r w:rsidR="008662B0" w:rsidRPr="0088152E">
        <w:rPr>
          <w:rFonts w:ascii="Times New Roman" w:eastAsia="Times New Roman" w:hAnsi="Times New Roman" w:cs="Times New Roman"/>
          <w:color w:val="111115"/>
          <w:sz w:val="24"/>
          <w:szCs w:val="24"/>
          <w:lang w:eastAsia="ru-RU"/>
        </w:rPr>
        <w:t xml:space="preserve">. </w:t>
      </w:r>
      <w:r w:rsidRPr="0088152E">
        <w:rPr>
          <w:rFonts w:ascii="Times New Roman" w:eastAsia="Times New Roman" w:hAnsi="Times New Roman" w:cs="Times New Roman"/>
          <w:color w:val="111115"/>
          <w:sz w:val="24"/>
          <w:szCs w:val="24"/>
          <w:lang w:eastAsia="ru-RU"/>
        </w:rPr>
        <w:t>Местное сообщество</w:t>
      </w:r>
      <w:r w:rsidR="008662B0" w:rsidRPr="0088152E">
        <w:rPr>
          <w:rFonts w:ascii="Times New Roman" w:eastAsia="Times New Roman" w:hAnsi="Times New Roman" w:cs="Times New Roman"/>
          <w:color w:val="111115"/>
          <w:sz w:val="24"/>
          <w:szCs w:val="24"/>
          <w:lang w:eastAsia="ru-RU"/>
        </w:rPr>
        <w:t xml:space="preserve">. </w:t>
      </w:r>
      <w:r w:rsidRPr="0088152E">
        <w:rPr>
          <w:rFonts w:ascii="Times New Roman" w:eastAsia="Times New Roman" w:hAnsi="Times New Roman" w:cs="Times New Roman"/>
          <w:color w:val="111115"/>
          <w:sz w:val="24"/>
          <w:szCs w:val="24"/>
          <w:lang w:eastAsia="ru-RU"/>
        </w:rPr>
        <w:t>Правила поведения на занятиях.</w:t>
      </w:r>
    </w:p>
    <w:p w:rsidR="00EE59B1" w:rsidRDefault="00EE59B1" w:rsidP="00EE59B1">
      <w:pPr>
        <w:shd w:val="clear" w:color="auto" w:fill="FFFFFF"/>
        <w:spacing w:after="0" w:line="360" w:lineRule="atLeast"/>
        <w:rPr>
          <w:rFonts w:ascii="Times New Roman" w:eastAsia="Times New Roman" w:hAnsi="Times New Roman" w:cs="Times New Roman"/>
          <w:color w:val="111115"/>
          <w:sz w:val="24"/>
          <w:szCs w:val="24"/>
          <w:bdr w:val="none" w:sz="0" w:space="0" w:color="auto" w:frame="1"/>
          <w:lang w:eastAsia="ru-RU"/>
        </w:rPr>
      </w:pPr>
      <w:r w:rsidRPr="0088152E">
        <w:rPr>
          <w:rFonts w:ascii="Times New Roman" w:eastAsia="Times New Roman" w:hAnsi="Times New Roman" w:cs="Times New Roman"/>
          <w:color w:val="111115"/>
          <w:sz w:val="24"/>
          <w:szCs w:val="24"/>
          <w:bdr w:val="none" w:sz="0" w:space="0" w:color="auto" w:frame="1"/>
          <w:lang w:eastAsia="ru-RU"/>
        </w:rPr>
        <w:t>Тема 2. Графика.</w:t>
      </w:r>
    </w:p>
    <w:p w:rsidR="00F27E64" w:rsidRDefault="00F27E64" w:rsidP="00F27E64">
      <w:pPr>
        <w:shd w:val="clear" w:color="auto" w:fill="FFFFFF"/>
        <w:spacing w:after="0" w:line="360" w:lineRule="atLeast"/>
        <w:rPr>
          <w:rFonts w:ascii="Roboto" w:hAnsi="Roboto"/>
          <w:color w:val="000000"/>
          <w:shd w:val="clear" w:color="auto" w:fill="FFFFFF"/>
        </w:rPr>
      </w:pPr>
      <w:r>
        <w:rPr>
          <w:rFonts w:ascii="Roboto" w:hAnsi="Roboto"/>
          <w:color w:val="000000"/>
          <w:shd w:val="clear" w:color="auto" w:fill="FFFFFF"/>
        </w:rPr>
        <w:t>Представление графической информации. Пиксель. Графические примитивы. Способы хранения графической информации и форматы графических файлов. Графический редактор: назначение, пользовательский интерфейс и основные возможности. Графические объекты и операции над ними.</w:t>
      </w:r>
    </w:p>
    <w:p w:rsidR="00EE59B1" w:rsidRPr="0088152E" w:rsidRDefault="00F27E64" w:rsidP="00F27E64">
      <w:pPr>
        <w:shd w:val="clear" w:color="auto" w:fill="FFFFFF"/>
        <w:spacing w:after="0" w:line="360" w:lineRule="atLeast"/>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lang w:eastAsia="ru-RU"/>
        </w:rPr>
        <w:t>Практические работы:</w:t>
      </w:r>
      <w:r w:rsidR="008662B0" w:rsidRPr="0088152E">
        <w:rPr>
          <w:rFonts w:ascii="Times New Roman" w:eastAsia="Times New Roman" w:hAnsi="Times New Roman" w:cs="Times New Roman"/>
          <w:color w:val="111115"/>
          <w:sz w:val="24"/>
          <w:szCs w:val="24"/>
          <w:lang w:eastAsia="ru-RU"/>
        </w:rPr>
        <w:t xml:space="preserve"> </w:t>
      </w:r>
      <w:r w:rsidR="00EE59B1" w:rsidRPr="0088152E">
        <w:rPr>
          <w:rFonts w:ascii="Times New Roman" w:eastAsia="Times New Roman" w:hAnsi="Times New Roman" w:cs="Times New Roman"/>
          <w:color w:val="111115"/>
          <w:sz w:val="24"/>
          <w:szCs w:val="24"/>
          <w:lang w:eastAsia="ru-RU"/>
        </w:rPr>
        <w:t>Почтовая марка;</w:t>
      </w:r>
      <w:r w:rsidR="008662B0" w:rsidRPr="0088152E">
        <w:rPr>
          <w:rFonts w:ascii="Times New Roman" w:eastAsia="Times New Roman" w:hAnsi="Times New Roman" w:cs="Times New Roman"/>
          <w:color w:val="111115"/>
          <w:sz w:val="24"/>
          <w:szCs w:val="24"/>
          <w:lang w:eastAsia="ru-RU"/>
        </w:rPr>
        <w:t xml:space="preserve"> </w:t>
      </w:r>
      <w:r w:rsidR="00EE59B1" w:rsidRPr="0088152E">
        <w:rPr>
          <w:rFonts w:ascii="Times New Roman" w:eastAsia="Times New Roman" w:hAnsi="Times New Roman" w:cs="Times New Roman"/>
          <w:color w:val="111115"/>
          <w:sz w:val="24"/>
          <w:szCs w:val="24"/>
          <w:lang w:eastAsia="ru-RU"/>
        </w:rPr>
        <w:t>Фоновый рисунок рабочего стола;</w:t>
      </w:r>
    </w:p>
    <w:p w:rsidR="00EE59B1" w:rsidRPr="0088152E" w:rsidRDefault="00EE59B1" w:rsidP="008662B0">
      <w:pPr>
        <w:shd w:val="clear" w:color="auto" w:fill="FFFFFF"/>
        <w:spacing w:after="0" w:line="360" w:lineRule="atLeast"/>
        <w:ind w:left="720"/>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Почтовая открытка</w:t>
      </w:r>
      <w:r w:rsidR="008662B0" w:rsidRPr="0088152E">
        <w:rPr>
          <w:rFonts w:ascii="Times New Roman" w:eastAsia="Times New Roman" w:hAnsi="Times New Roman" w:cs="Times New Roman"/>
          <w:color w:val="111115"/>
          <w:sz w:val="24"/>
          <w:szCs w:val="24"/>
          <w:lang w:eastAsia="ru-RU"/>
        </w:rPr>
        <w:t xml:space="preserve">.  </w:t>
      </w:r>
      <w:r w:rsidRPr="0088152E">
        <w:rPr>
          <w:rFonts w:ascii="Times New Roman" w:eastAsia="Times New Roman" w:hAnsi="Times New Roman" w:cs="Times New Roman"/>
          <w:color w:val="111115"/>
          <w:sz w:val="24"/>
          <w:szCs w:val="24"/>
          <w:lang w:eastAsia="ru-RU"/>
        </w:rPr>
        <w:t>Знаки. Карта.</w:t>
      </w:r>
      <w:r w:rsidR="008662B0" w:rsidRPr="0088152E">
        <w:rPr>
          <w:rFonts w:ascii="Times New Roman" w:eastAsia="Times New Roman" w:hAnsi="Times New Roman" w:cs="Times New Roman"/>
          <w:color w:val="111115"/>
          <w:sz w:val="24"/>
          <w:szCs w:val="24"/>
          <w:lang w:eastAsia="ru-RU"/>
        </w:rPr>
        <w:t xml:space="preserve"> </w:t>
      </w:r>
    </w:p>
    <w:p w:rsidR="00EE59B1" w:rsidRDefault="00EE59B1" w:rsidP="00EE59B1">
      <w:pPr>
        <w:shd w:val="clear" w:color="auto" w:fill="FFFFFF"/>
        <w:spacing w:after="0" w:line="360" w:lineRule="atLeast"/>
        <w:rPr>
          <w:rFonts w:ascii="Times New Roman" w:eastAsia="Times New Roman" w:hAnsi="Times New Roman" w:cs="Times New Roman"/>
          <w:color w:val="111115"/>
          <w:sz w:val="24"/>
          <w:szCs w:val="24"/>
          <w:bdr w:val="none" w:sz="0" w:space="0" w:color="auto" w:frame="1"/>
          <w:lang w:eastAsia="ru-RU"/>
        </w:rPr>
      </w:pPr>
      <w:r w:rsidRPr="0088152E">
        <w:rPr>
          <w:rFonts w:ascii="Times New Roman" w:eastAsia="Times New Roman" w:hAnsi="Times New Roman" w:cs="Times New Roman"/>
          <w:color w:val="111115"/>
          <w:sz w:val="24"/>
          <w:szCs w:val="24"/>
          <w:bdr w:val="none" w:sz="0" w:space="0" w:color="auto" w:frame="1"/>
          <w:lang w:eastAsia="ru-RU"/>
        </w:rPr>
        <w:t>Тема 3. Работа с текстом.</w:t>
      </w:r>
    </w:p>
    <w:p w:rsidR="00F27E64" w:rsidRPr="0088152E" w:rsidRDefault="00F27E64" w:rsidP="00EE59B1">
      <w:pPr>
        <w:shd w:val="clear" w:color="auto" w:fill="FFFFFF"/>
        <w:spacing w:after="0" w:line="360" w:lineRule="atLeast"/>
        <w:rPr>
          <w:rFonts w:ascii="Times New Roman" w:eastAsia="Times New Roman" w:hAnsi="Times New Roman" w:cs="Times New Roman"/>
          <w:color w:val="111115"/>
          <w:sz w:val="24"/>
          <w:szCs w:val="24"/>
          <w:lang w:eastAsia="ru-RU"/>
        </w:rPr>
      </w:pPr>
      <w:r>
        <w:rPr>
          <w:rFonts w:ascii="Roboto" w:hAnsi="Roboto"/>
          <w:color w:val="000000"/>
          <w:shd w:val="clear" w:color="auto" w:fill="FFFFFF"/>
        </w:rPr>
        <w:t>Понятие текста и его обработки. Текстовый редактор: назначение и основные возможности. Редактирование и форматирование текста. Работа с таблицами. Внедрение объектов из других приложений. Гипертекст.</w:t>
      </w:r>
    </w:p>
    <w:p w:rsidR="00EE59B1" w:rsidRPr="0088152E" w:rsidRDefault="00F27E64" w:rsidP="008662B0">
      <w:pPr>
        <w:shd w:val="clear" w:color="auto" w:fill="FFFFFF"/>
        <w:spacing w:after="0" w:line="360" w:lineRule="atLeast"/>
        <w:ind w:left="720"/>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lang w:eastAsia="ru-RU"/>
        </w:rPr>
        <w:t>Практические работы</w:t>
      </w:r>
      <w:r w:rsidR="008662B0" w:rsidRPr="0088152E">
        <w:rPr>
          <w:rFonts w:ascii="Times New Roman" w:eastAsia="Times New Roman" w:hAnsi="Times New Roman" w:cs="Times New Roman"/>
          <w:color w:val="111115"/>
          <w:sz w:val="24"/>
          <w:szCs w:val="24"/>
          <w:lang w:eastAsia="ru-RU"/>
        </w:rPr>
        <w:t xml:space="preserve">: </w:t>
      </w:r>
      <w:r w:rsidR="00EE59B1" w:rsidRPr="0088152E">
        <w:rPr>
          <w:rFonts w:ascii="Times New Roman" w:eastAsia="Times New Roman" w:hAnsi="Times New Roman" w:cs="Times New Roman"/>
          <w:color w:val="111115"/>
          <w:sz w:val="24"/>
          <w:szCs w:val="24"/>
          <w:lang w:eastAsia="ru-RU"/>
        </w:rPr>
        <w:t>Справочник. Календарь. Статья</w:t>
      </w:r>
      <w:r w:rsidR="008662B0" w:rsidRPr="0088152E">
        <w:rPr>
          <w:rFonts w:ascii="Times New Roman" w:eastAsia="Times New Roman" w:hAnsi="Times New Roman" w:cs="Times New Roman"/>
          <w:color w:val="111115"/>
          <w:sz w:val="24"/>
          <w:szCs w:val="24"/>
          <w:lang w:eastAsia="ru-RU"/>
        </w:rPr>
        <w:t xml:space="preserve">. </w:t>
      </w:r>
      <w:r>
        <w:rPr>
          <w:rFonts w:ascii="Times New Roman" w:eastAsia="Times New Roman" w:hAnsi="Times New Roman" w:cs="Times New Roman"/>
          <w:color w:val="111115"/>
          <w:sz w:val="24"/>
          <w:szCs w:val="24"/>
          <w:lang w:eastAsia="ru-RU"/>
        </w:rPr>
        <w:t>Объявление. Визитные карточки.</w:t>
      </w:r>
    </w:p>
    <w:p w:rsidR="00EE59B1" w:rsidRPr="0088152E" w:rsidRDefault="00EE59B1" w:rsidP="00EE59B1">
      <w:pPr>
        <w:shd w:val="clear" w:color="auto" w:fill="FFFFFF"/>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Тема 4. Таблицы.</w:t>
      </w:r>
    </w:p>
    <w:p w:rsidR="00F27E64" w:rsidRDefault="00F27E64" w:rsidP="00F27E64">
      <w:pPr>
        <w:shd w:val="clear" w:color="auto" w:fill="FFFFFF"/>
        <w:spacing w:after="0" w:line="240" w:lineRule="auto"/>
        <w:rPr>
          <w:rFonts w:ascii="Roboto" w:hAnsi="Roboto"/>
          <w:color w:val="000000"/>
          <w:shd w:val="clear" w:color="auto" w:fill="FFFFFF"/>
        </w:rPr>
      </w:pPr>
      <w:r>
        <w:rPr>
          <w:rFonts w:ascii="Roboto" w:hAnsi="Roboto"/>
          <w:color w:val="000000"/>
          <w:shd w:val="clear" w:color="auto" w:fill="FFFFFF"/>
        </w:rPr>
        <w:t>Электронные таблицы: назначение и основные возможности. Редактирование структуры таблицы. Абсолютная и относительная адресация ячеек. Ввод чисел, формул и текста. Стандартные функции. Основные объекты в электронных таблицах и операции над ними (ячейка, столбец, строка). Построение диаграмм. Использование электронных таблиц для решения задач.</w:t>
      </w:r>
    </w:p>
    <w:p w:rsidR="00EE59B1" w:rsidRPr="0088152E" w:rsidRDefault="00F27E64" w:rsidP="008662B0">
      <w:pPr>
        <w:shd w:val="clear" w:color="auto" w:fill="FFFFFF"/>
        <w:spacing w:after="0" w:line="360" w:lineRule="atLeast"/>
        <w:ind w:left="720"/>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lang w:eastAsia="ru-RU"/>
        </w:rPr>
        <w:t>Практические работы</w:t>
      </w:r>
      <w:r w:rsidR="0088152E" w:rsidRPr="0088152E">
        <w:rPr>
          <w:rFonts w:ascii="Times New Roman" w:eastAsia="Times New Roman" w:hAnsi="Times New Roman" w:cs="Times New Roman"/>
          <w:color w:val="111115"/>
          <w:sz w:val="24"/>
          <w:szCs w:val="24"/>
          <w:lang w:eastAsia="ru-RU"/>
        </w:rPr>
        <w:t xml:space="preserve">: </w:t>
      </w:r>
      <w:r w:rsidR="00EE59B1" w:rsidRPr="0088152E">
        <w:rPr>
          <w:rFonts w:ascii="Times New Roman" w:eastAsia="Times New Roman" w:hAnsi="Times New Roman" w:cs="Times New Roman"/>
          <w:color w:val="111115"/>
          <w:sz w:val="24"/>
          <w:szCs w:val="24"/>
          <w:lang w:eastAsia="ru-RU"/>
        </w:rPr>
        <w:t>Адресная книга</w:t>
      </w:r>
      <w:r w:rsidR="0088152E" w:rsidRPr="0088152E">
        <w:rPr>
          <w:rFonts w:ascii="Times New Roman" w:eastAsia="Times New Roman" w:hAnsi="Times New Roman" w:cs="Times New Roman"/>
          <w:color w:val="111115"/>
          <w:sz w:val="24"/>
          <w:szCs w:val="24"/>
          <w:lang w:eastAsia="ru-RU"/>
        </w:rPr>
        <w:t>;</w:t>
      </w:r>
      <w:r w:rsidR="00EE59B1" w:rsidRPr="0088152E">
        <w:rPr>
          <w:rFonts w:ascii="Times New Roman" w:eastAsia="Times New Roman" w:hAnsi="Times New Roman" w:cs="Times New Roman"/>
          <w:color w:val="111115"/>
          <w:sz w:val="24"/>
          <w:szCs w:val="24"/>
          <w:lang w:eastAsia="ru-RU"/>
        </w:rPr>
        <w:t xml:space="preserve"> Опрос;</w:t>
      </w:r>
      <w:r w:rsidR="0088152E" w:rsidRPr="0088152E">
        <w:rPr>
          <w:rFonts w:ascii="Times New Roman" w:eastAsia="Times New Roman" w:hAnsi="Times New Roman" w:cs="Times New Roman"/>
          <w:color w:val="111115"/>
          <w:sz w:val="24"/>
          <w:szCs w:val="24"/>
          <w:lang w:eastAsia="ru-RU"/>
        </w:rPr>
        <w:t xml:space="preserve"> </w:t>
      </w:r>
      <w:r w:rsidR="00EE59B1" w:rsidRPr="0088152E">
        <w:rPr>
          <w:rFonts w:ascii="Times New Roman" w:eastAsia="Times New Roman" w:hAnsi="Times New Roman" w:cs="Times New Roman"/>
          <w:color w:val="111115"/>
          <w:sz w:val="24"/>
          <w:szCs w:val="24"/>
          <w:lang w:eastAsia="ru-RU"/>
        </w:rPr>
        <w:t>Транспорт. Статистика. Бюджет</w:t>
      </w:r>
      <w:r w:rsidR="0088152E" w:rsidRPr="0088152E">
        <w:rPr>
          <w:rFonts w:ascii="Times New Roman" w:eastAsia="Times New Roman" w:hAnsi="Times New Roman" w:cs="Times New Roman"/>
          <w:color w:val="111115"/>
          <w:sz w:val="24"/>
          <w:szCs w:val="24"/>
          <w:lang w:eastAsia="ru-RU"/>
        </w:rPr>
        <w:t xml:space="preserve">. </w:t>
      </w:r>
    </w:p>
    <w:p w:rsidR="00EE59B1" w:rsidRPr="0088152E" w:rsidRDefault="00EE59B1" w:rsidP="00EE59B1">
      <w:pPr>
        <w:shd w:val="clear" w:color="auto" w:fill="FFFFFF"/>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Тема 5. Мультимедиа.</w:t>
      </w:r>
    </w:p>
    <w:p w:rsidR="00F27E64" w:rsidRDefault="00F27E64" w:rsidP="00F27E64">
      <w:pPr>
        <w:shd w:val="clear" w:color="auto" w:fill="FFFFFF"/>
        <w:spacing w:after="0" w:line="240" w:lineRule="auto"/>
        <w:rPr>
          <w:rFonts w:ascii="Roboto" w:hAnsi="Roboto"/>
          <w:color w:val="000000"/>
          <w:shd w:val="clear" w:color="auto" w:fill="FFFFFF"/>
        </w:rPr>
      </w:pPr>
      <w:r>
        <w:rPr>
          <w:rFonts w:ascii="Roboto" w:hAnsi="Roboto"/>
          <w:color w:val="000000"/>
          <w:shd w:val="clear" w:color="auto" w:fill="FFFFFF"/>
        </w:rPr>
        <w:t>Способы представления документов, объединяющих объекты различных типов (текстовые, графические, числовые, звуковые, видео). Интерактивный интерфейс. </w:t>
      </w:r>
    </w:p>
    <w:p w:rsidR="00EE59B1" w:rsidRPr="0088152E" w:rsidRDefault="0088152E" w:rsidP="008662B0">
      <w:pPr>
        <w:shd w:val="clear" w:color="auto" w:fill="FFFFFF"/>
        <w:spacing w:after="0" w:line="360" w:lineRule="atLeast"/>
        <w:ind w:left="720"/>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xml:space="preserve"> </w:t>
      </w:r>
      <w:r w:rsidR="00F27E64">
        <w:rPr>
          <w:rFonts w:ascii="Times New Roman" w:eastAsia="Times New Roman" w:hAnsi="Times New Roman" w:cs="Times New Roman"/>
          <w:color w:val="111115"/>
          <w:sz w:val="24"/>
          <w:szCs w:val="24"/>
          <w:lang w:eastAsia="ru-RU"/>
        </w:rPr>
        <w:t>Практические работы</w:t>
      </w:r>
      <w:r w:rsidR="00EE59B1" w:rsidRPr="0088152E">
        <w:rPr>
          <w:rFonts w:ascii="Times New Roman" w:eastAsia="Times New Roman" w:hAnsi="Times New Roman" w:cs="Times New Roman"/>
          <w:color w:val="111115"/>
          <w:sz w:val="24"/>
          <w:szCs w:val="24"/>
          <w:lang w:eastAsia="ru-RU"/>
        </w:rPr>
        <w:t xml:space="preserve"> с мультимедиа приложениями</w:t>
      </w:r>
      <w:r w:rsidRPr="0088152E">
        <w:rPr>
          <w:rFonts w:ascii="Times New Roman" w:eastAsia="Times New Roman" w:hAnsi="Times New Roman" w:cs="Times New Roman"/>
          <w:color w:val="111115"/>
          <w:sz w:val="24"/>
          <w:szCs w:val="24"/>
          <w:lang w:eastAsia="ru-RU"/>
        </w:rPr>
        <w:t>:</w:t>
      </w:r>
    </w:p>
    <w:p w:rsidR="00EE59B1" w:rsidRPr="0088152E" w:rsidRDefault="00EE59B1" w:rsidP="008662B0">
      <w:pPr>
        <w:shd w:val="clear" w:color="auto" w:fill="FFFFFF"/>
        <w:spacing w:after="0" w:line="360" w:lineRule="atLeast"/>
        <w:ind w:left="720"/>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Реклама. Шкала времени;</w:t>
      </w:r>
      <w:r w:rsidR="0088152E" w:rsidRPr="0088152E">
        <w:rPr>
          <w:rFonts w:ascii="Times New Roman" w:eastAsia="Times New Roman" w:hAnsi="Times New Roman" w:cs="Times New Roman"/>
          <w:color w:val="111115"/>
          <w:sz w:val="24"/>
          <w:szCs w:val="24"/>
          <w:lang w:eastAsia="ru-RU"/>
        </w:rPr>
        <w:t xml:space="preserve"> </w:t>
      </w:r>
      <w:r w:rsidRPr="0088152E">
        <w:rPr>
          <w:rFonts w:ascii="Times New Roman" w:eastAsia="Times New Roman" w:hAnsi="Times New Roman" w:cs="Times New Roman"/>
          <w:color w:val="111115"/>
          <w:sz w:val="24"/>
          <w:szCs w:val="24"/>
          <w:lang w:eastAsia="ru-RU"/>
        </w:rPr>
        <w:t>Мой герой. Программа новостей.</w:t>
      </w:r>
      <w:r w:rsidR="0088152E" w:rsidRPr="0088152E">
        <w:rPr>
          <w:rFonts w:ascii="Times New Roman" w:eastAsia="Times New Roman" w:hAnsi="Times New Roman" w:cs="Times New Roman"/>
          <w:color w:val="111115"/>
          <w:sz w:val="24"/>
          <w:szCs w:val="24"/>
          <w:lang w:eastAsia="ru-RU"/>
        </w:rPr>
        <w:t xml:space="preserve"> </w:t>
      </w:r>
      <w:r w:rsidRPr="0088152E">
        <w:rPr>
          <w:rFonts w:ascii="Times New Roman" w:eastAsia="Times New Roman" w:hAnsi="Times New Roman" w:cs="Times New Roman"/>
          <w:color w:val="111115"/>
          <w:sz w:val="24"/>
          <w:szCs w:val="24"/>
          <w:lang w:eastAsia="ru-RU"/>
        </w:rPr>
        <w:t>Таланты</w:t>
      </w:r>
      <w:r w:rsidR="0088152E" w:rsidRPr="0088152E">
        <w:rPr>
          <w:rFonts w:ascii="Times New Roman" w:eastAsia="Times New Roman" w:hAnsi="Times New Roman" w:cs="Times New Roman"/>
          <w:color w:val="111115"/>
          <w:sz w:val="24"/>
          <w:szCs w:val="24"/>
          <w:lang w:eastAsia="ru-RU"/>
        </w:rPr>
        <w:t xml:space="preserve">. </w:t>
      </w:r>
      <w:r w:rsidRPr="0088152E">
        <w:rPr>
          <w:rFonts w:ascii="Times New Roman" w:eastAsia="Times New Roman" w:hAnsi="Times New Roman" w:cs="Times New Roman"/>
          <w:color w:val="111115"/>
          <w:sz w:val="24"/>
          <w:szCs w:val="24"/>
          <w:lang w:eastAsia="ru-RU"/>
        </w:rPr>
        <w:t>Презентация и оценивание работ</w:t>
      </w:r>
      <w:r w:rsidR="0088152E" w:rsidRPr="0088152E">
        <w:rPr>
          <w:rFonts w:ascii="Times New Roman" w:eastAsia="Times New Roman" w:hAnsi="Times New Roman" w:cs="Times New Roman"/>
          <w:color w:val="111115"/>
          <w:sz w:val="24"/>
          <w:szCs w:val="24"/>
          <w:lang w:eastAsia="ru-RU"/>
        </w:rPr>
        <w:t>.</w:t>
      </w:r>
    </w:p>
    <w:p w:rsidR="00F27E64" w:rsidRDefault="00EE59B1" w:rsidP="00EE59B1">
      <w:pPr>
        <w:shd w:val="clear" w:color="auto" w:fill="FFFFFF"/>
        <w:spacing w:after="0" w:line="360" w:lineRule="atLeast"/>
        <w:rPr>
          <w:rFonts w:ascii="Roboto" w:hAnsi="Roboto"/>
          <w:color w:val="000000"/>
          <w:shd w:val="clear" w:color="auto" w:fill="FFFFFF"/>
        </w:rPr>
      </w:pPr>
      <w:r w:rsidRPr="0088152E">
        <w:rPr>
          <w:rFonts w:ascii="Times New Roman" w:eastAsia="Times New Roman" w:hAnsi="Times New Roman" w:cs="Times New Roman"/>
          <w:color w:val="111115"/>
          <w:sz w:val="24"/>
          <w:szCs w:val="24"/>
          <w:bdr w:val="none" w:sz="0" w:space="0" w:color="auto" w:frame="1"/>
          <w:lang w:eastAsia="ru-RU"/>
        </w:rPr>
        <w:t xml:space="preserve">Тема </w:t>
      </w:r>
      <w:r w:rsidR="00910BA0">
        <w:rPr>
          <w:rFonts w:ascii="Times New Roman" w:eastAsia="Times New Roman" w:hAnsi="Times New Roman" w:cs="Times New Roman"/>
          <w:color w:val="111115"/>
          <w:sz w:val="24"/>
          <w:szCs w:val="24"/>
          <w:bdr w:val="none" w:sz="0" w:space="0" w:color="auto" w:frame="1"/>
          <w:lang w:eastAsia="ru-RU"/>
        </w:rPr>
        <w:t>6</w:t>
      </w:r>
      <w:r w:rsidRPr="0088152E">
        <w:rPr>
          <w:rFonts w:ascii="Times New Roman" w:eastAsia="Times New Roman" w:hAnsi="Times New Roman" w:cs="Times New Roman"/>
          <w:color w:val="111115"/>
          <w:sz w:val="24"/>
          <w:szCs w:val="24"/>
          <w:bdr w:val="none" w:sz="0" w:space="0" w:color="auto" w:frame="1"/>
          <w:lang w:eastAsia="ru-RU"/>
        </w:rPr>
        <w:t>. Проект.</w:t>
      </w:r>
      <w:r w:rsidR="00F27E64" w:rsidRPr="00F27E64">
        <w:rPr>
          <w:rFonts w:ascii="Roboto" w:hAnsi="Roboto"/>
          <w:color w:val="000000"/>
          <w:shd w:val="clear" w:color="auto" w:fill="FFFFFF"/>
        </w:rPr>
        <w:t xml:space="preserve"> </w:t>
      </w:r>
    </w:p>
    <w:p w:rsidR="00EE59B1" w:rsidRPr="0088152E" w:rsidRDefault="00F27E64" w:rsidP="00F27E64">
      <w:pPr>
        <w:shd w:val="clear" w:color="auto" w:fill="FFFFFF"/>
        <w:spacing w:after="0" w:line="360" w:lineRule="atLeast"/>
        <w:rPr>
          <w:rFonts w:ascii="Times New Roman" w:eastAsia="Times New Roman" w:hAnsi="Times New Roman" w:cs="Times New Roman"/>
          <w:color w:val="111115"/>
          <w:sz w:val="24"/>
          <w:szCs w:val="24"/>
          <w:lang w:eastAsia="ru-RU"/>
        </w:rPr>
      </w:pPr>
      <w:r>
        <w:rPr>
          <w:rFonts w:ascii="Roboto" w:hAnsi="Roboto"/>
          <w:color w:val="000000"/>
          <w:shd w:val="clear" w:color="auto" w:fill="FFFFFF"/>
        </w:rPr>
        <w:lastRenderedPageBreak/>
        <w:t xml:space="preserve">Понятие проекта. </w:t>
      </w:r>
      <w:r w:rsidR="00EE59B1" w:rsidRPr="0088152E">
        <w:rPr>
          <w:rFonts w:ascii="Times New Roman" w:eastAsia="Times New Roman" w:hAnsi="Times New Roman" w:cs="Times New Roman"/>
          <w:color w:val="111115"/>
          <w:sz w:val="24"/>
          <w:szCs w:val="24"/>
          <w:lang w:eastAsia="ru-RU"/>
        </w:rPr>
        <w:t>Планирование проекта</w:t>
      </w:r>
      <w:r w:rsidR="0088152E" w:rsidRPr="0088152E">
        <w:rPr>
          <w:rFonts w:ascii="Times New Roman" w:eastAsia="Times New Roman" w:hAnsi="Times New Roman" w:cs="Times New Roman"/>
          <w:color w:val="111115"/>
          <w:sz w:val="24"/>
          <w:szCs w:val="24"/>
          <w:lang w:eastAsia="ru-RU"/>
        </w:rPr>
        <w:t xml:space="preserve">. </w:t>
      </w:r>
      <w:r w:rsidR="00EE59B1" w:rsidRPr="0088152E">
        <w:rPr>
          <w:rFonts w:ascii="Times New Roman" w:eastAsia="Times New Roman" w:hAnsi="Times New Roman" w:cs="Times New Roman"/>
          <w:color w:val="111115"/>
          <w:sz w:val="24"/>
          <w:szCs w:val="24"/>
          <w:lang w:eastAsia="ru-RU"/>
        </w:rPr>
        <w:t>Создание проекта</w:t>
      </w:r>
      <w:r w:rsidR="0088152E" w:rsidRPr="0088152E">
        <w:rPr>
          <w:rFonts w:ascii="Times New Roman" w:eastAsia="Times New Roman" w:hAnsi="Times New Roman" w:cs="Times New Roman"/>
          <w:color w:val="111115"/>
          <w:sz w:val="24"/>
          <w:szCs w:val="24"/>
          <w:lang w:eastAsia="ru-RU"/>
        </w:rPr>
        <w:t xml:space="preserve">. </w:t>
      </w:r>
      <w:r w:rsidR="00EE59B1" w:rsidRPr="0088152E">
        <w:rPr>
          <w:rFonts w:ascii="Times New Roman" w:eastAsia="Times New Roman" w:hAnsi="Times New Roman" w:cs="Times New Roman"/>
          <w:color w:val="111115"/>
          <w:sz w:val="24"/>
          <w:szCs w:val="24"/>
          <w:lang w:eastAsia="ru-RU"/>
        </w:rPr>
        <w:t>Проверка проекта</w:t>
      </w:r>
      <w:r w:rsidR="0088152E" w:rsidRPr="0088152E">
        <w:rPr>
          <w:rFonts w:ascii="Times New Roman" w:eastAsia="Times New Roman" w:hAnsi="Times New Roman" w:cs="Times New Roman"/>
          <w:color w:val="111115"/>
          <w:sz w:val="24"/>
          <w:szCs w:val="24"/>
          <w:lang w:eastAsia="ru-RU"/>
        </w:rPr>
        <w:t xml:space="preserve">. </w:t>
      </w:r>
      <w:r w:rsidR="00EE59B1" w:rsidRPr="0088152E">
        <w:rPr>
          <w:rFonts w:ascii="Times New Roman" w:eastAsia="Times New Roman" w:hAnsi="Times New Roman" w:cs="Times New Roman"/>
          <w:color w:val="111115"/>
          <w:sz w:val="24"/>
          <w:szCs w:val="24"/>
          <w:lang w:eastAsia="ru-RU"/>
        </w:rPr>
        <w:t>Презентация. </w:t>
      </w:r>
    </w:p>
    <w:p w:rsidR="00EE59B1" w:rsidRPr="0088152E" w:rsidRDefault="00EE59B1" w:rsidP="00EE59B1">
      <w:pPr>
        <w:shd w:val="clear" w:color="auto" w:fill="FFFFFF"/>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88152E" w:rsidRDefault="00EE59B1" w:rsidP="00EE59B1">
      <w:pPr>
        <w:shd w:val="clear" w:color="auto" w:fill="FFFFFF"/>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bdr w:val="none" w:sz="0" w:space="0" w:color="auto" w:frame="1"/>
          <w:lang w:eastAsia="ru-RU"/>
        </w:rPr>
        <w:t> </w:t>
      </w:r>
    </w:p>
    <w:p w:rsidR="00EE59B1" w:rsidRPr="003E2BF4" w:rsidRDefault="00A51A4B" w:rsidP="003E2BF4">
      <w:pPr>
        <w:shd w:val="clear" w:color="auto" w:fill="FFFFFF"/>
        <w:spacing w:after="0" w:line="360" w:lineRule="atLeast"/>
        <w:jc w:val="center"/>
        <w:rPr>
          <w:rFonts w:ascii="Times New Roman" w:eastAsia="Times New Roman" w:hAnsi="Times New Roman" w:cs="Times New Roman"/>
          <w:b/>
          <w:color w:val="111115"/>
          <w:sz w:val="24"/>
          <w:szCs w:val="24"/>
          <w:lang w:eastAsia="ru-RU"/>
        </w:rPr>
      </w:pPr>
      <w:r w:rsidRPr="003E2BF4">
        <w:rPr>
          <w:rFonts w:ascii="Times New Roman" w:eastAsia="Times New Roman" w:hAnsi="Times New Roman" w:cs="Times New Roman"/>
          <w:b/>
          <w:color w:val="111115"/>
          <w:sz w:val="24"/>
          <w:szCs w:val="24"/>
          <w:bdr w:val="none" w:sz="0" w:space="0" w:color="auto" w:frame="1"/>
          <w:lang w:eastAsia="ru-RU"/>
        </w:rPr>
        <w:t>Т</w:t>
      </w:r>
      <w:r w:rsidR="00EE59B1" w:rsidRPr="003E2BF4">
        <w:rPr>
          <w:rFonts w:ascii="Times New Roman" w:eastAsia="Times New Roman" w:hAnsi="Times New Roman" w:cs="Times New Roman"/>
          <w:b/>
          <w:color w:val="111115"/>
          <w:sz w:val="24"/>
          <w:szCs w:val="24"/>
          <w:bdr w:val="none" w:sz="0" w:space="0" w:color="auto" w:frame="1"/>
          <w:lang w:eastAsia="ru-RU"/>
        </w:rPr>
        <w:t>ематическое</w:t>
      </w:r>
      <w:r>
        <w:rPr>
          <w:rFonts w:ascii="Times New Roman" w:eastAsia="Times New Roman" w:hAnsi="Times New Roman" w:cs="Times New Roman"/>
          <w:b/>
          <w:color w:val="111115"/>
          <w:sz w:val="24"/>
          <w:szCs w:val="24"/>
          <w:bdr w:val="none" w:sz="0" w:space="0" w:color="auto" w:frame="1"/>
          <w:lang w:eastAsia="ru-RU"/>
        </w:rPr>
        <w:t xml:space="preserve"> </w:t>
      </w:r>
      <w:r w:rsidR="00EE59B1" w:rsidRPr="003E2BF4">
        <w:rPr>
          <w:rFonts w:ascii="Times New Roman" w:eastAsia="Times New Roman" w:hAnsi="Times New Roman" w:cs="Times New Roman"/>
          <w:b/>
          <w:color w:val="111115"/>
          <w:sz w:val="24"/>
          <w:szCs w:val="24"/>
          <w:bdr w:val="none" w:sz="0" w:space="0" w:color="auto" w:frame="1"/>
          <w:lang w:eastAsia="ru-RU"/>
        </w:rPr>
        <w:t xml:space="preserve"> планирование</w:t>
      </w:r>
    </w:p>
    <w:p w:rsidR="00EE59B1" w:rsidRPr="003E2BF4" w:rsidRDefault="00EE59B1" w:rsidP="003E2BF4">
      <w:pPr>
        <w:shd w:val="clear" w:color="auto" w:fill="FFFFFF"/>
        <w:spacing w:after="0" w:line="360" w:lineRule="atLeast"/>
        <w:jc w:val="center"/>
        <w:rPr>
          <w:rFonts w:ascii="Times New Roman" w:eastAsia="Times New Roman" w:hAnsi="Times New Roman" w:cs="Times New Roman"/>
          <w:b/>
          <w:color w:val="111115"/>
          <w:sz w:val="24"/>
          <w:szCs w:val="24"/>
          <w:lang w:eastAsia="ru-RU"/>
        </w:rPr>
      </w:pPr>
    </w:p>
    <w:p w:rsidR="00EE59B1" w:rsidRPr="0088152E" w:rsidRDefault="00EE59B1" w:rsidP="00EE59B1">
      <w:pPr>
        <w:shd w:val="clear" w:color="auto" w:fill="FFFFFF"/>
        <w:spacing w:after="0" w:line="360" w:lineRule="atLeast"/>
        <w:jc w:val="center"/>
        <w:rPr>
          <w:rFonts w:ascii="Times New Roman" w:eastAsia="Times New Roman" w:hAnsi="Times New Roman" w:cs="Times New Roman"/>
          <w:color w:val="111115"/>
          <w:sz w:val="24"/>
          <w:szCs w:val="24"/>
          <w:lang w:eastAsia="ru-RU"/>
        </w:rPr>
      </w:pPr>
    </w:p>
    <w:tbl>
      <w:tblPr>
        <w:tblW w:w="5000" w:type="pct"/>
        <w:shd w:val="clear" w:color="auto" w:fill="FFFFFF"/>
        <w:tblCellMar>
          <w:left w:w="0" w:type="dxa"/>
          <w:right w:w="0" w:type="dxa"/>
        </w:tblCellMar>
        <w:tblLook w:val="04A0"/>
      </w:tblPr>
      <w:tblGrid>
        <w:gridCol w:w="909"/>
        <w:gridCol w:w="6987"/>
        <w:gridCol w:w="1675"/>
      </w:tblGrid>
      <w:tr w:rsidR="008662B0" w:rsidRPr="0088152E" w:rsidTr="008662B0">
        <w:tc>
          <w:tcPr>
            <w:tcW w:w="47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w:t>
            </w:r>
          </w:p>
        </w:tc>
        <w:tc>
          <w:tcPr>
            <w:tcW w:w="365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Тема урока</w:t>
            </w:r>
          </w:p>
        </w:tc>
        <w:tc>
          <w:tcPr>
            <w:tcW w:w="875"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Кол-во часов</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Основы работы на компьютере</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Поиск в Интернете</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3</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Введение. Paint. Работа над заданием (Почтовая марка).</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4</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(Фоновый рисунок).</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5</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Введение. Draw. Работа над заданием (Почтовая открытка).</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6</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(Знаки).</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7</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(Карта).</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rPr>
          <w:trHeight w:val="276"/>
        </w:trPr>
        <w:tc>
          <w:tcPr>
            <w:tcW w:w="475" w:type="pct"/>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2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8</w:t>
            </w:r>
          </w:p>
        </w:tc>
        <w:tc>
          <w:tcPr>
            <w:tcW w:w="3650" w:type="pct"/>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2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Презентация и оценивание работ</w:t>
            </w:r>
          </w:p>
        </w:tc>
        <w:tc>
          <w:tcPr>
            <w:tcW w:w="875" w:type="pct"/>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2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rPr>
          <w:trHeight w:val="600"/>
        </w:trPr>
        <w:tc>
          <w:tcPr>
            <w:tcW w:w="475" w:type="pct"/>
            <w:vMerge/>
            <w:tcBorders>
              <w:top w:val="nil"/>
              <w:left w:val="single" w:sz="8" w:space="0" w:color="000000"/>
              <w:bottom w:val="single" w:sz="8" w:space="0" w:color="000000"/>
              <w:right w:val="single" w:sz="8" w:space="0" w:color="000000"/>
            </w:tcBorders>
            <w:shd w:val="clear" w:color="auto" w:fill="FFFFFF"/>
            <w:vAlign w:val="center"/>
            <w:hideMark/>
          </w:tcPr>
          <w:p w:rsidR="008662B0" w:rsidRPr="0088152E" w:rsidRDefault="008662B0" w:rsidP="00EE59B1">
            <w:pPr>
              <w:spacing w:after="0" w:line="240" w:lineRule="auto"/>
              <w:rPr>
                <w:rFonts w:ascii="Times New Roman" w:eastAsia="Times New Roman" w:hAnsi="Times New Roman" w:cs="Times New Roman"/>
                <w:color w:val="111115"/>
                <w:sz w:val="24"/>
                <w:szCs w:val="24"/>
                <w:lang w:eastAsia="ru-RU"/>
              </w:rPr>
            </w:pPr>
          </w:p>
        </w:tc>
        <w:tc>
          <w:tcPr>
            <w:tcW w:w="3650" w:type="pct"/>
            <w:vMerge/>
            <w:tcBorders>
              <w:top w:val="nil"/>
              <w:left w:val="nil"/>
              <w:bottom w:val="single" w:sz="8" w:space="0" w:color="000000"/>
              <w:right w:val="single" w:sz="8" w:space="0" w:color="000000"/>
            </w:tcBorders>
            <w:shd w:val="clear" w:color="auto" w:fill="FFFFFF"/>
            <w:vAlign w:val="center"/>
            <w:hideMark/>
          </w:tcPr>
          <w:p w:rsidR="008662B0" w:rsidRPr="0088152E" w:rsidRDefault="008662B0" w:rsidP="00EE59B1">
            <w:pPr>
              <w:spacing w:after="0" w:line="240" w:lineRule="auto"/>
              <w:rPr>
                <w:rFonts w:ascii="Times New Roman" w:eastAsia="Times New Roman" w:hAnsi="Times New Roman" w:cs="Times New Roman"/>
                <w:color w:val="111115"/>
                <w:sz w:val="24"/>
                <w:szCs w:val="24"/>
                <w:lang w:eastAsia="ru-RU"/>
              </w:rPr>
            </w:pPr>
          </w:p>
        </w:tc>
        <w:tc>
          <w:tcPr>
            <w:tcW w:w="875" w:type="pct"/>
            <w:vMerge/>
            <w:tcBorders>
              <w:top w:val="nil"/>
              <w:left w:val="nil"/>
              <w:bottom w:val="single" w:sz="8" w:space="0" w:color="000000"/>
              <w:right w:val="single" w:sz="8" w:space="0" w:color="000000"/>
            </w:tcBorders>
            <w:shd w:val="clear" w:color="auto" w:fill="FFFFFF"/>
            <w:vAlign w:val="center"/>
            <w:hideMark/>
          </w:tcPr>
          <w:p w:rsidR="008662B0" w:rsidRPr="0088152E" w:rsidRDefault="008662B0" w:rsidP="00EE59B1">
            <w:pPr>
              <w:spacing w:after="0" w:line="240" w:lineRule="auto"/>
              <w:rPr>
                <w:rFonts w:ascii="Times New Roman" w:eastAsia="Times New Roman" w:hAnsi="Times New Roman" w:cs="Times New Roman"/>
                <w:color w:val="111115"/>
                <w:sz w:val="24"/>
                <w:szCs w:val="24"/>
                <w:lang w:eastAsia="ru-RU"/>
              </w:rPr>
            </w:pP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9</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F27E64">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Введение. Word. Работа над заданием (Объявление</w:t>
            </w:r>
            <w:r w:rsidR="00F27E64">
              <w:rPr>
                <w:rFonts w:ascii="Times New Roman" w:eastAsia="Times New Roman" w:hAnsi="Times New Roman" w:cs="Times New Roman"/>
                <w:color w:val="111115"/>
                <w:sz w:val="24"/>
                <w:szCs w:val="24"/>
                <w:lang w:eastAsia="ru-RU"/>
              </w:rPr>
              <w:t>).</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10</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(Визитные карточки).</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11</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(Справочник).</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12</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(Календарь).</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13</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(Статья).</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14</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Презентация и оценивание работ</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15</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Введение. Excel. Работа над заданием (Адресная книга).</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16</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(Опрос).</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17</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(Транспорт).</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18</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(Статистика).</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19</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(Бюджет).</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20</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Презентация и оценивание работ.</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21</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Введение. Power Point. Работа над заданием (Реклама).</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22</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(Шкала времени).</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23</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(Образец для подражания).</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24</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(Программа новостей).</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25</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заданием (Таланты).</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26</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Презентация и оценивание работ</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27</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Знакомство с темами проектов. Обсуждение плана работы над проектом.</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lastRenderedPageBreak/>
              <w:t>28</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Планирование проекта.</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29</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проектом.</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rPr>
          <w:trHeight w:val="360"/>
        </w:trPr>
        <w:tc>
          <w:tcPr>
            <w:tcW w:w="475" w:type="pct"/>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30</w:t>
            </w:r>
          </w:p>
        </w:tc>
        <w:tc>
          <w:tcPr>
            <w:tcW w:w="3650" w:type="pct"/>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проектом.</w:t>
            </w:r>
          </w:p>
        </w:tc>
        <w:tc>
          <w:tcPr>
            <w:tcW w:w="875" w:type="pct"/>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rPr>
          <w:trHeight w:val="280"/>
        </w:trPr>
        <w:tc>
          <w:tcPr>
            <w:tcW w:w="475" w:type="pct"/>
            <w:vMerge/>
            <w:tcBorders>
              <w:top w:val="nil"/>
              <w:left w:val="single" w:sz="8" w:space="0" w:color="000000"/>
              <w:bottom w:val="single" w:sz="8" w:space="0" w:color="000000"/>
              <w:right w:val="single" w:sz="8" w:space="0" w:color="000000"/>
            </w:tcBorders>
            <w:shd w:val="clear" w:color="auto" w:fill="FFFFFF"/>
            <w:vAlign w:val="center"/>
            <w:hideMark/>
          </w:tcPr>
          <w:p w:rsidR="008662B0" w:rsidRPr="0088152E" w:rsidRDefault="008662B0" w:rsidP="00EE59B1">
            <w:pPr>
              <w:spacing w:after="0" w:line="240" w:lineRule="auto"/>
              <w:rPr>
                <w:rFonts w:ascii="Times New Roman" w:eastAsia="Times New Roman" w:hAnsi="Times New Roman" w:cs="Times New Roman"/>
                <w:color w:val="111115"/>
                <w:sz w:val="24"/>
                <w:szCs w:val="24"/>
                <w:lang w:eastAsia="ru-RU"/>
              </w:rPr>
            </w:pPr>
          </w:p>
        </w:tc>
        <w:tc>
          <w:tcPr>
            <w:tcW w:w="3650" w:type="pct"/>
            <w:vMerge/>
            <w:tcBorders>
              <w:top w:val="nil"/>
              <w:left w:val="nil"/>
              <w:bottom w:val="single" w:sz="8" w:space="0" w:color="000000"/>
              <w:right w:val="single" w:sz="8" w:space="0" w:color="000000"/>
            </w:tcBorders>
            <w:shd w:val="clear" w:color="auto" w:fill="FFFFFF"/>
            <w:vAlign w:val="center"/>
            <w:hideMark/>
          </w:tcPr>
          <w:p w:rsidR="008662B0" w:rsidRPr="0088152E" w:rsidRDefault="008662B0" w:rsidP="00EE59B1">
            <w:pPr>
              <w:spacing w:after="0" w:line="240" w:lineRule="auto"/>
              <w:rPr>
                <w:rFonts w:ascii="Times New Roman" w:eastAsia="Times New Roman" w:hAnsi="Times New Roman" w:cs="Times New Roman"/>
                <w:color w:val="111115"/>
                <w:sz w:val="24"/>
                <w:szCs w:val="24"/>
                <w:lang w:eastAsia="ru-RU"/>
              </w:rPr>
            </w:pPr>
          </w:p>
        </w:tc>
        <w:tc>
          <w:tcPr>
            <w:tcW w:w="875" w:type="pct"/>
            <w:vMerge/>
            <w:tcBorders>
              <w:top w:val="nil"/>
              <w:left w:val="nil"/>
              <w:bottom w:val="single" w:sz="8" w:space="0" w:color="000000"/>
              <w:right w:val="single" w:sz="8" w:space="0" w:color="000000"/>
            </w:tcBorders>
            <w:shd w:val="clear" w:color="auto" w:fill="FFFFFF"/>
            <w:vAlign w:val="center"/>
            <w:hideMark/>
          </w:tcPr>
          <w:p w:rsidR="008662B0" w:rsidRPr="0088152E" w:rsidRDefault="008662B0" w:rsidP="00EE59B1">
            <w:pPr>
              <w:spacing w:after="0" w:line="240" w:lineRule="auto"/>
              <w:rPr>
                <w:rFonts w:ascii="Times New Roman" w:eastAsia="Times New Roman" w:hAnsi="Times New Roman" w:cs="Times New Roman"/>
                <w:color w:val="111115"/>
                <w:sz w:val="24"/>
                <w:szCs w:val="24"/>
                <w:lang w:eastAsia="ru-RU"/>
              </w:rPr>
            </w:pP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31</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проектом.</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32</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проектом.</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33</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both"/>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Работа над проектом.</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1</w:t>
            </w:r>
          </w:p>
        </w:tc>
      </w:tr>
      <w:tr w:rsidR="008662B0" w:rsidRPr="0088152E" w:rsidTr="008662B0">
        <w:tc>
          <w:tcPr>
            <w:tcW w:w="47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8662B0">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34</w:t>
            </w:r>
          </w:p>
        </w:tc>
        <w:tc>
          <w:tcPr>
            <w:tcW w:w="3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EE59B1">
            <w:pPr>
              <w:spacing w:after="0" w:line="360" w:lineRule="atLeast"/>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Защита проекта</w:t>
            </w:r>
          </w:p>
        </w:tc>
        <w:tc>
          <w:tcPr>
            <w:tcW w:w="8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62B0" w:rsidRPr="0088152E" w:rsidRDefault="008662B0" w:rsidP="00C10A99">
            <w:pPr>
              <w:spacing w:after="0" w:line="360" w:lineRule="atLeast"/>
              <w:jc w:val="center"/>
              <w:rPr>
                <w:rFonts w:ascii="Times New Roman" w:eastAsia="Times New Roman" w:hAnsi="Times New Roman" w:cs="Times New Roman"/>
                <w:color w:val="111115"/>
                <w:sz w:val="24"/>
                <w:szCs w:val="24"/>
                <w:lang w:eastAsia="ru-RU"/>
              </w:rPr>
            </w:pPr>
            <w:r w:rsidRPr="0088152E">
              <w:rPr>
                <w:rFonts w:ascii="Times New Roman" w:eastAsia="Times New Roman" w:hAnsi="Times New Roman" w:cs="Times New Roman"/>
                <w:color w:val="111115"/>
                <w:sz w:val="24"/>
                <w:szCs w:val="24"/>
                <w:lang w:eastAsia="ru-RU"/>
              </w:rPr>
              <w:t> </w:t>
            </w:r>
            <w:r w:rsidR="00C10A99">
              <w:rPr>
                <w:rFonts w:ascii="Times New Roman" w:eastAsia="Times New Roman" w:hAnsi="Times New Roman" w:cs="Times New Roman"/>
                <w:color w:val="111115"/>
                <w:sz w:val="24"/>
                <w:szCs w:val="24"/>
                <w:lang w:eastAsia="ru-RU"/>
              </w:rPr>
              <w:t>2</w:t>
            </w:r>
          </w:p>
        </w:tc>
      </w:tr>
    </w:tbl>
    <w:p w:rsidR="00A51A4B" w:rsidRDefault="00A51A4B" w:rsidP="00A51A4B">
      <w:pPr>
        <w:spacing w:after="0" w:line="240" w:lineRule="auto"/>
        <w:rPr>
          <w:rFonts w:ascii="Times New Roman" w:eastAsia="Times New Roman" w:hAnsi="Times New Roman" w:cs="Times New Roman"/>
          <w:color w:val="111115"/>
          <w:sz w:val="24"/>
          <w:szCs w:val="24"/>
          <w:lang w:eastAsia="ru-RU"/>
        </w:rPr>
      </w:pPr>
    </w:p>
    <w:p w:rsidR="00A51A4B" w:rsidRPr="00A51A4B" w:rsidRDefault="00A51A4B" w:rsidP="00A51A4B">
      <w:pPr>
        <w:shd w:val="clear" w:color="auto" w:fill="FFFFFF"/>
        <w:spacing w:after="0" w:line="240" w:lineRule="auto"/>
        <w:rPr>
          <w:rFonts w:ascii="YS Text" w:eastAsia="Times New Roman" w:hAnsi="YS Text" w:cs="Times New Roman"/>
          <w:b/>
          <w:color w:val="000000"/>
          <w:sz w:val="23"/>
          <w:szCs w:val="23"/>
          <w:lang w:eastAsia="ru-RU"/>
        </w:rPr>
      </w:pPr>
      <w:r w:rsidRPr="00A51A4B">
        <w:rPr>
          <w:rFonts w:ascii="YS Text" w:eastAsia="Times New Roman" w:hAnsi="YS Text" w:cs="Times New Roman"/>
          <w:b/>
          <w:color w:val="000000"/>
          <w:sz w:val="29"/>
          <w:szCs w:val="23"/>
          <w:lang w:eastAsia="ru-RU"/>
        </w:rPr>
        <w:t>Оценочные средства в работе:</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Текущий контроль осуществляется контролем по определению</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теоретических знаний и освоению практических умений и навыков.</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Знание</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теоретического</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материала</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тестирования, опроса, выполнения различных упражнений и заданий</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во время учебных занятий. Через анализ работы учащихся на</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занятиях, участия в психологических тренингах.</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sym w:font="Symbol" w:char="F0B7"/>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Промежуточный контроль проводится в конце 1 полугодия в виде</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контрольного занятия (2 академических часа с перерывом 10 минут),</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на котором определяется уровень образовательного процесса на</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этапе освоения программы и</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развития личности ученика и</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предусматривает: проверку репродуктивного уровня усвоения</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теоретических</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знаний с использованием карточек-заданий;</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выполнение дифференцированных практических заданий различных</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уровней сложности;</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решение ситуационных задач во время</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упражнений разного уровня и направления.</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sym w:font="Symbol" w:char="F0B7"/>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Промежуточная аттестация учащихся проводится в конце 2-го</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полугодия в виде зачетного занятия (2 академических часа с</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перерывом 10 минут) в виде зачетно-практического занятия с</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проведением устного опроса по теории психологии как науки;</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упражнений на решение ситуационных задач, чтение или просмотр</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притчи, сказки для анализа положительной динамики ученика в</w:t>
      </w:r>
    </w:p>
    <w:p w:rsidR="00A51A4B" w:rsidRPr="00A51A4B" w:rsidRDefault="00A51A4B" w:rsidP="00A51A4B">
      <w:pPr>
        <w:shd w:val="clear" w:color="auto" w:fill="FFFFFF"/>
        <w:spacing w:after="0" w:line="240" w:lineRule="auto"/>
        <w:rPr>
          <w:rFonts w:ascii="YS Text" w:eastAsia="Times New Roman" w:hAnsi="YS Text" w:cs="Times New Roman"/>
          <w:color w:val="000000"/>
          <w:sz w:val="23"/>
          <w:szCs w:val="23"/>
          <w:lang w:eastAsia="ru-RU"/>
        </w:rPr>
      </w:pPr>
      <w:r w:rsidRPr="00A51A4B">
        <w:rPr>
          <w:rFonts w:ascii="YS Text" w:eastAsia="Times New Roman" w:hAnsi="YS Text" w:cs="Times New Roman"/>
          <w:color w:val="000000"/>
          <w:sz w:val="23"/>
          <w:szCs w:val="23"/>
          <w:lang w:eastAsia="ru-RU"/>
        </w:rPr>
        <w:t>познании своего поведения, своих личностных</w:t>
      </w:r>
    </w:p>
    <w:p w:rsidR="00A51A4B" w:rsidRDefault="00A51A4B" w:rsidP="00A51A4B">
      <w:pPr>
        <w:spacing w:after="0" w:line="240" w:lineRule="auto"/>
        <w:rPr>
          <w:rFonts w:ascii="Times New Roman" w:hAnsi="Times New Roman" w:cs="Times New Roman"/>
          <w:b/>
          <w:sz w:val="24"/>
          <w:szCs w:val="24"/>
        </w:rPr>
      </w:pPr>
    </w:p>
    <w:p w:rsidR="00A51A4B" w:rsidRDefault="00A51A4B" w:rsidP="00A51A4B">
      <w:pPr>
        <w:spacing w:after="0" w:line="240" w:lineRule="auto"/>
        <w:rPr>
          <w:rFonts w:ascii="Times New Roman" w:hAnsi="Times New Roman" w:cs="Times New Roman"/>
          <w:b/>
          <w:sz w:val="24"/>
          <w:szCs w:val="24"/>
        </w:rPr>
      </w:pPr>
    </w:p>
    <w:p w:rsidR="00A51A4B" w:rsidRDefault="00A51A4B" w:rsidP="00A51A4B">
      <w:pPr>
        <w:spacing w:after="0" w:line="240" w:lineRule="auto"/>
        <w:rPr>
          <w:rFonts w:ascii="Times New Roman" w:hAnsi="Times New Roman" w:cs="Times New Roman"/>
          <w:b/>
          <w:sz w:val="24"/>
          <w:szCs w:val="24"/>
        </w:rPr>
      </w:pPr>
    </w:p>
    <w:p w:rsidR="00A51A4B" w:rsidRDefault="00A51A4B" w:rsidP="00A51A4B">
      <w:pPr>
        <w:spacing w:after="0" w:line="240" w:lineRule="auto"/>
        <w:rPr>
          <w:rFonts w:ascii="Times New Roman" w:hAnsi="Times New Roman" w:cs="Times New Roman"/>
          <w:b/>
          <w:sz w:val="24"/>
          <w:szCs w:val="24"/>
        </w:rPr>
      </w:pPr>
    </w:p>
    <w:p w:rsidR="00A51A4B" w:rsidRDefault="00A51A4B" w:rsidP="00A51A4B">
      <w:pPr>
        <w:spacing w:after="0" w:line="240" w:lineRule="auto"/>
        <w:rPr>
          <w:rFonts w:ascii="Times New Roman" w:hAnsi="Times New Roman" w:cs="Times New Roman"/>
          <w:b/>
          <w:sz w:val="24"/>
          <w:szCs w:val="24"/>
        </w:rPr>
      </w:pPr>
    </w:p>
    <w:p w:rsidR="00A51A4B" w:rsidRDefault="00A51A4B" w:rsidP="00A51A4B">
      <w:pPr>
        <w:spacing w:after="0" w:line="240" w:lineRule="auto"/>
        <w:rPr>
          <w:rFonts w:ascii="Times New Roman" w:hAnsi="Times New Roman" w:cs="Times New Roman"/>
          <w:b/>
          <w:sz w:val="24"/>
          <w:szCs w:val="24"/>
        </w:rPr>
      </w:pPr>
    </w:p>
    <w:p w:rsidR="00A51A4B" w:rsidRDefault="00A51A4B" w:rsidP="00A51A4B">
      <w:pPr>
        <w:spacing w:after="0" w:line="240" w:lineRule="auto"/>
        <w:rPr>
          <w:rFonts w:ascii="Times New Roman" w:hAnsi="Times New Roman" w:cs="Times New Roman"/>
          <w:b/>
          <w:sz w:val="24"/>
          <w:szCs w:val="24"/>
        </w:rPr>
      </w:pPr>
    </w:p>
    <w:p w:rsidR="00A51A4B" w:rsidRDefault="00A51A4B" w:rsidP="00A51A4B">
      <w:pPr>
        <w:spacing w:after="0" w:line="240" w:lineRule="auto"/>
        <w:rPr>
          <w:rFonts w:ascii="Times New Roman" w:hAnsi="Times New Roman" w:cs="Times New Roman"/>
          <w:b/>
          <w:sz w:val="24"/>
          <w:szCs w:val="24"/>
        </w:rPr>
      </w:pPr>
    </w:p>
    <w:p w:rsidR="00A51A4B" w:rsidRDefault="00A51A4B" w:rsidP="00A51A4B">
      <w:pPr>
        <w:spacing w:after="0" w:line="240" w:lineRule="auto"/>
        <w:rPr>
          <w:rFonts w:ascii="Times New Roman" w:hAnsi="Times New Roman" w:cs="Times New Roman"/>
          <w:b/>
          <w:sz w:val="24"/>
          <w:szCs w:val="24"/>
        </w:rPr>
      </w:pPr>
    </w:p>
    <w:p w:rsidR="00A51A4B" w:rsidRDefault="00A51A4B" w:rsidP="00A51A4B">
      <w:pPr>
        <w:spacing w:after="0" w:line="240" w:lineRule="auto"/>
        <w:rPr>
          <w:rFonts w:ascii="Times New Roman" w:hAnsi="Times New Roman" w:cs="Times New Roman"/>
          <w:b/>
          <w:sz w:val="24"/>
          <w:szCs w:val="24"/>
        </w:rPr>
      </w:pPr>
    </w:p>
    <w:p w:rsidR="00A51A4B" w:rsidRDefault="00A51A4B" w:rsidP="00A51A4B">
      <w:pPr>
        <w:spacing w:after="0" w:line="240" w:lineRule="auto"/>
        <w:rPr>
          <w:rFonts w:ascii="Times New Roman" w:hAnsi="Times New Roman" w:cs="Times New Roman"/>
          <w:b/>
          <w:sz w:val="24"/>
          <w:szCs w:val="24"/>
        </w:rPr>
      </w:pPr>
    </w:p>
    <w:p w:rsidR="00A51A4B" w:rsidRPr="00D45C29" w:rsidRDefault="00A51A4B" w:rsidP="00A51A4B">
      <w:pPr>
        <w:spacing w:after="0" w:line="240" w:lineRule="auto"/>
        <w:rPr>
          <w:rFonts w:ascii="Times New Roman" w:hAnsi="Times New Roman" w:cs="Times New Roman"/>
          <w:b/>
          <w:sz w:val="24"/>
          <w:szCs w:val="24"/>
        </w:rPr>
      </w:pPr>
      <w:r w:rsidRPr="00D45C29">
        <w:rPr>
          <w:rFonts w:ascii="Times New Roman" w:hAnsi="Times New Roman" w:cs="Times New Roman"/>
          <w:b/>
          <w:sz w:val="24"/>
          <w:szCs w:val="24"/>
        </w:rPr>
        <w:lastRenderedPageBreak/>
        <w:t>Методическое обеспечение программы</w:t>
      </w:r>
    </w:p>
    <w:p w:rsidR="00A51A4B" w:rsidRPr="00D45C29" w:rsidRDefault="00A51A4B" w:rsidP="00A51A4B">
      <w:pPr>
        <w:spacing w:after="0" w:line="240" w:lineRule="auto"/>
        <w:ind w:firstLine="709"/>
        <w:jc w:val="both"/>
        <w:rPr>
          <w:rFonts w:ascii="Times New Roman" w:hAnsi="Times New Roman" w:cs="Times New Roman"/>
          <w:b/>
          <w:sz w:val="24"/>
          <w:szCs w:val="24"/>
        </w:rPr>
      </w:pPr>
    </w:p>
    <w:p w:rsidR="00A51A4B" w:rsidRPr="00D45C29" w:rsidRDefault="00A51A4B" w:rsidP="00A51A4B">
      <w:pPr>
        <w:spacing w:after="0" w:line="240" w:lineRule="auto"/>
        <w:ind w:firstLine="709"/>
        <w:jc w:val="both"/>
        <w:rPr>
          <w:rFonts w:ascii="Times New Roman" w:hAnsi="Times New Roman" w:cs="Times New Roman"/>
          <w:b/>
          <w:sz w:val="24"/>
          <w:szCs w:val="24"/>
        </w:rPr>
      </w:pPr>
    </w:p>
    <w:p w:rsidR="00A51A4B" w:rsidRPr="00D45C29" w:rsidRDefault="00A51A4B" w:rsidP="00A51A4B">
      <w:pPr>
        <w:spacing w:after="0" w:line="240" w:lineRule="auto"/>
        <w:ind w:firstLine="709"/>
        <w:jc w:val="both"/>
        <w:rPr>
          <w:rFonts w:ascii="Times New Roman" w:hAnsi="Times New Roman" w:cs="Times New Roman"/>
          <w:b/>
          <w:sz w:val="24"/>
          <w:szCs w:val="24"/>
        </w:rPr>
      </w:pPr>
      <w:r w:rsidRPr="00D45C29">
        <w:rPr>
          <w:rFonts w:ascii="Times New Roman" w:hAnsi="Times New Roman" w:cs="Times New Roman"/>
          <w:b/>
          <w:sz w:val="24"/>
          <w:szCs w:val="24"/>
        </w:rPr>
        <w:t>Дидактический материал</w:t>
      </w:r>
    </w:p>
    <w:p w:rsidR="00A51A4B" w:rsidRPr="00D45C29" w:rsidRDefault="00A51A4B" w:rsidP="00A51A4B">
      <w:pPr>
        <w:pStyle w:val="a8"/>
        <w:numPr>
          <w:ilvl w:val="0"/>
          <w:numId w:val="15"/>
        </w:numPr>
        <w:spacing w:after="0"/>
        <w:ind w:left="0" w:firstLine="709"/>
      </w:pPr>
      <w:r w:rsidRPr="00D45C29">
        <w:t>Бланки с диагностическим инструментарием.</w:t>
      </w:r>
    </w:p>
    <w:p w:rsidR="00A51A4B" w:rsidRPr="00D45C29" w:rsidRDefault="00A51A4B" w:rsidP="00A51A4B">
      <w:pPr>
        <w:pStyle w:val="a8"/>
        <w:numPr>
          <w:ilvl w:val="0"/>
          <w:numId w:val="15"/>
        </w:numPr>
        <w:spacing w:after="0"/>
        <w:ind w:left="0" w:firstLine="709"/>
      </w:pPr>
      <w:r w:rsidRPr="00D45C29">
        <w:t>Набор тематических плакатов: «Путь к успеху», «Слагаемые успеха», «Психологическая структура личности».</w:t>
      </w:r>
    </w:p>
    <w:p w:rsidR="00A51A4B" w:rsidRPr="00D45C29" w:rsidRDefault="00A51A4B" w:rsidP="00A51A4B">
      <w:pPr>
        <w:pStyle w:val="a8"/>
        <w:numPr>
          <w:ilvl w:val="0"/>
          <w:numId w:val="15"/>
        </w:numPr>
        <w:spacing w:after="0"/>
        <w:ind w:left="0" w:firstLine="709"/>
      </w:pPr>
      <w:r w:rsidRPr="00D45C29">
        <w:t>Рекомендации «Как развивать память и внимание».</w:t>
      </w:r>
    </w:p>
    <w:p w:rsidR="00A51A4B" w:rsidRPr="00D45C29" w:rsidRDefault="00A51A4B" w:rsidP="00A51A4B">
      <w:pPr>
        <w:pStyle w:val="a8"/>
        <w:numPr>
          <w:ilvl w:val="0"/>
          <w:numId w:val="15"/>
        </w:numPr>
        <w:spacing w:after="0"/>
        <w:ind w:left="0" w:firstLine="709"/>
      </w:pPr>
      <w:r w:rsidRPr="00D45C29">
        <w:t xml:space="preserve">Рекомендации «Как запомнить большое количество материала». </w:t>
      </w:r>
    </w:p>
    <w:p w:rsidR="00A51A4B" w:rsidRPr="00D45C29" w:rsidRDefault="00A51A4B" w:rsidP="00A51A4B">
      <w:pPr>
        <w:pStyle w:val="a8"/>
        <w:numPr>
          <w:ilvl w:val="0"/>
          <w:numId w:val="15"/>
        </w:numPr>
        <w:spacing w:after="0"/>
        <w:ind w:left="0" w:firstLine="709"/>
      </w:pPr>
      <w:r w:rsidRPr="00D45C29">
        <w:t xml:space="preserve">Рекомендации по поведению до и во время экзаменов. </w:t>
      </w:r>
    </w:p>
    <w:p w:rsidR="00A51A4B" w:rsidRPr="00D45C29" w:rsidRDefault="00A51A4B" w:rsidP="00A51A4B">
      <w:pPr>
        <w:pStyle w:val="a8"/>
        <w:numPr>
          <w:ilvl w:val="0"/>
          <w:numId w:val="15"/>
        </w:numPr>
        <w:spacing w:after="0"/>
        <w:ind w:left="0" w:firstLine="709"/>
      </w:pPr>
      <w:r w:rsidRPr="00D45C29">
        <w:t>Памятка «Приемы снятия нервно-психического напряжения»</w:t>
      </w:r>
    </w:p>
    <w:p w:rsidR="00A51A4B" w:rsidRPr="00D45C29" w:rsidRDefault="00A51A4B" w:rsidP="00A51A4B">
      <w:pPr>
        <w:pStyle w:val="a8"/>
        <w:numPr>
          <w:ilvl w:val="0"/>
          <w:numId w:val="15"/>
        </w:numPr>
        <w:spacing w:after="0"/>
        <w:ind w:left="0" w:firstLine="709"/>
      </w:pPr>
      <w:r w:rsidRPr="00D45C29">
        <w:t>Игровое поле «Плюшка»</w:t>
      </w:r>
    </w:p>
    <w:p w:rsidR="00A51A4B" w:rsidRPr="00D45C29" w:rsidRDefault="00A51A4B" w:rsidP="00A51A4B">
      <w:pPr>
        <w:pStyle w:val="a8"/>
        <w:numPr>
          <w:ilvl w:val="0"/>
          <w:numId w:val="15"/>
        </w:numPr>
        <w:spacing w:after="0"/>
        <w:ind w:left="0" w:firstLine="709"/>
      </w:pPr>
      <w:r w:rsidRPr="00D45C29">
        <w:t>Набор карточек «Карты чувств»</w:t>
      </w:r>
    </w:p>
    <w:p w:rsidR="00A51A4B" w:rsidRPr="00D45C29" w:rsidRDefault="00A51A4B" w:rsidP="00A51A4B">
      <w:pPr>
        <w:pStyle w:val="a8"/>
        <w:numPr>
          <w:ilvl w:val="0"/>
          <w:numId w:val="15"/>
        </w:numPr>
        <w:spacing w:after="0"/>
        <w:ind w:left="0" w:firstLine="709"/>
      </w:pPr>
      <w:r w:rsidRPr="00D45C29">
        <w:t>Алгоритм выполнения релаксационных упражнений</w:t>
      </w:r>
    </w:p>
    <w:p w:rsidR="00A51A4B" w:rsidRPr="00D45C29" w:rsidRDefault="00A51A4B" w:rsidP="00A51A4B">
      <w:pPr>
        <w:pStyle w:val="a8"/>
        <w:numPr>
          <w:ilvl w:val="0"/>
          <w:numId w:val="15"/>
        </w:numPr>
        <w:spacing w:after="0"/>
        <w:ind w:left="0" w:firstLine="709"/>
      </w:pPr>
      <w:r w:rsidRPr="00D45C29">
        <w:t>Алгоритм упражнений «Шкалирование», «Колода эмоций»</w:t>
      </w:r>
    </w:p>
    <w:p w:rsidR="00A51A4B" w:rsidRPr="00D45C29" w:rsidRDefault="00A51A4B" w:rsidP="00A51A4B">
      <w:pPr>
        <w:pStyle w:val="a8"/>
        <w:spacing w:after="0"/>
        <w:ind w:firstLine="709"/>
      </w:pPr>
    </w:p>
    <w:p w:rsidR="00A51A4B" w:rsidRPr="00D45C29" w:rsidRDefault="00A51A4B" w:rsidP="00A51A4B">
      <w:pPr>
        <w:pStyle w:val="a8"/>
        <w:spacing w:after="0"/>
        <w:ind w:firstLine="709"/>
        <w:jc w:val="both"/>
        <w:rPr>
          <w:b/>
        </w:rPr>
      </w:pPr>
      <w:r w:rsidRPr="00D45C29">
        <w:rPr>
          <w:b/>
        </w:rPr>
        <w:t>Диагностический инструментарий:</w:t>
      </w:r>
    </w:p>
    <w:p w:rsidR="00A51A4B" w:rsidRPr="00D45C29" w:rsidRDefault="00A51A4B" w:rsidP="00A51A4B">
      <w:pPr>
        <w:pStyle w:val="a4"/>
        <w:numPr>
          <w:ilvl w:val="0"/>
          <w:numId w:val="17"/>
        </w:numPr>
        <w:spacing w:after="0" w:line="240" w:lineRule="auto"/>
        <w:jc w:val="both"/>
      </w:pPr>
      <w:r w:rsidRPr="00D45C29">
        <w:t>Методика исследования самооценки Дембо-Рубинштейна в модификации А.М. Прихожан</w:t>
      </w:r>
    </w:p>
    <w:p w:rsidR="00A51A4B" w:rsidRPr="00D45C29" w:rsidRDefault="00A51A4B" w:rsidP="00A51A4B">
      <w:pPr>
        <w:pStyle w:val="a4"/>
        <w:numPr>
          <w:ilvl w:val="0"/>
          <w:numId w:val="17"/>
        </w:numPr>
        <w:spacing w:after="0" w:line="240" w:lineRule="auto"/>
        <w:jc w:val="both"/>
      </w:pPr>
      <w:r w:rsidRPr="00D45C29">
        <w:t>Методика Дж. Голланда «Определение типа личности»</w:t>
      </w:r>
    </w:p>
    <w:p w:rsidR="00A51A4B" w:rsidRPr="00D45C29" w:rsidRDefault="00A51A4B" w:rsidP="00A51A4B">
      <w:pPr>
        <w:pStyle w:val="1"/>
        <w:keepNext/>
        <w:numPr>
          <w:ilvl w:val="0"/>
          <w:numId w:val="17"/>
        </w:numPr>
        <w:spacing w:before="0" w:beforeAutospacing="0" w:after="0" w:afterAutospacing="0"/>
        <w:jc w:val="both"/>
        <w:rPr>
          <w:b w:val="0"/>
          <w:sz w:val="24"/>
          <w:szCs w:val="24"/>
        </w:rPr>
      </w:pPr>
      <w:r w:rsidRPr="00D45C29">
        <w:rPr>
          <w:b w:val="0"/>
          <w:sz w:val="24"/>
          <w:szCs w:val="24"/>
        </w:rPr>
        <w:t xml:space="preserve">Методика диагностики предрасположенности личности к конфликтному поведению К. Томаса адаптация Н.В. Гришиной </w:t>
      </w:r>
    </w:p>
    <w:p w:rsidR="00A51A4B" w:rsidRPr="00D45C29" w:rsidRDefault="00A51A4B" w:rsidP="00A51A4B">
      <w:pPr>
        <w:pStyle w:val="a4"/>
        <w:numPr>
          <w:ilvl w:val="0"/>
          <w:numId w:val="17"/>
        </w:numPr>
        <w:spacing w:after="0" w:line="240" w:lineRule="auto"/>
        <w:jc w:val="both"/>
      </w:pPr>
      <w:r w:rsidRPr="00D45C29">
        <w:t>Методика КОС</w:t>
      </w:r>
    </w:p>
    <w:p w:rsidR="00A51A4B" w:rsidRPr="00D45C29" w:rsidRDefault="00A51A4B" w:rsidP="00A51A4B">
      <w:pPr>
        <w:pStyle w:val="a4"/>
        <w:numPr>
          <w:ilvl w:val="0"/>
          <w:numId w:val="17"/>
        </w:numPr>
        <w:spacing w:after="0" w:line="240" w:lineRule="auto"/>
        <w:jc w:val="both"/>
      </w:pPr>
      <w:r w:rsidRPr="00D45C29">
        <w:t>Методика «Лидер» (по А.В. Морозову)</w:t>
      </w:r>
    </w:p>
    <w:p w:rsidR="00A51A4B" w:rsidRPr="00D45C29" w:rsidRDefault="00A51A4B" w:rsidP="00A51A4B">
      <w:pPr>
        <w:pStyle w:val="a4"/>
        <w:numPr>
          <w:ilvl w:val="0"/>
          <w:numId w:val="17"/>
        </w:numPr>
        <w:spacing w:after="0" w:line="240" w:lineRule="auto"/>
        <w:jc w:val="both"/>
      </w:pPr>
      <w:r w:rsidRPr="00D45C29">
        <w:t>Опросник для изучения потребности достижения Ю.М. Орлова</w:t>
      </w:r>
    </w:p>
    <w:p w:rsidR="00A51A4B" w:rsidRPr="00D45C29" w:rsidRDefault="00A51A4B" w:rsidP="00A51A4B">
      <w:pPr>
        <w:pStyle w:val="a4"/>
        <w:numPr>
          <w:ilvl w:val="0"/>
          <w:numId w:val="17"/>
        </w:numPr>
        <w:spacing w:after="0" w:line="240" w:lineRule="auto"/>
        <w:jc w:val="both"/>
      </w:pPr>
      <w:r w:rsidRPr="00D45C29">
        <w:t>Самооценка психических состояний  (по Айзенку)</w:t>
      </w:r>
    </w:p>
    <w:p w:rsidR="00A51A4B" w:rsidRPr="00D45C29" w:rsidRDefault="00A51A4B" w:rsidP="00A51A4B">
      <w:pPr>
        <w:pStyle w:val="a4"/>
        <w:numPr>
          <w:ilvl w:val="0"/>
          <w:numId w:val="17"/>
        </w:numPr>
        <w:spacing w:after="0" w:line="240" w:lineRule="auto"/>
        <w:jc w:val="both"/>
      </w:pPr>
      <w:r w:rsidRPr="00D45C29">
        <w:t>Методика «Числовой квадрат»</w:t>
      </w:r>
    </w:p>
    <w:p w:rsidR="00A51A4B" w:rsidRPr="00D45C29" w:rsidRDefault="00A51A4B" w:rsidP="00A51A4B">
      <w:pPr>
        <w:pStyle w:val="a6"/>
        <w:numPr>
          <w:ilvl w:val="0"/>
          <w:numId w:val="17"/>
        </w:numPr>
        <w:jc w:val="both"/>
        <w:rPr>
          <w:b w:val="0"/>
          <w:sz w:val="24"/>
        </w:rPr>
      </w:pPr>
      <w:r w:rsidRPr="00D45C29">
        <w:rPr>
          <w:b w:val="0"/>
          <w:sz w:val="24"/>
        </w:rPr>
        <w:t>Методика «Память на образы»</w:t>
      </w:r>
    </w:p>
    <w:p w:rsidR="00A51A4B" w:rsidRPr="00D45C29" w:rsidRDefault="00A51A4B" w:rsidP="00A51A4B">
      <w:pPr>
        <w:pStyle w:val="a6"/>
        <w:numPr>
          <w:ilvl w:val="0"/>
          <w:numId w:val="17"/>
        </w:numPr>
        <w:jc w:val="both"/>
        <w:rPr>
          <w:b w:val="0"/>
          <w:sz w:val="24"/>
        </w:rPr>
      </w:pPr>
      <w:r w:rsidRPr="00D45C29">
        <w:rPr>
          <w:b w:val="0"/>
          <w:sz w:val="24"/>
        </w:rPr>
        <w:t>Методика «Память на числа»</w:t>
      </w:r>
    </w:p>
    <w:p w:rsidR="00A51A4B" w:rsidRPr="00D45C29" w:rsidRDefault="00A51A4B" w:rsidP="00A51A4B">
      <w:pPr>
        <w:pStyle w:val="a4"/>
        <w:numPr>
          <w:ilvl w:val="0"/>
          <w:numId w:val="17"/>
        </w:numPr>
        <w:spacing w:after="0" w:line="240" w:lineRule="auto"/>
        <w:jc w:val="both"/>
      </w:pPr>
      <w:r w:rsidRPr="00D45C29">
        <w:t>Диагностика  состояния агрессивности (опросник Басса – Дарки)</w:t>
      </w:r>
    </w:p>
    <w:p w:rsidR="00A51A4B" w:rsidRPr="00D45C29" w:rsidRDefault="00A51A4B" w:rsidP="00A51A4B">
      <w:pPr>
        <w:pStyle w:val="a4"/>
        <w:numPr>
          <w:ilvl w:val="0"/>
          <w:numId w:val="17"/>
        </w:numPr>
        <w:spacing w:after="0" w:line="240" w:lineRule="auto"/>
        <w:jc w:val="both"/>
      </w:pPr>
      <w:r w:rsidRPr="00D45C29">
        <w:t>Опросник для оценки потребности достижения успехов</w:t>
      </w:r>
    </w:p>
    <w:p w:rsidR="00A51A4B" w:rsidRPr="00D45C29" w:rsidRDefault="00A51A4B" w:rsidP="00A51A4B">
      <w:pPr>
        <w:pStyle w:val="a4"/>
        <w:numPr>
          <w:ilvl w:val="0"/>
          <w:numId w:val="17"/>
        </w:numPr>
        <w:spacing w:after="0" w:line="240" w:lineRule="auto"/>
        <w:jc w:val="both"/>
      </w:pPr>
      <w:r w:rsidRPr="00D45C29">
        <w:t>Оценка уровня общительности (тест В.Ф. Ряховского)</w:t>
      </w:r>
    </w:p>
    <w:p w:rsidR="00A51A4B" w:rsidRPr="00D45C29" w:rsidRDefault="00A51A4B" w:rsidP="00A51A4B">
      <w:pPr>
        <w:pStyle w:val="a4"/>
        <w:numPr>
          <w:ilvl w:val="0"/>
          <w:numId w:val="17"/>
        </w:numPr>
        <w:spacing w:after="0" w:line="240" w:lineRule="auto"/>
        <w:jc w:val="both"/>
      </w:pPr>
      <w:r w:rsidRPr="00D45C29">
        <w:t>Методика оценка уровня тревожности по Филлипсу</w:t>
      </w:r>
    </w:p>
    <w:p w:rsidR="00A51A4B" w:rsidRPr="00D45C29" w:rsidRDefault="00A51A4B" w:rsidP="00A51A4B">
      <w:pPr>
        <w:pStyle w:val="a4"/>
        <w:numPr>
          <w:ilvl w:val="0"/>
          <w:numId w:val="17"/>
        </w:numPr>
        <w:spacing w:after="0" w:line="240" w:lineRule="auto"/>
        <w:jc w:val="both"/>
      </w:pPr>
      <w:r w:rsidRPr="00D45C29">
        <w:t>Счет по Крепелину</w:t>
      </w:r>
    </w:p>
    <w:p w:rsidR="00A51A4B" w:rsidRPr="00D45C29" w:rsidRDefault="00A51A4B" w:rsidP="00A51A4B">
      <w:pPr>
        <w:pStyle w:val="a4"/>
        <w:numPr>
          <w:ilvl w:val="0"/>
          <w:numId w:val="17"/>
        </w:numPr>
        <w:spacing w:after="0" w:line="240" w:lineRule="auto"/>
        <w:jc w:val="both"/>
      </w:pPr>
      <w:r w:rsidRPr="00D45C29">
        <w:t>Тест – опросник МУН А. Реана</w:t>
      </w:r>
    </w:p>
    <w:p w:rsidR="00A51A4B" w:rsidRPr="00D45C29" w:rsidRDefault="00A51A4B" w:rsidP="00A51A4B">
      <w:pPr>
        <w:pStyle w:val="a4"/>
        <w:numPr>
          <w:ilvl w:val="0"/>
          <w:numId w:val="17"/>
        </w:numPr>
        <w:spacing w:after="0" w:line="240" w:lineRule="auto"/>
        <w:jc w:val="both"/>
      </w:pPr>
      <w:r w:rsidRPr="00D45C29">
        <w:t>Тест Равена</w:t>
      </w:r>
    </w:p>
    <w:p w:rsidR="00A51A4B" w:rsidRPr="00D45C29" w:rsidRDefault="00A51A4B" w:rsidP="00A51A4B">
      <w:pPr>
        <w:pStyle w:val="a4"/>
        <w:numPr>
          <w:ilvl w:val="0"/>
          <w:numId w:val="17"/>
        </w:numPr>
        <w:spacing w:after="0" w:line="240" w:lineRule="auto"/>
        <w:jc w:val="both"/>
      </w:pPr>
      <w:r w:rsidRPr="00D45C29">
        <w:t xml:space="preserve">Тест структуры интеллекта </w:t>
      </w:r>
    </w:p>
    <w:p w:rsidR="00A51A4B" w:rsidRPr="00D45C29" w:rsidRDefault="00A51A4B" w:rsidP="00A51A4B">
      <w:pPr>
        <w:pStyle w:val="a4"/>
        <w:numPr>
          <w:ilvl w:val="0"/>
          <w:numId w:val="17"/>
        </w:numPr>
        <w:spacing w:after="0" w:line="240" w:lineRule="auto"/>
        <w:jc w:val="both"/>
      </w:pPr>
      <w:r w:rsidRPr="00D45C29">
        <w:t>Исследование тревожности (опросник Ч.Д. Спилберга)</w:t>
      </w:r>
    </w:p>
    <w:p w:rsidR="00A51A4B" w:rsidRPr="00D45C29" w:rsidRDefault="00A51A4B" w:rsidP="00A51A4B">
      <w:pPr>
        <w:pStyle w:val="a4"/>
        <w:numPr>
          <w:ilvl w:val="0"/>
          <w:numId w:val="17"/>
        </w:numPr>
        <w:spacing w:after="0" w:line="240" w:lineRule="auto"/>
        <w:jc w:val="both"/>
      </w:pPr>
      <w:r w:rsidRPr="00D45C29">
        <w:t>Уровень коммуникативного контроля в общении</w:t>
      </w:r>
    </w:p>
    <w:p w:rsidR="00A51A4B" w:rsidRPr="00D45C29" w:rsidRDefault="00A51A4B" w:rsidP="00A51A4B">
      <w:pPr>
        <w:pStyle w:val="a4"/>
        <w:numPr>
          <w:ilvl w:val="0"/>
          <w:numId w:val="17"/>
        </w:numPr>
        <w:spacing w:after="0" w:line="240" w:lineRule="auto"/>
        <w:jc w:val="both"/>
      </w:pPr>
      <w:r w:rsidRPr="00D45C29">
        <w:t>Шкала проявления тревожности Дж. Тейлор</w:t>
      </w:r>
    </w:p>
    <w:p w:rsidR="00A51A4B" w:rsidRPr="00D45C29" w:rsidRDefault="00A51A4B" w:rsidP="00A51A4B">
      <w:pPr>
        <w:pStyle w:val="a4"/>
        <w:numPr>
          <w:ilvl w:val="0"/>
          <w:numId w:val="17"/>
        </w:numPr>
        <w:spacing w:after="0" w:line="240" w:lineRule="auto"/>
        <w:jc w:val="both"/>
      </w:pPr>
      <w:r w:rsidRPr="00D45C29">
        <w:t>Опросник УСК</w:t>
      </w:r>
    </w:p>
    <w:p w:rsidR="00A51A4B" w:rsidRPr="00D45C29" w:rsidRDefault="00A51A4B" w:rsidP="00A51A4B">
      <w:pPr>
        <w:pStyle w:val="a4"/>
        <w:numPr>
          <w:ilvl w:val="0"/>
          <w:numId w:val="17"/>
        </w:numPr>
        <w:spacing w:after="0" w:line="240" w:lineRule="auto"/>
        <w:jc w:val="both"/>
      </w:pPr>
      <w:r w:rsidRPr="00D45C29">
        <w:t>Методика определения стрессоустойчивости и социальной адаптации Холмса и Раге</w:t>
      </w:r>
    </w:p>
    <w:p w:rsidR="00A51A4B" w:rsidRPr="00D45C29" w:rsidRDefault="00A51A4B" w:rsidP="00A51A4B">
      <w:pPr>
        <w:pStyle w:val="a4"/>
        <w:numPr>
          <w:ilvl w:val="0"/>
          <w:numId w:val="17"/>
        </w:numPr>
        <w:spacing w:after="0" w:line="240" w:lineRule="auto"/>
        <w:jc w:val="both"/>
      </w:pPr>
      <w:r w:rsidRPr="00D45C29">
        <w:t>Методика оценки качества жизни</w:t>
      </w:r>
    </w:p>
    <w:p w:rsidR="00A51A4B" w:rsidRPr="00D45C29" w:rsidRDefault="00A51A4B" w:rsidP="00A51A4B">
      <w:pPr>
        <w:pStyle w:val="a4"/>
        <w:numPr>
          <w:ilvl w:val="0"/>
          <w:numId w:val="17"/>
        </w:numPr>
        <w:spacing w:after="0" w:line="240" w:lineRule="auto"/>
        <w:jc w:val="both"/>
      </w:pPr>
      <w:r w:rsidRPr="00D45C29">
        <w:t>Шкала оценки потребности в достижении</w:t>
      </w:r>
    </w:p>
    <w:p w:rsidR="00A51A4B" w:rsidRPr="00D45C29" w:rsidRDefault="00A51A4B" w:rsidP="00A51A4B">
      <w:pPr>
        <w:pStyle w:val="a4"/>
        <w:numPr>
          <w:ilvl w:val="0"/>
          <w:numId w:val="17"/>
        </w:numPr>
        <w:spacing w:after="0" w:line="240" w:lineRule="auto"/>
        <w:jc w:val="both"/>
      </w:pPr>
      <w:r w:rsidRPr="00D45C29">
        <w:t>Тест смысложизненных ориентаций</w:t>
      </w:r>
    </w:p>
    <w:p w:rsidR="00A51A4B" w:rsidRPr="00D45C29" w:rsidRDefault="00A51A4B" w:rsidP="00A51A4B">
      <w:pPr>
        <w:pStyle w:val="a4"/>
        <w:numPr>
          <w:ilvl w:val="0"/>
          <w:numId w:val="17"/>
        </w:numPr>
        <w:spacing w:after="0" w:line="240" w:lineRule="auto"/>
        <w:jc w:val="both"/>
      </w:pPr>
      <w:r w:rsidRPr="00D45C29">
        <w:t>Шкала самооценки. Методика Ч.Д. Спилберга, Ю.Л. Ханина</w:t>
      </w:r>
    </w:p>
    <w:p w:rsidR="00A51A4B" w:rsidRPr="00D45C29" w:rsidRDefault="00A51A4B" w:rsidP="00A51A4B">
      <w:pPr>
        <w:pStyle w:val="a4"/>
        <w:numPr>
          <w:ilvl w:val="0"/>
          <w:numId w:val="17"/>
        </w:numPr>
        <w:spacing w:after="0" w:line="240" w:lineRule="auto"/>
        <w:jc w:val="both"/>
      </w:pPr>
      <w:r w:rsidRPr="00D45C29">
        <w:t>Тест-опросник самоотношения В.В. Столина и С.Р. Пантелеева</w:t>
      </w:r>
    </w:p>
    <w:p w:rsidR="00A51A4B" w:rsidRPr="00D45C29" w:rsidRDefault="00A51A4B" w:rsidP="00A51A4B">
      <w:pPr>
        <w:pStyle w:val="a4"/>
        <w:numPr>
          <w:ilvl w:val="0"/>
          <w:numId w:val="17"/>
        </w:numPr>
        <w:spacing w:after="0" w:line="240" w:lineRule="auto"/>
        <w:jc w:val="both"/>
      </w:pPr>
      <w:r w:rsidRPr="00D45C29">
        <w:t>Методика «Тревожность и депрессия»</w:t>
      </w:r>
    </w:p>
    <w:p w:rsidR="00A51A4B" w:rsidRPr="00D45C29" w:rsidRDefault="00A51A4B" w:rsidP="00A51A4B">
      <w:pPr>
        <w:pStyle w:val="11"/>
        <w:numPr>
          <w:ilvl w:val="0"/>
          <w:numId w:val="17"/>
        </w:numPr>
        <w:jc w:val="both"/>
        <w:rPr>
          <w:b w:val="0"/>
          <w:snapToGrid w:val="0"/>
          <w:sz w:val="24"/>
          <w:szCs w:val="24"/>
        </w:rPr>
      </w:pPr>
      <w:r w:rsidRPr="00D45C29">
        <w:rPr>
          <w:b w:val="0"/>
          <w:snapToGrid w:val="0"/>
          <w:sz w:val="24"/>
          <w:szCs w:val="24"/>
        </w:rPr>
        <w:lastRenderedPageBreak/>
        <w:t>Методика диагностики личности на мотивацию к избеганию неудач Т. Элерса</w:t>
      </w:r>
    </w:p>
    <w:p w:rsidR="00A51A4B" w:rsidRPr="00D45C29" w:rsidRDefault="00A51A4B" w:rsidP="00A51A4B">
      <w:pPr>
        <w:pStyle w:val="11"/>
        <w:numPr>
          <w:ilvl w:val="0"/>
          <w:numId w:val="17"/>
        </w:numPr>
        <w:jc w:val="both"/>
        <w:rPr>
          <w:b w:val="0"/>
          <w:snapToGrid w:val="0"/>
          <w:sz w:val="24"/>
          <w:szCs w:val="24"/>
        </w:rPr>
      </w:pPr>
      <w:hyperlink r:id="rId5" w:history="1">
        <w:r w:rsidRPr="00D45C29">
          <w:rPr>
            <w:rStyle w:val="a5"/>
            <w:sz w:val="24"/>
            <w:szCs w:val="24"/>
          </w:rPr>
          <w:t>Методика диагностики личности на мотивацию к успеху Т. Элерса</w:t>
        </w:r>
      </w:hyperlink>
    </w:p>
    <w:p w:rsidR="00A51A4B" w:rsidRPr="00D45C29" w:rsidRDefault="00A51A4B" w:rsidP="00A51A4B">
      <w:pPr>
        <w:pStyle w:val="1"/>
        <w:keepNext/>
        <w:numPr>
          <w:ilvl w:val="0"/>
          <w:numId w:val="17"/>
        </w:numPr>
        <w:spacing w:before="0" w:beforeAutospacing="0" w:after="0" w:afterAutospacing="0"/>
        <w:jc w:val="both"/>
        <w:rPr>
          <w:b w:val="0"/>
          <w:sz w:val="24"/>
          <w:szCs w:val="24"/>
        </w:rPr>
      </w:pPr>
      <w:r w:rsidRPr="00D45C29">
        <w:rPr>
          <w:b w:val="0"/>
          <w:sz w:val="24"/>
          <w:szCs w:val="24"/>
        </w:rPr>
        <w:t>Я и школьные знания (А. Прихожан)</w:t>
      </w:r>
    </w:p>
    <w:p w:rsidR="00A51A4B" w:rsidRPr="00D45C29" w:rsidRDefault="00A51A4B" w:rsidP="00A51A4B">
      <w:pPr>
        <w:pStyle w:val="1"/>
        <w:keepNext/>
        <w:numPr>
          <w:ilvl w:val="0"/>
          <w:numId w:val="17"/>
        </w:numPr>
        <w:spacing w:before="0" w:beforeAutospacing="0" w:after="0" w:afterAutospacing="0"/>
        <w:jc w:val="both"/>
        <w:rPr>
          <w:b w:val="0"/>
          <w:sz w:val="24"/>
          <w:szCs w:val="24"/>
        </w:rPr>
      </w:pPr>
      <w:r w:rsidRPr="00D45C29">
        <w:rPr>
          <w:b w:val="0"/>
          <w:sz w:val="24"/>
          <w:szCs w:val="24"/>
        </w:rPr>
        <w:t>Методика диагностики межличностных отношений Т.Лири</w:t>
      </w:r>
    </w:p>
    <w:p w:rsidR="00A51A4B" w:rsidRPr="00D45C29" w:rsidRDefault="00A51A4B" w:rsidP="00A51A4B">
      <w:pPr>
        <w:pStyle w:val="1"/>
        <w:keepNext/>
        <w:numPr>
          <w:ilvl w:val="0"/>
          <w:numId w:val="17"/>
        </w:numPr>
        <w:spacing w:before="0" w:beforeAutospacing="0" w:after="0" w:afterAutospacing="0"/>
        <w:jc w:val="both"/>
        <w:rPr>
          <w:b w:val="0"/>
          <w:sz w:val="24"/>
          <w:szCs w:val="24"/>
        </w:rPr>
      </w:pPr>
      <w:r w:rsidRPr="00D45C29">
        <w:rPr>
          <w:b w:val="0"/>
          <w:sz w:val="24"/>
          <w:szCs w:val="24"/>
        </w:rPr>
        <w:t>Личностная шкала проявления тревоги (Дж. Тейлор, адаптация Т. А. Немчинова)</w:t>
      </w:r>
    </w:p>
    <w:p w:rsidR="00A51A4B" w:rsidRPr="00D45C29" w:rsidRDefault="00A51A4B" w:rsidP="00A51A4B">
      <w:pPr>
        <w:pStyle w:val="1"/>
        <w:keepNext/>
        <w:numPr>
          <w:ilvl w:val="0"/>
          <w:numId w:val="17"/>
        </w:numPr>
        <w:spacing w:before="0" w:beforeAutospacing="0" w:after="0" w:afterAutospacing="0"/>
        <w:jc w:val="both"/>
        <w:rPr>
          <w:b w:val="0"/>
          <w:sz w:val="24"/>
          <w:szCs w:val="24"/>
        </w:rPr>
      </w:pPr>
      <w:r w:rsidRPr="00D45C29">
        <w:rPr>
          <w:b w:val="0"/>
          <w:sz w:val="24"/>
          <w:szCs w:val="24"/>
        </w:rPr>
        <w:t>Методика Бентона «Корректурная таблица»</w:t>
      </w:r>
    </w:p>
    <w:p w:rsidR="00A51A4B" w:rsidRPr="00D45C29" w:rsidRDefault="00A51A4B" w:rsidP="00A51A4B">
      <w:pPr>
        <w:pStyle w:val="1"/>
        <w:keepNext/>
        <w:numPr>
          <w:ilvl w:val="0"/>
          <w:numId w:val="17"/>
        </w:numPr>
        <w:spacing w:before="0" w:beforeAutospacing="0" w:after="0" w:afterAutospacing="0"/>
        <w:jc w:val="both"/>
        <w:rPr>
          <w:b w:val="0"/>
          <w:sz w:val="24"/>
          <w:szCs w:val="24"/>
        </w:rPr>
      </w:pPr>
      <w:r w:rsidRPr="00D45C29">
        <w:rPr>
          <w:b w:val="0"/>
          <w:sz w:val="24"/>
          <w:szCs w:val="24"/>
        </w:rPr>
        <w:t>Тест эмоций (Басса-Дарки в модификации Г. В. Резапкиной)</w:t>
      </w:r>
    </w:p>
    <w:p w:rsidR="00A51A4B" w:rsidRPr="00D45C29" w:rsidRDefault="00A51A4B" w:rsidP="00A51A4B">
      <w:pPr>
        <w:spacing w:after="0" w:line="240" w:lineRule="auto"/>
        <w:ind w:firstLine="709"/>
        <w:rPr>
          <w:rFonts w:ascii="Times New Roman" w:hAnsi="Times New Roman" w:cs="Times New Roman"/>
          <w:sz w:val="24"/>
          <w:szCs w:val="24"/>
        </w:rPr>
      </w:pPr>
    </w:p>
    <w:p w:rsidR="00A51A4B" w:rsidRPr="00D45C29" w:rsidRDefault="00A51A4B" w:rsidP="00A51A4B">
      <w:pPr>
        <w:pStyle w:val="a8"/>
        <w:spacing w:after="0"/>
        <w:ind w:firstLine="709"/>
        <w:jc w:val="both"/>
        <w:rPr>
          <w:b/>
        </w:rPr>
      </w:pPr>
      <w:r w:rsidRPr="00D45C29">
        <w:rPr>
          <w:b/>
        </w:rPr>
        <w:t>Оборудование и приборы</w:t>
      </w:r>
    </w:p>
    <w:p w:rsidR="00A51A4B" w:rsidRPr="00D45C29" w:rsidRDefault="00A51A4B" w:rsidP="00A51A4B">
      <w:pPr>
        <w:pStyle w:val="a8"/>
        <w:spacing w:after="0"/>
        <w:ind w:firstLine="709"/>
        <w:jc w:val="both"/>
      </w:pPr>
      <w:r w:rsidRPr="00D45C29">
        <w:t>Для проведения индивидуальных бесед, коллективных консультаций (небольшими группами) - специально оборудованный кабинет психолога:</w:t>
      </w:r>
    </w:p>
    <w:p w:rsidR="00A51A4B" w:rsidRPr="00D45C29" w:rsidRDefault="00A51A4B" w:rsidP="00A51A4B">
      <w:pPr>
        <w:pStyle w:val="a8"/>
        <w:numPr>
          <w:ilvl w:val="0"/>
          <w:numId w:val="16"/>
        </w:numPr>
        <w:spacing w:after="0"/>
        <w:ind w:left="0" w:firstLine="709"/>
        <w:jc w:val="both"/>
      </w:pPr>
      <w:r w:rsidRPr="00D45C29">
        <w:t>Аудио- видеоаппаратура.</w:t>
      </w:r>
    </w:p>
    <w:p w:rsidR="00A51A4B" w:rsidRPr="00D45C29" w:rsidRDefault="00A51A4B" w:rsidP="00A51A4B">
      <w:pPr>
        <w:pStyle w:val="a8"/>
        <w:numPr>
          <w:ilvl w:val="0"/>
          <w:numId w:val="16"/>
        </w:numPr>
        <w:spacing w:after="0"/>
        <w:ind w:left="0" w:firstLine="709"/>
        <w:jc w:val="both"/>
      </w:pPr>
      <w:r w:rsidRPr="00D45C29">
        <w:t>Аудиокассеты с записями психотерапевтического характера.</w:t>
      </w:r>
    </w:p>
    <w:p w:rsidR="00A51A4B" w:rsidRPr="00D45C29" w:rsidRDefault="00A51A4B" w:rsidP="00A51A4B">
      <w:pPr>
        <w:pStyle w:val="a8"/>
        <w:numPr>
          <w:ilvl w:val="0"/>
          <w:numId w:val="16"/>
        </w:numPr>
        <w:spacing w:after="0"/>
        <w:ind w:left="0" w:firstLine="709"/>
        <w:jc w:val="both"/>
      </w:pPr>
      <w:r w:rsidRPr="00D45C29">
        <w:t>Видеокассеты с записями занятий для обсуждения.</w:t>
      </w:r>
    </w:p>
    <w:p w:rsidR="00A51A4B" w:rsidRPr="00D45C29" w:rsidRDefault="00A51A4B" w:rsidP="00A51A4B">
      <w:pPr>
        <w:pStyle w:val="a8"/>
        <w:numPr>
          <w:ilvl w:val="0"/>
          <w:numId w:val="16"/>
        </w:numPr>
        <w:spacing w:after="0"/>
        <w:ind w:left="0" w:firstLine="709"/>
        <w:jc w:val="both"/>
      </w:pPr>
      <w:r w:rsidRPr="00D45C29">
        <w:t>Мягкая мебель.</w:t>
      </w:r>
    </w:p>
    <w:p w:rsidR="00EE59B1" w:rsidRPr="0088152E" w:rsidRDefault="00EE59B1" w:rsidP="00EE59B1">
      <w:pPr>
        <w:shd w:val="clear" w:color="auto" w:fill="FFFFFF"/>
        <w:spacing w:before="225" w:after="0" w:line="360" w:lineRule="atLeast"/>
        <w:rPr>
          <w:rFonts w:ascii="Times New Roman" w:eastAsia="Times New Roman" w:hAnsi="Times New Roman" w:cs="Times New Roman"/>
          <w:color w:val="111115"/>
          <w:sz w:val="24"/>
          <w:szCs w:val="24"/>
          <w:lang w:eastAsia="ru-RU"/>
        </w:rPr>
      </w:pPr>
    </w:p>
    <w:sectPr w:rsidR="00EE59B1" w:rsidRPr="0088152E" w:rsidSect="00545A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57DD8"/>
    <w:multiLevelType w:val="hybridMultilevel"/>
    <w:tmpl w:val="1D5CBC96"/>
    <w:lvl w:ilvl="0" w:tplc="B354215C">
      <w:numFmt w:val="bullet"/>
      <w:lvlText w:val=""/>
      <w:lvlJc w:val="left"/>
      <w:pPr>
        <w:ind w:left="1815" w:hanging="375"/>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0563BC2"/>
    <w:multiLevelType w:val="hybridMultilevel"/>
    <w:tmpl w:val="91A011FC"/>
    <w:lvl w:ilvl="0" w:tplc="B354215C">
      <w:numFmt w:val="bullet"/>
      <w:lvlText w:val=""/>
      <w:lvlJc w:val="left"/>
      <w:pPr>
        <w:ind w:left="1815" w:hanging="375"/>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2C17C81"/>
    <w:multiLevelType w:val="hybridMultilevel"/>
    <w:tmpl w:val="224E710A"/>
    <w:lvl w:ilvl="0" w:tplc="B354215C">
      <w:numFmt w:val="bullet"/>
      <w:lvlText w:val=""/>
      <w:lvlJc w:val="left"/>
      <w:pPr>
        <w:ind w:left="1095" w:hanging="375"/>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3882"/>
    <w:multiLevelType w:val="hybridMultilevel"/>
    <w:tmpl w:val="41BADFCE"/>
    <w:lvl w:ilvl="0" w:tplc="B354215C">
      <w:numFmt w:val="bullet"/>
      <w:lvlText w:val=""/>
      <w:lvlJc w:val="left"/>
      <w:pPr>
        <w:ind w:left="1095" w:hanging="375"/>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DDF7CAD"/>
    <w:multiLevelType w:val="hybridMultilevel"/>
    <w:tmpl w:val="01A450CC"/>
    <w:lvl w:ilvl="0" w:tplc="B354215C">
      <w:numFmt w:val="bullet"/>
      <w:lvlText w:val=""/>
      <w:lvlJc w:val="left"/>
      <w:pPr>
        <w:ind w:left="1095" w:hanging="375"/>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3255E07"/>
    <w:multiLevelType w:val="hybridMultilevel"/>
    <w:tmpl w:val="FDC068BA"/>
    <w:lvl w:ilvl="0" w:tplc="B354215C">
      <w:numFmt w:val="bullet"/>
      <w:lvlText w:val=""/>
      <w:lvlJc w:val="left"/>
      <w:pPr>
        <w:ind w:left="1095" w:hanging="375"/>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4FD1F1E"/>
    <w:multiLevelType w:val="hybridMultilevel"/>
    <w:tmpl w:val="D5B8B31A"/>
    <w:lvl w:ilvl="0" w:tplc="B354215C">
      <w:numFmt w:val="bullet"/>
      <w:lvlText w:val=""/>
      <w:lvlJc w:val="left"/>
      <w:pPr>
        <w:ind w:left="1815" w:hanging="375"/>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B2C36E2"/>
    <w:multiLevelType w:val="hybridMultilevel"/>
    <w:tmpl w:val="560A29F8"/>
    <w:lvl w:ilvl="0" w:tplc="B354215C">
      <w:numFmt w:val="bullet"/>
      <w:lvlText w:val=""/>
      <w:lvlJc w:val="left"/>
      <w:pPr>
        <w:ind w:left="1815" w:hanging="375"/>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E9F1617"/>
    <w:multiLevelType w:val="hybridMultilevel"/>
    <w:tmpl w:val="3B9AE1F2"/>
    <w:lvl w:ilvl="0" w:tplc="B354215C">
      <w:numFmt w:val="bullet"/>
      <w:lvlText w:val=""/>
      <w:lvlJc w:val="left"/>
      <w:pPr>
        <w:ind w:left="1095" w:hanging="375"/>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453B37D8"/>
    <w:multiLevelType w:val="hybridMultilevel"/>
    <w:tmpl w:val="3F8C56F6"/>
    <w:lvl w:ilvl="0" w:tplc="B354215C">
      <w:numFmt w:val="bullet"/>
      <w:lvlText w:val=""/>
      <w:lvlJc w:val="left"/>
      <w:pPr>
        <w:ind w:left="1095" w:hanging="375"/>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C162B03"/>
    <w:multiLevelType w:val="hybridMultilevel"/>
    <w:tmpl w:val="A69AE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F1E08D4"/>
    <w:multiLevelType w:val="hybridMultilevel"/>
    <w:tmpl w:val="CBDC38BE"/>
    <w:lvl w:ilvl="0" w:tplc="EE28FB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5736F50"/>
    <w:multiLevelType w:val="hybridMultilevel"/>
    <w:tmpl w:val="30C0BB8E"/>
    <w:lvl w:ilvl="0" w:tplc="B354215C">
      <w:numFmt w:val="bullet"/>
      <w:lvlText w:val=""/>
      <w:lvlJc w:val="left"/>
      <w:pPr>
        <w:ind w:left="1815" w:hanging="375"/>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67936F6"/>
    <w:multiLevelType w:val="hybridMultilevel"/>
    <w:tmpl w:val="C8D087E6"/>
    <w:lvl w:ilvl="0" w:tplc="B354215C">
      <w:numFmt w:val="bullet"/>
      <w:lvlText w:val=""/>
      <w:lvlJc w:val="left"/>
      <w:pPr>
        <w:ind w:left="1095" w:hanging="375"/>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74041C91"/>
    <w:multiLevelType w:val="hybridMultilevel"/>
    <w:tmpl w:val="218096E6"/>
    <w:lvl w:ilvl="0" w:tplc="B354215C">
      <w:numFmt w:val="bullet"/>
      <w:lvlText w:val=""/>
      <w:lvlJc w:val="left"/>
      <w:pPr>
        <w:ind w:left="1815" w:hanging="375"/>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760F6EE5"/>
    <w:multiLevelType w:val="multilevel"/>
    <w:tmpl w:val="324035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8E40BD0"/>
    <w:multiLevelType w:val="multilevel"/>
    <w:tmpl w:val="C706CA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2"/>
  </w:num>
  <w:num w:numId="3">
    <w:abstractNumId w:val="12"/>
  </w:num>
  <w:num w:numId="4">
    <w:abstractNumId w:val="13"/>
  </w:num>
  <w:num w:numId="5">
    <w:abstractNumId w:val="0"/>
  </w:num>
  <w:num w:numId="6">
    <w:abstractNumId w:val="3"/>
  </w:num>
  <w:num w:numId="7">
    <w:abstractNumId w:val="14"/>
  </w:num>
  <w:num w:numId="8">
    <w:abstractNumId w:val="9"/>
  </w:num>
  <w:num w:numId="9">
    <w:abstractNumId w:val="7"/>
  </w:num>
  <w:num w:numId="10">
    <w:abstractNumId w:val="8"/>
  </w:num>
  <w:num w:numId="11">
    <w:abstractNumId w:val="6"/>
  </w:num>
  <w:num w:numId="12">
    <w:abstractNumId w:val="5"/>
  </w:num>
  <w:num w:numId="13">
    <w:abstractNumId w:val="1"/>
  </w:num>
  <w:num w:numId="14">
    <w:abstractNumId w:val="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E59B1"/>
    <w:rsid w:val="00006750"/>
    <w:rsid w:val="001A1143"/>
    <w:rsid w:val="00222372"/>
    <w:rsid w:val="003E2BF4"/>
    <w:rsid w:val="00545A8A"/>
    <w:rsid w:val="006E5429"/>
    <w:rsid w:val="0085247C"/>
    <w:rsid w:val="008662B0"/>
    <w:rsid w:val="008727E7"/>
    <w:rsid w:val="0088152E"/>
    <w:rsid w:val="008F72D6"/>
    <w:rsid w:val="00910BA0"/>
    <w:rsid w:val="009821B5"/>
    <w:rsid w:val="00A40A80"/>
    <w:rsid w:val="00A51A4B"/>
    <w:rsid w:val="00C10A99"/>
    <w:rsid w:val="00C41513"/>
    <w:rsid w:val="00D313AB"/>
    <w:rsid w:val="00EE59B1"/>
    <w:rsid w:val="00F27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A8A"/>
  </w:style>
  <w:style w:type="paragraph" w:styleId="1">
    <w:name w:val="heading 1"/>
    <w:basedOn w:val="a"/>
    <w:link w:val="10"/>
    <w:uiPriority w:val="9"/>
    <w:qFormat/>
    <w:rsid w:val="00EE59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E59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9B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E59B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E5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662B0"/>
    <w:pPr>
      <w:ind w:left="720"/>
      <w:contextualSpacing/>
    </w:pPr>
  </w:style>
  <w:style w:type="character" w:styleId="a5">
    <w:name w:val="Hyperlink"/>
    <w:basedOn w:val="a0"/>
    <w:uiPriority w:val="99"/>
    <w:semiHidden/>
    <w:unhideWhenUsed/>
    <w:rsid w:val="00A51A4B"/>
    <w:rPr>
      <w:strike w:val="0"/>
      <w:dstrike w:val="0"/>
      <w:color w:val="006600"/>
      <w:u w:val="none"/>
      <w:effect w:val="none"/>
    </w:rPr>
  </w:style>
  <w:style w:type="paragraph" w:styleId="a6">
    <w:name w:val="Title"/>
    <w:basedOn w:val="a"/>
    <w:link w:val="a7"/>
    <w:qFormat/>
    <w:rsid w:val="00A51A4B"/>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Название Знак"/>
    <w:basedOn w:val="a0"/>
    <w:link w:val="a6"/>
    <w:rsid w:val="00A51A4B"/>
    <w:rPr>
      <w:rFonts w:ascii="Times New Roman" w:eastAsia="Times New Roman" w:hAnsi="Times New Roman" w:cs="Times New Roman"/>
      <w:b/>
      <w:bCs/>
      <w:sz w:val="28"/>
      <w:szCs w:val="24"/>
      <w:lang w:eastAsia="ru-RU"/>
    </w:rPr>
  </w:style>
  <w:style w:type="paragraph" w:styleId="a8">
    <w:name w:val="Body Text"/>
    <w:basedOn w:val="a"/>
    <w:link w:val="a9"/>
    <w:semiHidden/>
    <w:unhideWhenUsed/>
    <w:rsid w:val="00A51A4B"/>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semiHidden/>
    <w:rsid w:val="00A51A4B"/>
    <w:rPr>
      <w:rFonts w:ascii="Times New Roman" w:eastAsia="Times New Roman" w:hAnsi="Times New Roman" w:cs="Times New Roman"/>
      <w:sz w:val="24"/>
      <w:szCs w:val="24"/>
      <w:lang w:eastAsia="ru-RU"/>
    </w:rPr>
  </w:style>
  <w:style w:type="paragraph" w:customStyle="1" w:styleId="11">
    <w:name w:val="Стиль1"/>
    <w:basedOn w:val="1"/>
    <w:rsid w:val="00A51A4B"/>
    <w:pPr>
      <w:keepNext/>
      <w:spacing w:before="0" w:beforeAutospacing="0" w:after="0" w:afterAutospacing="0"/>
      <w:jc w:val="center"/>
      <w:outlineLvl w:val="9"/>
    </w:pPr>
    <w:rPr>
      <w:bCs w:val="0"/>
      <w:kern w:val="28"/>
      <w:sz w:val="28"/>
      <w:szCs w:val="20"/>
    </w:rPr>
  </w:style>
</w:styles>
</file>

<file path=word/webSettings.xml><?xml version="1.0" encoding="utf-8"?>
<w:webSettings xmlns:r="http://schemas.openxmlformats.org/officeDocument/2006/relationships" xmlns:w="http://schemas.openxmlformats.org/wordprocessingml/2006/main">
  <w:divs>
    <w:div w:id="81294456">
      <w:bodyDiv w:val="1"/>
      <w:marLeft w:val="0"/>
      <w:marRight w:val="0"/>
      <w:marTop w:val="0"/>
      <w:marBottom w:val="0"/>
      <w:divBdr>
        <w:top w:val="none" w:sz="0" w:space="0" w:color="auto"/>
        <w:left w:val="none" w:sz="0" w:space="0" w:color="auto"/>
        <w:bottom w:val="none" w:sz="0" w:space="0" w:color="auto"/>
        <w:right w:val="none" w:sz="0" w:space="0" w:color="auto"/>
      </w:divBdr>
    </w:div>
    <w:div w:id="1347439776">
      <w:bodyDiv w:val="1"/>
      <w:marLeft w:val="0"/>
      <w:marRight w:val="0"/>
      <w:marTop w:val="0"/>
      <w:marBottom w:val="0"/>
      <w:divBdr>
        <w:top w:val="none" w:sz="0" w:space="0" w:color="auto"/>
        <w:left w:val="none" w:sz="0" w:space="0" w:color="auto"/>
        <w:bottom w:val="none" w:sz="0" w:space="0" w:color="auto"/>
        <w:right w:val="none" w:sz="0" w:space="0" w:color="auto"/>
      </w:divBdr>
    </w:div>
    <w:div w:id="197768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ch.narod.ru/elers1.ra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2134</Words>
  <Characters>12164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ОЛЬГА</cp:lastModifiedBy>
  <cp:revision>15</cp:revision>
  <cp:lastPrinted>2020-10-30T05:24:00Z</cp:lastPrinted>
  <dcterms:created xsi:type="dcterms:W3CDTF">2020-08-29T07:12:00Z</dcterms:created>
  <dcterms:modified xsi:type="dcterms:W3CDTF">2022-04-11T08:31:00Z</dcterms:modified>
</cp:coreProperties>
</file>