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982" w:rsidRDefault="008E12DD" w:rsidP="009D33B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32"/>
          <w:szCs w:val="32"/>
          <w:lang w:eastAsia="ru-RU"/>
        </w:rPr>
      </w:pPr>
      <w:r w:rsidRPr="00DA1912">
        <w:rPr>
          <w:rFonts w:ascii="Times New Roman" w:eastAsia="Times New Roman" w:hAnsi="Times New Roman" w:cs="Times New Roman"/>
          <w:color w:val="199043"/>
          <w:kern w:val="36"/>
          <w:sz w:val="32"/>
          <w:szCs w:val="32"/>
          <w:lang w:eastAsia="ru-RU"/>
        </w:rPr>
        <w:t xml:space="preserve">Повторительно-обобщающий урок истории на тему "СССР во второй половине ХХ </w:t>
      </w:r>
      <w:r w:rsidR="00CE5A4D">
        <w:rPr>
          <w:rFonts w:ascii="Times New Roman" w:eastAsia="Times New Roman" w:hAnsi="Times New Roman" w:cs="Times New Roman"/>
          <w:color w:val="199043"/>
          <w:kern w:val="36"/>
          <w:sz w:val="32"/>
          <w:szCs w:val="32"/>
          <w:lang w:eastAsia="ru-RU"/>
        </w:rPr>
        <w:t>века. Три эпохи. Три лидера". 12</w:t>
      </w:r>
      <w:bookmarkStart w:id="0" w:name="_GoBack"/>
      <w:bookmarkEnd w:id="0"/>
      <w:r w:rsidRPr="00DA1912">
        <w:rPr>
          <w:rFonts w:ascii="Times New Roman" w:eastAsia="Times New Roman" w:hAnsi="Times New Roman" w:cs="Times New Roman"/>
          <w:color w:val="199043"/>
          <w:kern w:val="36"/>
          <w:sz w:val="32"/>
          <w:szCs w:val="32"/>
          <w:lang w:eastAsia="ru-RU"/>
        </w:rPr>
        <w:t>-й клас</w:t>
      </w:r>
      <w:r w:rsidR="009F2982">
        <w:rPr>
          <w:rFonts w:ascii="Times New Roman" w:eastAsia="Times New Roman" w:hAnsi="Times New Roman" w:cs="Times New Roman"/>
          <w:color w:val="199043"/>
          <w:kern w:val="36"/>
          <w:sz w:val="32"/>
          <w:szCs w:val="32"/>
          <w:lang w:eastAsia="ru-RU"/>
        </w:rPr>
        <w:t>с</w:t>
      </w:r>
    </w:p>
    <w:p w:rsidR="008E12DD" w:rsidRPr="00DA1912" w:rsidRDefault="009F2982" w:rsidP="009D33B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99043"/>
          <w:kern w:val="36"/>
          <w:sz w:val="32"/>
          <w:szCs w:val="32"/>
          <w:lang w:eastAsia="ru-RU"/>
        </w:rPr>
        <w:t xml:space="preserve">  ( учитель  </w:t>
      </w:r>
      <w:proofErr w:type="spellStart"/>
      <w:r>
        <w:rPr>
          <w:rFonts w:ascii="Times New Roman" w:eastAsia="Times New Roman" w:hAnsi="Times New Roman" w:cs="Times New Roman"/>
          <w:color w:val="199043"/>
          <w:kern w:val="36"/>
          <w:sz w:val="32"/>
          <w:szCs w:val="32"/>
          <w:lang w:eastAsia="ru-RU"/>
        </w:rPr>
        <w:t>Ишков</w:t>
      </w:r>
      <w:proofErr w:type="spellEnd"/>
      <w:r>
        <w:rPr>
          <w:rFonts w:ascii="Times New Roman" w:eastAsia="Times New Roman" w:hAnsi="Times New Roman" w:cs="Times New Roman"/>
          <w:color w:val="199043"/>
          <w:kern w:val="36"/>
          <w:sz w:val="32"/>
          <w:szCs w:val="32"/>
          <w:lang w:eastAsia="ru-RU"/>
        </w:rPr>
        <w:t xml:space="preserve">  К.С.)</w:t>
      </w:r>
      <w:r w:rsidR="00B41249" w:rsidRPr="00B4124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8E12DD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 урока:</w:t>
      </w: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повторительно-обобщающий</w:t>
      </w:r>
    </w:p>
    <w:p w:rsidR="00DA1912" w:rsidRPr="00DA1912" w:rsidRDefault="00DA1912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12DD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Обобщение знаний учащихся о деятельности Н.С.Хрущева, Л.И.Брежнева, М.С.Горбачева в политической, социально-экономической, духовной областях.</w:t>
      </w:r>
    </w:p>
    <w:p w:rsidR="00DA1912" w:rsidRPr="00DA1912" w:rsidRDefault="00DA1912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урока:</w:t>
      </w:r>
    </w:p>
    <w:p w:rsidR="008E12DD" w:rsidRPr="00DA1912" w:rsidRDefault="008E12DD" w:rsidP="008E12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Помочь учащимся глубже осознать эпоху “оттепели”, “застоя”, перестройки.</w:t>
      </w:r>
    </w:p>
    <w:p w:rsidR="008E12DD" w:rsidRPr="00DA1912" w:rsidRDefault="008E12DD" w:rsidP="008E12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Определить основные черты и характер эпохи “оттепели”, “застоя” и перестройки</w:t>
      </w:r>
    </w:p>
    <w:p w:rsidR="008E12DD" w:rsidRPr="00DA1912" w:rsidRDefault="008E12DD" w:rsidP="008E12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Продолжить формирование умений анализировать, обобщать, сравнивать, работать с источниками, опорными схемами, иллюстративным материалом, оценивать события.</w:t>
      </w:r>
    </w:p>
    <w:p w:rsidR="008E12DD" w:rsidRPr="00DA1912" w:rsidRDefault="008E12DD" w:rsidP="008E12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Содействовать развитию умения находить в </w:t>
      </w:r>
      <w:proofErr w:type="gram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известном</w:t>
      </w:r>
      <w:proofErr w:type="gram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неизвестные стороны и детали, дополнять полученные знания новыми фактами, выстраивать хронологические ряды и образно обозначать даты.</w:t>
      </w:r>
    </w:p>
    <w:p w:rsidR="008E12DD" w:rsidRPr="00DA1912" w:rsidRDefault="008E12DD" w:rsidP="008E12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развитию интеллектуальных умений анализировать материал, делать резюме, выбирать главное из перечня, обосновывать свой выбор.</w:t>
      </w:r>
    </w:p>
    <w:p w:rsidR="008E12DD" w:rsidRPr="00DA1912" w:rsidRDefault="008E12DD" w:rsidP="008E12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Направить учащихся на свободный, осознанный выбор личностной патриотической позиции.</w:t>
      </w:r>
    </w:p>
    <w:p w:rsidR="008E12DD" w:rsidRPr="00DA1912" w:rsidRDefault="008E12DD" w:rsidP="008E12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возможности учащихся быть соавторами урока.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Учебное оборудование</w:t>
      </w: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медиапроектор</w:t>
      </w:r>
      <w:proofErr w:type="spell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презентация.</w:t>
      </w:r>
    </w:p>
    <w:p w:rsidR="008E12DD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Оформление доски: </w:t>
      </w: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фото Н.С.Хрущева, Л.И.Брежнева, М.С.Горбачева, карточки с опорными словами и терминами</w:t>
      </w:r>
    </w:p>
    <w:p w:rsidR="00DA1912" w:rsidRPr="00DA1912" w:rsidRDefault="00DA1912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12DD" w:rsidRPr="00DA1912" w:rsidRDefault="008E12DD" w:rsidP="008E12D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 Вводно-мотивационный этап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Погружение в тему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Политические автографы 50-80-х гг.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Презентация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Учитель: Перед вами портреты лидеров страны, которые оставили после себя не только автографы. Они были главными участниками исторических событий, от их решения порой зависела не только судьба нашей страны, но и всего мира</w:t>
      </w:r>
      <w:proofErr w:type="gram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gram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 2)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Вспомните годы правления политических лидеров нашей страны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Н.С. Хрущев - 1953–1964; Л.И. Брежнев - 1964–1982 гг.; Ю.В. Андропов – 1982–1984 гг.;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К.У. Черненко – 1984–1985 гг.; М.С. Горбачев - 1985–1991 гг. (слайд 3)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каждым из них связаны и свои символы. (На слайде 4 портреты и иллюстрации – символы). Подберите для каждого свой символ и обоснуйте свой выбор.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второй половине XX века появились устойчивые обороты, в какой- то мере характеризующие деятельность данных исторических личностей</w:t>
      </w:r>
      <w:proofErr w:type="gram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лайд 5)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Найдите соответствие.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07"/>
        <w:gridCol w:w="1600"/>
      </w:tblGrid>
      <w:tr w:rsidR="008E12DD" w:rsidRPr="00DA1912" w:rsidTr="008E12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12DD" w:rsidRPr="00DA1912" w:rsidRDefault="008E12DD" w:rsidP="008E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Кукурузная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12DD" w:rsidRPr="00DA1912" w:rsidRDefault="008E12DD" w:rsidP="008E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война</w:t>
            </w:r>
          </w:p>
        </w:tc>
      </w:tr>
      <w:tr w:rsidR="008E12DD" w:rsidRPr="00DA1912" w:rsidTr="008E12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12DD" w:rsidRPr="00DA1912" w:rsidRDefault="008E12DD" w:rsidP="008E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12DD" w:rsidRPr="00DA1912" w:rsidRDefault="008E12DD" w:rsidP="008E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социализма</w:t>
            </w:r>
          </w:p>
        </w:tc>
      </w:tr>
      <w:tr w:rsidR="008E12DD" w:rsidRPr="00DA1912" w:rsidTr="008E12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12DD" w:rsidRPr="00DA1912" w:rsidRDefault="008E12DD" w:rsidP="008E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12DD" w:rsidRPr="00DA1912" w:rsidRDefault="008E12DD" w:rsidP="008E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революция</w:t>
            </w:r>
          </w:p>
        </w:tc>
      </w:tr>
      <w:tr w:rsidR="008E12DD" w:rsidRPr="00DA1912" w:rsidTr="008E12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12DD" w:rsidRPr="00DA1912" w:rsidRDefault="008E12DD" w:rsidP="008E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12DD" w:rsidRPr="00DA1912" w:rsidRDefault="008E12DD" w:rsidP="008E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Брежнева</w:t>
            </w:r>
          </w:p>
        </w:tc>
      </w:tr>
      <w:tr w:rsidR="008E12DD" w:rsidRPr="00DA1912" w:rsidTr="008E12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12DD" w:rsidRPr="00DA1912" w:rsidRDefault="008E12DD" w:rsidP="008E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Доктрина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12DD" w:rsidRPr="00DA1912" w:rsidRDefault="008E12DD" w:rsidP="008E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целины</w:t>
            </w:r>
          </w:p>
        </w:tc>
      </w:tr>
      <w:tr w:rsidR="008E12DD" w:rsidRPr="00DA1912" w:rsidTr="008E12D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12DD" w:rsidRPr="00DA1912" w:rsidRDefault="008E12DD" w:rsidP="008E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E12DD" w:rsidRPr="00DA1912" w:rsidRDefault="008E12DD" w:rsidP="008E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эпопея</w:t>
            </w:r>
          </w:p>
        </w:tc>
      </w:tr>
    </w:tbl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тема нашего сегодняшнего урока: “СССР во второй половине XX века. Три эпохи. Три лидера” (слайд 7).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Работа с блоком предварительного обобщения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Вступительное слово учителя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вами блок предварительного обобщения, с которым нам предстоит работать в течение всего урока. Он имеет три основных структурных элемента: а) хронологический ряд по горизонтали, б) выделение линий по вертикали, в) изображение основных фактов, явлений, событий изучаемого периода с помощью символов</w:t>
      </w:r>
      <w:proofErr w:type="gram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gram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 8)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начнем повторение периода истории 60 - 80 х гг. с политических процессов в стране.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Политическая жизнь страны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означают символы под №3, 4?(слайд 8)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(Смерть И.В. Сталина.</w:t>
      </w:r>
      <w:proofErr w:type="gram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Критика Н.С. Хрущевым культа личности И.В. Сталина на XX съезде партии.</w:t>
      </w:r>
      <w:r w:rsidR="002025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ачало массовой реабилитации жертв сталинских репрессий)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Символ №5 – это? ( Отстранение Н.С. Хрущева от власти)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Чем вы можете объяснить тот факт, что снятие лидера страны произошло совершенно спокойно, без политических потрясений? Кто был недоволен политикой Н.С. Хрущева?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вам известно о позиции и поведении Хрущева при отрешении его от власти?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“В некотором смысле это был лучший час Хрущева: еще 10 лет назад никто не мог предположить, что преемник Сталина может быть устранен таким простым и мягким методом, как простое голосование”, - писал один из западных исследователей. То же самое сказал и сам Хрущев. Вернувшись вечером домой, он бросил портфель в угол и сказал: “Ну вот, теперь я в отставке. Может быть, самое главное из того, что я сделал, заключается в том, что они смогли меня снять простым голосованием, тогда как Сталин велел бы всех арестовать”. В этом и заключается главный итог правления Хрущева, его “звездный час”.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Большинство чиновников были недовольны политикой Хрущева. Что вызвало их протест? (ротация кадров)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означало выражение “стабильность” в эпоху Л.И. Брежнева? (отмена ротации кадров, последующая геронтократия – власть стариков)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современники назвали эпоху Горбачева и почему? ( Перестройка, гласность, демократия)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политической жизни страны за эти годы произошло немало событий, с ними связано и появление новых понятий.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 к классу:</w:t>
      </w: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Определите термин, о котором идет речь: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XX съезд КПСС, заслушав секретный доклад Н.С. Хрущёва, принял постановление, осудившее явление, которое было названо ___</w:t>
      </w:r>
      <w:proofErr w:type="gram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(культом личности) (слайд 9)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Укажите название общественно-политического учения, в котором в качестве цели и идеала выдвигается осуществление принципов социальной справедливости, свободы и равенства ________(социализм)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В СССР в период “оттепели” особое распространение получил термин, означающий восстановление утраченного доброго имени и прав человека, необоснованно обвиненного и невинно осужденного за совершение какого – либо преступления, ______________(реабилитация) (слайд 10)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4) Перемещение руководящих номенклатурных кадров, невозможность пожизненного занятия той или иной должности___________(ротация) (слайд 11)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5) Процесс разоблачения культа личности </w:t>
      </w:r>
      <w:proofErr w:type="spell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Сталина____________</w:t>
      </w:r>
      <w:proofErr w:type="spell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spell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десталинизация</w:t>
      </w:r>
      <w:proofErr w:type="spell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6) Термин, обозначающий попытки реабилитации личности Иосифа Сталина в истории и восстановления политического курса Сталина _______________(</w:t>
      </w:r>
      <w:proofErr w:type="spell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неосталинизация</w:t>
      </w:r>
      <w:proofErr w:type="spell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 Власть стариков ________________(геронтократия) (слайд 12)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8) Произвольные решения, пренебрегающие объективными условиями и научно-обоснованными рекомендациями__________(волюнтаризм)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доске и на слайде (слайд 13) появляются опорные слова по каждой эпохе: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Хрущев</w:t>
      </w: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десталинизация</w:t>
      </w:r>
      <w:proofErr w:type="spell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реабилитация, ротация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Брежнев</w:t>
      </w: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неосталинизм</w:t>
      </w:r>
      <w:proofErr w:type="spell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стабильность, геронтократия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Горбачев</w:t>
      </w: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демократизация, гласность, кадровая революция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2.Экономика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Работа с блоком обобщения. (Хозяйство) Какие события изображены на схеме? (освоение целины, </w:t>
      </w:r>
      <w:proofErr w:type="spell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Косыгинская</w:t>
      </w:r>
      <w:proofErr w:type="spell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реформа, стремительный рост вывоза нефти и других энергоносителей из СССР, падение производства, экономический кризис)</w:t>
      </w:r>
      <w:proofErr w:type="gram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лайд 14)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Г.Попов сказал о деятельности Хрущева, что это уникальная энциклопедия гигантского количества интереснейших экспериментов. </w:t>
      </w:r>
      <w:proofErr w:type="gram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годы революции могут сравниться с этим по богатству опыта, но в этой энциклопедии два тома: в белой и черной обложках...</w:t>
      </w:r>
      <w:proofErr w:type="gram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Вопрос: что вы обернете в черную или белую обложки? Если брать шире, то можно сказать, что и в брежневскую эпоху, и в эпоху Горбачева все проводимые реформы имели свои плюсы и минусы. Предлагаю вам работу в группах.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Класс работает в трех группах. Заполнение таблицы (слайд 15)</w:t>
      </w:r>
    </w:p>
    <w:p w:rsidR="008E12DD" w:rsidRPr="00DA1912" w:rsidRDefault="008E12DD" w:rsidP="008E12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1-я группа заполняет таблицу “Реформы Хрущева”</w:t>
      </w:r>
    </w:p>
    <w:p w:rsidR="008E12DD" w:rsidRPr="00DA1912" w:rsidRDefault="008E12DD" w:rsidP="008E12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2-я группа – реформы Косыгина</w:t>
      </w:r>
    </w:p>
    <w:p w:rsidR="008E12DD" w:rsidRPr="00DA1912" w:rsidRDefault="008E12DD" w:rsidP="008E12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3-я группа – реформы в период правления Горбачева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Проверка выполненного задания.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слайде и доске опорные слова по теме “Экономика” (слайд 16)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Хрущев</w:t>
      </w: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совнархозы, целина, кукуруза, </w:t>
      </w:r>
      <w:proofErr w:type="spell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хрущевки</w:t>
      </w:r>
      <w:proofErr w:type="spell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Брежнев</w:t>
      </w: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министерства, стагнация, нефтедоллары;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Горбачев</w:t>
      </w: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сокращение министерств, стратегия ускорения, перестройка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3. Внешняя политика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Обратимся вновь к блоку предварительного обобщения. На схеме по горизонтали мы видим ломаную линию. Как вы думаете, что она означает? (слайд 17)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(Взаимоотношения СССР и США и другими развитыми странами)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Какое событие символично изображено на блоке под №1? (Карибский кризис).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Вспомните, как это было?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“Наверное, лучше сказать правду. А она ужасающе проста: в октябре 1962 года мир оказался у порога третьей мировой войны, а человечество на грани термоядерной катастрофы... не случилось. Потому что с обеих сторон хватило и мужества, и мудрости пойти на взаимные уступки.... И советское руководство во главе с Н.С Хрущевым, и американская администрация, которую тогда возглавил президент Дж. Кеннеди, заняв твердую жесткую позицию, в конечном </w:t>
      </w:r>
      <w:proofErr w:type="gram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счете</w:t>
      </w:r>
      <w:proofErr w:type="gram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продемонстрировали здравый смысл, гибкость, благоразумие (В. </w:t>
      </w:r>
      <w:proofErr w:type="spell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Кобыш</w:t>
      </w:r>
      <w:proofErr w:type="spell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автор статьи “Уроки Карибского кризиса”)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вы оцениваете выход из кризиса для обеих сторон – как победу или как поражение? (слайд 17)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Альберт Эйнштейн сказал: “Каким видом оружия будет вестись III мировая война? Не знаю, но единственным оружием IV будет каменный топор”.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Объясните смысл высказывания</w:t>
      </w:r>
      <w:proofErr w:type="gram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лайд 18)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Событие, которое произошло в Европе годом раньше, было названо историками Берлинским кризисом. В чем его смысл? (слайд 19)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 августа 1961 г. Хрущев решился на постройку знаменитой стены вокруг Западного Берлина. Эта часть города была изолирована от остальной территории ГДР настоящим барьером из бетонных плит, возведенным за одну ночь и тщательно охраняемым.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28 октября 1961 г. американцы наметили акцию по уничтожению пограничных заграждений, разделивших Берлин. Советские и американские танки всю ночь стояли с наведенными друг на друга орудиями. Под утро по команде из Москвы советские войска ушли назад в прилегающие улицы. Минут через 20 американские танки и бульдозеры также отступили. Этим противостоянием закончился Берлинский кризис. Запад признал де-факто границы ГДР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ленте мы видим “Конфликты с Китаем”. Рассмотрите схему и подумайте о причинах разногласий СССР и Китая (слайд 21).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Эпоха Брежнева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1968 году в политической жизни Чехословакии начиналась знаменитая “весна”. “Пражской весне” была противопоставлена “Брежневская </w:t>
      </w: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доктрина”. Советские войска и войска союзников вторглись в Чехословакию для оказания “братской помощи”. Танки в городе были встречены лозунгами: “Иван, возвращайся домой!”. Солдат войны не выбирает. При исполнении интернационального долга в Чехословакии погиб наш земляк, выпускник нашей школы Евгений Зарайский, посмертно удостоен ордена Красной Звезды (слайд 22).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Когда наступает разрядка политической напряженности? (слайд 23) (В 1975 году, совещание в Хельсинки, в котором приняли участие 33 европейские страны, США и Канада)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 разрядка сменяется вновь охлаждением отношений после события, которое произошло в конце 1979 года. Что это за событие? ( Ввод войск в Афганистан) (слайд 24).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принимал решение о вводе советских войск в Афганистан, кто стал организатором трагедии? (Л.И. Брежнев и его соратники) (слайд 25).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война длилась в два раза дольше, чем Великая Отечественная война. Эта война стоила нашему народу более 50 тысяч убитых, раненых и пропавших без вести. Из Афганистана летели самолеты с грузом “200”, “черные тюльпаны”, а наро</w:t>
      </w:r>
      <w:proofErr w:type="gram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 в СССР</w:t>
      </w:r>
      <w:proofErr w:type="gram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жил своей жизнью, не зная более того, чем говорилось и писалось в газетах (слайд 26).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Что изменилось во внешней политике с приходом к власти Горбачева?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(новое политическое мышление, признание мира целым и неделимым, роспуск ОВД и СЭВ, вывод войск из Афганистана)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Когда закончилась эта война?(15 февраля 1989 г.) (слайд 27).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Схемы с опорными словами (слайд 28)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Хрущев</w:t>
      </w: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Берлинский кризис – 1961 г., Карибский кризис – 1962 г., мирное сосуществование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Брежнев</w:t>
      </w: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Пражская весна – 1968 г. ОБСЕ- 1975 г., ввод войск в Афганистан- 1979 г.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Горбачев</w:t>
      </w: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вывод войск из Афганистана- 1989 г., падение Берлинской стены- 1989 г. новое политическое мышление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</w:t>
      </w: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расшифруйте следующие термины: </w:t>
      </w:r>
      <w:proofErr w:type="gram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НАТО, ОВД, “Доктрина Брежнева”, холодная война, паритет, новое политическое мышление, ОСВ, ПРО, ОБСЕ (слайд 29)</w:t>
      </w:r>
      <w:proofErr w:type="gramEnd"/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Блок “Культура” (</w:t>
      </w: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слайд 30</w:t>
      </w: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смертью Сталина начинает меняться образ жизни людей, происходят изменения в области культуры. 1960 – е гг. называют периодом оттепели, и прежде всего – в культурной жизни страны.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Почему период культурного развития в эпоху Хрущева названо “Славное десятилетие”?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было время научного прогресса. Достаточно вспомнить освоение космоса, открытия в области квантовой электротехники, лазерной техники, внедрение в производство установок для непрерывного разлива стали, обработки твердых металлов с помощью взрыва. В 1957 году в Москве прошел VI Всемирный фестиваль молодежи и студентов. Это эпоха “самиздата” и “</w:t>
      </w:r>
      <w:proofErr w:type="spell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тамиздата</w:t>
      </w:r>
      <w:proofErr w:type="spell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”. О “самиздате” тогда ходили такие шутки: “Сам пишу, сам издаю, сам распространяю, сам и отсиживаю за это”.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Эпоха Брежнева – это Олимпийские игры 1980 года в Москве. Рекордное число медалей за всю историю олимпизма - 197 (в том числе 80 золотых) - завоевали советские спортсмены. Это период диссидентского движения и магнитофонной революции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эпоху Горбачева начинается публикация ранее запрещенных книг, демонстрация “отложенных на полки фильмов”. Растет популярность СМИ. И в это же время происходит примирение церкви и государства.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III. Рефлексия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Выскажите свою точку зрения, используя начало следующих фраз. Свой ответ аргументируйте.</w:t>
      </w:r>
    </w:p>
    <w:p w:rsidR="008E12DD" w:rsidRPr="00DA1912" w:rsidRDefault="008E12DD" w:rsidP="008E12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рад, что я не жил в эпоху...</w:t>
      </w:r>
    </w:p>
    <w:p w:rsidR="008E12DD" w:rsidRPr="00DA1912" w:rsidRDefault="008E12DD" w:rsidP="008E12D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сожалею, что я не жил в эпоху...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IV. Заключение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Древние считали, что история – учительница жизни. В настоящее время бытует мнение, что история никого ничему не учит. Давайте относиться к истории рационально, оценивать давно минувшие события без злобы и </w:t>
      </w:r>
      <w:proofErr w:type="spell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очернения</w:t>
      </w:r>
      <w:proofErr w:type="spell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Вам жить в России XXI века и добиваться ее процветания. Помните, что без знания прошлого невозможно понять и правильно оценить то, что происходит с Россией в наши дни и тем более нельзя прогнозировать ее будущее. Давайте делать выводы из прошлого, чтобы не наступать дважды на одни и те же грабли, давайте учить историю и учиться избегать ошибок своих предшественников.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Вам выпало жить на данном историческом рубеже. Наши желания, чувства, эмоции необычайно важны для нас самих. Но наступит час – и наша жизнь тоже станет прошлым. Будем ли мы поняты нашими потомками? </w:t>
      </w:r>
      <w:proofErr w:type="gram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</w:t>
      </w:r>
      <w:proofErr w:type="gram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 этом стоит задуматься сегодня...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Прошлое неизбежно определяет будущее, но делает оно это через настоящее, которое в свою очередь, зависит от ныне живущих, в том числе от каждого из нас.</w:t>
      </w:r>
      <w:proofErr w:type="gram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Будущее станет лучше, если все больше людей будут понимать это.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“Мир может спасти только один человек, и этот человек – ты</w:t>
      </w:r>
      <w:proofErr w:type="gramStart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.” </w:t>
      </w:r>
      <w:proofErr w:type="gramEnd"/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А.Адамович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Итог урока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Д/з:</w:t>
      </w: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Написать краткое эссе по одной из тем:</w:t>
      </w:r>
    </w:p>
    <w:p w:rsidR="008E12DD" w:rsidRPr="00DA1912" w:rsidRDefault="008E12DD" w:rsidP="008E12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“Оттепель” Хрущёва.</w:t>
      </w:r>
    </w:p>
    <w:p w:rsidR="008E12DD" w:rsidRPr="00DA1912" w:rsidRDefault="008E12DD" w:rsidP="008E12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“Застой” Брежнева.</w:t>
      </w:r>
    </w:p>
    <w:p w:rsidR="008E12DD" w:rsidRPr="00DA1912" w:rsidRDefault="008E12DD" w:rsidP="008E12D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“Перестройка” Горбачева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Литература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Аксютин Ю.В. “Никита Сергеевич Хрущев. Материалы к биографии” М.,1989 г.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“Политические автографы столетия” Преподавание истории в школе 2006 г. № 6.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Пустовалова Е.Е. “Холодная война”: штрихи к портрету” ПИШ 2007 № 8.</w:t>
      </w:r>
    </w:p>
    <w:p w:rsidR="008E12DD" w:rsidRPr="00DA1912" w:rsidRDefault="008E12DD" w:rsidP="008E12D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1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Сухов В.В. “Блоки предварительного обобщения” ПИШ 2004 №9</w:t>
      </w:r>
    </w:p>
    <w:p w:rsidR="001A756A" w:rsidRDefault="001A756A"/>
    <w:sectPr w:rsidR="001A756A" w:rsidSect="00357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620B4"/>
    <w:multiLevelType w:val="multilevel"/>
    <w:tmpl w:val="7D98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497A63"/>
    <w:multiLevelType w:val="multilevel"/>
    <w:tmpl w:val="F0B84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30238D"/>
    <w:multiLevelType w:val="multilevel"/>
    <w:tmpl w:val="2CB0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6D4EC1"/>
    <w:multiLevelType w:val="multilevel"/>
    <w:tmpl w:val="0DBA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AC6630"/>
    <w:multiLevelType w:val="multilevel"/>
    <w:tmpl w:val="1DAE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710BBD"/>
    <w:multiLevelType w:val="multilevel"/>
    <w:tmpl w:val="071E4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E470B"/>
    <w:rsid w:val="001A756A"/>
    <w:rsid w:val="00202562"/>
    <w:rsid w:val="00357E7D"/>
    <w:rsid w:val="004964E5"/>
    <w:rsid w:val="007E470B"/>
    <w:rsid w:val="008E12DD"/>
    <w:rsid w:val="009D33B7"/>
    <w:rsid w:val="009F2982"/>
    <w:rsid w:val="00B41249"/>
    <w:rsid w:val="00C03A72"/>
    <w:rsid w:val="00CE5A4D"/>
    <w:rsid w:val="00DA1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2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2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08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68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1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7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2084</Words>
  <Characters>11884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140</cp:lastModifiedBy>
  <cp:revision>13</cp:revision>
  <dcterms:created xsi:type="dcterms:W3CDTF">2021-11-09T15:35:00Z</dcterms:created>
  <dcterms:modified xsi:type="dcterms:W3CDTF">2021-11-15T06:52:00Z</dcterms:modified>
</cp:coreProperties>
</file>