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EAA" w:rsidRPr="00B11F1D" w:rsidRDefault="00B13EAA" w:rsidP="00B13EAA">
      <w:pPr>
        <w:pStyle w:val="20"/>
        <w:shd w:val="clear" w:color="auto" w:fill="auto"/>
        <w:spacing w:line="370" w:lineRule="exact"/>
        <w:ind w:right="20"/>
        <w:jc w:val="center"/>
        <w:rPr>
          <w:b w:val="0"/>
          <w:i/>
        </w:rPr>
      </w:pPr>
      <w:r w:rsidRPr="00B11F1D">
        <w:rPr>
          <w:b w:val="0"/>
          <w:i/>
        </w:rPr>
        <w:t>Муниципальное бюджетное учреждение дополнительного образования                          «Детская школа искусств № 18»</w:t>
      </w:r>
    </w:p>
    <w:p w:rsidR="00B13EAA" w:rsidRDefault="00B13EAA" w:rsidP="00B13EAA">
      <w:pPr>
        <w:spacing w:line="260" w:lineRule="exact"/>
        <w:ind w:right="20"/>
        <w:jc w:val="center"/>
        <w:rPr>
          <w:b/>
          <w:bCs/>
          <w:sz w:val="26"/>
          <w:szCs w:val="26"/>
        </w:rPr>
      </w:pPr>
    </w:p>
    <w:p w:rsidR="00B13EAA" w:rsidRPr="00EA6DBB" w:rsidRDefault="00B13EAA" w:rsidP="00B13EAA">
      <w:r w:rsidRPr="00EA6DBB">
        <w:t xml:space="preserve">Принято                                                              </w:t>
      </w:r>
      <w:r>
        <w:t xml:space="preserve">             </w:t>
      </w:r>
      <w:r w:rsidRPr="00EA6DBB">
        <w:t>УТВЕРЖДАЮ</w:t>
      </w:r>
    </w:p>
    <w:p w:rsidR="00B13EAA" w:rsidRPr="00EA6DBB" w:rsidRDefault="00B13EAA" w:rsidP="00B13EAA">
      <w:r w:rsidRPr="00EA6DBB">
        <w:t>Педагогическим советом                                              Директор МБУ ДО «ДШИ №18»</w:t>
      </w:r>
    </w:p>
    <w:p w:rsidR="00B13EAA" w:rsidRPr="00EA6DBB" w:rsidRDefault="00B13EAA" w:rsidP="00B13EAA">
      <w:r w:rsidRPr="00EA6DBB">
        <w:t>10  февраля 2016 года                                                    ___________________ Ю.В.Немирова</w:t>
      </w:r>
    </w:p>
    <w:p w:rsidR="00B13EAA" w:rsidRPr="00EA6DBB" w:rsidRDefault="00B13EAA" w:rsidP="00B13EAA">
      <w:pPr>
        <w:jc w:val="center"/>
        <w:rPr>
          <w:b/>
        </w:rPr>
      </w:pPr>
      <w:r w:rsidRPr="00EA6DBB">
        <w:t xml:space="preserve">                                                                 </w:t>
      </w:r>
      <w:r w:rsidR="005C1BE9">
        <w:t xml:space="preserve">                    Пр. № 11 « 10</w:t>
      </w:r>
      <w:r w:rsidRPr="00EA6DBB">
        <w:t xml:space="preserve"> » февраля 2016 г.</w:t>
      </w:r>
    </w:p>
    <w:p w:rsidR="00317EE6" w:rsidRDefault="00317EE6" w:rsidP="00317EE6">
      <w:pPr>
        <w:spacing w:line="276" w:lineRule="auto"/>
        <w:rPr>
          <w:rFonts w:eastAsia="Calibri"/>
          <w:lang w:eastAsia="en-US"/>
        </w:rPr>
      </w:pPr>
    </w:p>
    <w:p w:rsidR="00FE308B" w:rsidRDefault="00317EE6" w:rsidP="00FE308B">
      <w:pPr>
        <w:pStyle w:val="a3"/>
        <w:ind w:left="720"/>
        <w:jc w:val="center"/>
        <w:rPr>
          <w:rFonts w:ascii="Times New Roman" w:hAnsi="Times New Roman" w:cs="Times New Roman"/>
          <w:b/>
          <w:color w:val="000000" w:themeColor="text1"/>
          <w:sz w:val="32"/>
        </w:rPr>
      </w:pPr>
      <w:r w:rsidRPr="00FE308B">
        <w:rPr>
          <w:rFonts w:ascii="Times New Roman" w:hAnsi="Times New Roman" w:cs="Times New Roman"/>
          <w:b/>
          <w:color w:val="000000" w:themeColor="text1"/>
          <w:sz w:val="32"/>
        </w:rPr>
        <w:t>Пол</w:t>
      </w:r>
      <w:r w:rsidR="00FE308B" w:rsidRPr="00FE308B">
        <w:rPr>
          <w:rFonts w:ascii="Times New Roman" w:hAnsi="Times New Roman" w:cs="Times New Roman"/>
          <w:b/>
          <w:color w:val="000000" w:themeColor="text1"/>
          <w:sz w:val="32"/>
        </w:rPr>
        <w:t>ожение о порядке и формах проведения</w:t>
      </w:r>
      <w:r w:rsidRPr="00FE308B">
        <w:rPr>
          <w:rFonts w:ascii="Times New Roman" w:hAnsi="Times New Roman" w:cs="Times New Roman"/>
          <w:b/>
          <w:color w:val="000000" w:themeColor="text1"/>
          <w:sz w:val="32"/>
        </w:rPr>
        <w:t xml:space="preserve"> </w:t>
      </w:r>
    </w:p>
    <w:p w:rsidR="00317EE6" w:rsidRDefault="00317EE6" w:rsidP="00B13EAA">
      <w:pPr>
        <w:pStyle w:val="a3"/>
        <w:ind w:left="720"/>
        <w:jc w:val="center"/>
        <w:rPr>
          <w:rFonts w:ascii="Times New Roman" w:hAnsi="Times New Roman" w:cs="Times New Roman"/>
          <w:b/>
          <w:color w:val="000000" w:themeColor="text1"/>
          <w:sz w:val="32"/>
        </w:rPr>
      </w:pPr>
      <w:r w:rsidRPr="00FE308B">
        <w:rPr>
          <w:rFonts w:ascii="Times New Roman" w:hAnsi="Times New Roman" w:cs="Times New Roman"/>
          <w:b/>
          <w:color w:val="000000" w:themeColor="text1"/>
          <w:sz w:val="32"/>
        </w:rPr>
        <w:t>итоговой аттестации</w:t>
      </w:r>
      <w:r w:rsidR="00B13EAA">
        <w:rPr>
          <w:rFonts w:ascii="Times New Roman" w:hAnsi="Times New Roman" w:cs="Times New Roman"/>
          <w:b/>
          <w:color w:val="000000" w:themeColor="text1"/>
          <w:sz w:val="32"/>
        </w:rPr>
        <w:t>, завершающей освоение дополнительных общеразвивающих образовательных программ</w:t>
      </w:r>
      <w:r w:rsidRPr="00FE308B">
        <w:rPr>
          <w:rFonts w:ascii="Times New Roman" w:hAnsi="Times New Roman" w:cs="Times New Roman"/>
          <w:b/>
          <w:color w:val="000000" w:themeColor="text1"/>
          <w:sz w:val="32"/>
        </w:rPr>
        <w:t xml:space="preserve"> </w:t>
      </w:r>
      <w:r w:rsidR="00B13EAA">
        <w:rPr>
          <w:rFonts w:ascii="Times New Roman" w:hAnsi="Times New Roman" w:cs="Times New Roman"/>
          <w:b/>
          <w:color w:val="000000" w:themeColor="text1"/>
          <w:sz w:val="32"/>
        </w:rPr>
        <w:t>в области искусств</w:t>
      </w:r>
    </w:p>
    <w:p w:rsidR="00D65B76" w:rsidRPr="00D65B76" w:rsidRDefault="00D65B76" w:rsidP="00D65B76">
      <w:pPr>
        <w:pStyle w:val="a3"/>
        <w:ind w:left="720"/>
        <w:jc w:val="center"/>
        <w:rPr>
          <w:rFonts w:ascii="Times New Roman" w:hAnsi="Times New Roman" w:cs="Times New Roman"/>
          <w:b/>
          <w:color w:val="000000" w:themeColor="text1"/>
          <w:sz w:val="32"/>
        </w:rPr>
      </w:pPr>
    </w:p>
    <w:p w:rsidR="00317EE6" w:rsidRPr="00DD1C99" w:rsidRDefault="00317EE6" w:rsidP="00317EE6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6A2CA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Общие положения</w:t>
      </w:r>
    </w:p>
    <w:p w:rsidR="00FE308B" w:rsidRPr="00FE308B" w:rsidRDefault="00FE308B" w:rsidP="00B13EAA">
      <w:pPr>
        <w:jc w:val="both"/>
        <w:rPr>
          <w:sz w:val="28"/>
          <w:szCs w:val="28"/>
        </w:rPr>
      </w:pPr>
      <w:r w:rsidRPr="00FE308B">
        <w:rPr>
          <w:sz w:val="28"/>
          <w:szCs w:val="28"/>
        </w:rPr>
        <w:t xml:space="preserve">1.1. Настоящее Положение о порядке и формах проведения  итоговой аттестации, завершающей освоение дополнительных общеразвивающих </w:t>
      </w:r>
      <w:r w:rsidR="00B13EAA">
        <w:rPr>
          <w:sz w:val="28"/>
          <w:szCs w:val="28"/>
        </w:rPr>
        <w:t>образовательных</w:t>
      </w:r>
      <w:r w:rsidRPr="00FE308B">
        <w:rPr>
          <w:sz w:val="28"/>
          <w:szCs w:val="28"/>
        </w:rPr>
        <w:t xml:space="preserve"> программ в области искусств</w:t>
      </w:r>
      <w:r w:rsidR="00B13EAA">
        <w:rPr>
          <w:sz w:val="28"/>
          <w:szCs w:val="28"/>
        </w:rPr>
        <w:t xml:space="preserve"> (далее – Положение)</w:t>
      </w:r>
      <w:r w:rsidR="00D35DAD">
        <w:rPr>
          <w:sz w:val="28"/>
          <w:szCs w:val="28"/>
        </w:rPr>
        <w:t>,</w:t>
      </w:r>
      <w:r w:rsidRPr="00FE308B">
        <w:rPr>
          <w:sz w:val="28"/>
          <w:szCs w:val="28"/>
        </w:rPr>
        <w:t xml:space="preserve">  разработано в соответствии с</w:t>
      </w:r>
      <w:r w:rsidR="00B13EAA">
        <w:rPr>
          <w:sz w:val="28"/>
          <w:szCs w:val="28"/>
        </w:rPr>
        <w:t xml:space="preserve"> ст. 59  Федерального закона</w:t>
      </w:r>
      <w:r w:rsidRPr="00FE308B">
        <w:rPr>
          <w:sz w:val="28"/>
          <w:szCs w:val="28"/>
        </w:rPr>
        <w:t xml:space="preserve">  «Об образовании в Российской Федер</w:t>
      </w:r>
      <w:r w:rsidR="00B13EAA">
        <w:rPr>
          <w:sz w:val="28"/>
          <w:szCs w:val="28"/>
        </w:rPr>
        <w:t>ации» №273 – ФЗ от 29.12.2012г.</w:t>
      </w:r>
    </w:p>
    <w:p w:rsidR="00FE308B" w:rsidRPr="00FE308B" w:rsidRDefault="00FE308B" w:rsidP="00B13EAA">
      <w:pPr>
        <w:jc w:val="both"/>
        <w:rPr>
          <w:sz w:val="28"/>
          <w:szCs w:val="28"/>
          <w:lang w:eastAsia="en-US"/>
        </w:rPr>
      </w:pPr>
      <w:r w:rsidRPr="00FE308B">
        <w:rPr>
          <w:sz w:val="28"/>
          <w:szCs w:val="28"/>
          <w:lang w:eastAsia="en-US"/>
        </w:rPr>
        <w:t>1.2.Итоговая аттестация, завершающая ос</w:t>
      </w:r>
      <w:r>
        <w:rPr>
          <w:sz w:val="28"/>
          <w:szCs w:val="28"/>
          <w:lang w:eastAsia="en-US"/>
        </w:rPr>
        <w:t xml:space="preserve">воение дополнительных общеразвивающих </w:t>
      </w:r>
      <w:r w:rsidRPr="00FE308B">
        <w:rPr>
          <w:sz w:val="28"/>
          <w:szCs w:val="28"/>
          <w:lang w:eastAsia="en-US"/>
        </w:rPr>
        <w:t xml:space="preserve">программ является обязательной </w:t>
      </w:r>
      <w:r>
        <w:rPr>
          <w:sz w:val="28"/>
          <w:szCs w:val="28"/>
          <w:lang w:eastAsia="en-US"/>
        </w:rPr>
        <w:t>и проводится в порядке и формах</w:t>
      </w:r>
      <w:r w:rsidR="00D35DAD">
        <w:rPr>
          <w:sz w:val="28"/>
          <w:szCs w:val="28"/>
          <w:lang w:eastAsia="en-US"/>
        </w:rPr>
        <w:t>, которые установлены</w:t>
      </w:r>
      <w:r w:rsidR="00B13EAA">
        <w:rPr>
          <w:sz w:val="28"/>
          <w:szCs w:val="28"/>
          <w:lang w:eastAsia="en-US"/>
        </w:rPr>
        <w:t xml:space="preserve"> МБ</w:t>
      </w:r>
      <w:r w:rsidR="000E4E95">
        <w:rPr>
          <w:sz w:val="28"/>
          <w:szCs w:val="28"/>
          <w:lang w:eastAsia="en-US"/>
        </w:rPr>
        <w:t xml:space="preserve">У </w:t>
      </w:r>
      <w:proofErr w:type="gramStart"/>
      <w:r w:rsidR="000E4E95">
        <w:rPr>
          <w:sz w:val="28"/>
          <w:szCs w:val="28"/>
          <w:lang w:eastAsia="en-US"/>
        </w:rPr>
        <w:t>ДО</w:t>
      </w:r>
      <w:proofErr w:type="gramEnd"/>
      <w:r>
        <w:rPr>
          <w:sz w:val="28"/>
          <w:szCs w:val="28"/>
          <w:lang w:eastAsia="en-US"/>
        </w:rPr>
        <w:t xml:space="preserve"> </w:t>
      </w:r>
      <w:r w:rsidRPr="00FE308B">
        <w:rPr>
          <w:sz w:val="28"/>
          <w:szCs w:val="28"/>
          <w:lang w:eastAsia="en-US"/>
        </w:rPr>
        <w:t>«</w:t>
      </w:r>
      <w:proofErr w:type="gramStart"/>
      <w:r w:rsidR="00B13EAA">
        <w:rPr>
          <w:sz w:val="28"/>
          <w:szCs w:val="28"/>
          <w:lang w:eastAsia="en-US"/>
        </w:rPr>
        <w:t>Д</w:t>
      </w:r>
      <w:r>
        <w:rPr>
          <w:sz w:val="28"/>
          <w:szCs w:val="28"/>
          <w:lang w:eastAsia="en-US"/>
        </w:rPr>
        <w:t>етская</w:t>
      </w:r>
      <w:proofErr w:type="gramEnd"/>
      <w:r>
        <w:rPr>
          <w:sz w:val="28"/>
          <w:szCs w:val="28"/>
          <w:lang w:eastAsia="en-US"/>
        </w:rPr>
        <w:t xml:space="preserve"> школа искусств</w:t>
      </w:r>
      <w:r w:rsidR="00B13EAA">
        <w:rPr>
          <w:sz w:val="28"/>
          <w:szCs w:val="28"/>
          <w:lang w:eastAsia="en-US"/>
        </w:rPr>
        <w:t xml:space="preserve"> № 18»</w:t>
      </w:r>
      <w:r w:rsidRPr="00FE308B">
        <w:rPr>
          <w:sz w:val="28"/>
          <w:szCs w:val="28"/>
          <w:lang w:eastAsia="en-US"/>
        </w:rPr>
        <w:t xml:space="preserve"> в соответствии с настоящим Положением.</w:t>
      </w:r>
    </w:p>
    <w:p w:rsidR="00D35DAD" w:rsidRPr="00D35DAD" w:rsidRDefault="00D35DAD" w:rsidP="00B13EAA">
      <w:pPr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Pr="00D35DAD">
        <w:rPr>
          <w:sz w:val="28"/>
          <w:szCs w:val="28"/>
        </w:rPr>
        <w:t>. Итоговая аттестация выпускников представляет собой форму контроля (оценки) освоения выпускниками дополнительных общеразвивающ</w:t>
      </w:r>
      <w:r>
        <w:rPr>
          <w:sz w:val="28"/>
          <w:szCs w:val="28"/>
        </w:rPr>
        <w:t>их</w:t>
      </w:r>
      <w:r w:rsidRPr="00D35DAD">
        <w:rPr>
          <w:sz w:val="28"/>
          <w:szCs w:val="28"/>
        </w:rPr>
        <w:t xml:space="preserve"> программ в соответствии с действующими учебными планами.</w:t>
      </w:r>
    </w:p>
    <w:p w:rsidR="00D35DAD" w:rsidRPr="00D35DAD" w:rsidRDefault="00D35DAD" w:rsidP="00B13EAA">
      <w:pPr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Pr="00D35DAD">
        <w:rPr>
          <w:sz w:val="28"/>
          <w:szCs w:val="28"/>
        </w:rPr>
        <w:t xml:space="preserve">. Итоговая аттестация </w:t>
      </w:r>
      <w:r>
        <w:rPr>
          <w:sz w:val="28"/>
          <w:szCs w:val="28"/>
        </w:rPr>
        <w:t>проводится для выпускников</w:t>
      </w:r>
      <w:r w:rsidRPr="00D35DAD">
        <w:rPr>
          <w:sz w:val="28"/>
          <w:szCs w:val="28"/>
        </w:rPr>
        <w:t>, освоивших дополнительные общеразвивающие программы в области искусств, прошедших промежуточную аттестацию по всем учебным предметам учебного плана и допущенных в текущем году к итоговой аттестации.</w:t>
      </w:r>
    </w:p>
    <w:p w:rsidR="00D35DAD" w:rsidRPr="00D35DAD" w:rsidRDefault="00D35DAD" w:rsidP="00B13EAA">
      <w:pPr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Pr="00D35DAD">
        <w:rPr>
          <w:sz w:val="28"/>
          <w:szCs w:val="28"/>
        </w:rPr>
        <w:t>. Для обучающихся, осваивающих дополнительные общеразвивающие программы в области искусств, итоговая аттестация проводится по завершении полного срока обучения.</w:t>
      </w:r>
    </w:p>
    <w:p w:rsidR="00D35DAD" w:rsidRDefault="00D35DAD" w:rsidP="00B13EAA">
      <w:pPr>
        <w:jc w:val="both"/>
        <w:rPr>
          <w:sz w:val="28"/>
          <w:szCs w:val="28"/>
        </w:rPr>
      </w:pPr>
      <w:r w:rsidRPr="00D35DAD">
        <w:rPr>
          <w:sz w:val="28"/>
          <w:szCs w:val="28"/>
        </w:rPr>
        <w:t>При реализации дополнительных</w:t>
      </w:r>
      <w:r>
        <w:rPr>
          <w:sz w:val="28"/>
          <w:szCs w:val="28"/>
        </w:rPr>
        <w:t xml:space="preserve"> общеразвивающих</w:t>
      </w:r>
      <w:r w:rsidRPr="00D35DAD">
        <w:rPr>
          <w:sz w:val="28"/>
          <w:szCs w:val="28"/>
        </w:rPr>
        <w:t xml:space="preserve"> программ в области музыкального искусства в сокращённые сроки или индивидуальным учебным планам итоговая аттестация проводится по завершении освоения указанной программы и индивидуального учебного плана в том же порядке.</w:t>
      </w:r>
    </w:p>
    <w:p w:rsidR="00B13EAA" w:rsidRPr="00D35DAD" w:rsidRDefault="00B13EAA" w:rsidP="00D35DAD">
      <w:pPr>
        <w:rPr>
          <w:sz w:val="28"/>
          <w:szCs w:val="28"/>
        </w:rPr>
      </w:pPr>
    </w:p>
    <w:p w:rsidR="00D35DAD" w:rsidRPr="00B13EAA" w:rsidRDefault="00D35DAD" w:rsidP="00B13EAA">
      <w:pPr>
        <w:pStyle w:val="a4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B13EAA">
        <w:rPr>
          <w:b/>
          <w:sz w:val="28"/>
          <w:szCs w:val="28"/>
        </w:rPr>
        <w:t>Порядок организации итоговой аттестации</w:t>
      </w:r>
    </w:p>
    <w:p w:rsidR="0009402F" w:rsidRPr="0009402F" w:rsidRDefault="0009402F" w:rsidP="00B13EAA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2.1</w:t>
      </w:r>
      <w:r w:rsidRPr="0009402F">
        <w:rPr>
          <w:rFonts w:ascii="Times New Roman" w:hAnsi="Times New Roman" w:cs="Times New Roman"/>
          <w:sz w:val="28"/>
        </w:rPr>
        <w:t>. Итоговая аттестация проводится в формах выпускных экзаменов, которые предусматривают следующие виды:</w:t>
      </w:r>
    </w:p>
    <w:p w:rsidR="0009402F" w:rsidRPr="0009402F" w:rsidRDefault="0009402F" w:rsidP="00B13EAA">
      <w:pPr>
        <w:pStyle w:val="a3"/>
        <w:jc w:val="both"/>
        <w:rPr>
          <w:rFonts w:ascii="Times New Roman" w:hAnsi="Times New Roman" w:cs="Times New Roman"/>
          <w:sz w:val="28"/>
        </w:rPr>
      </w:pPr>
      <w:r w:rsidRPr="0009402F">
        <w:rPr>
          <w:rFonts w:ascii="Times New Roman" w:hAnsi="Times New Roman" w:cs="Times New Roman"/>
          <w:sz w:val="28"/>
        </w:rPr>
        <w:t>- концерт (академический концерт);</w:t>
      </w:r>
    </w:p>
    <w:p w:rsidR="0009402F" w:rsidRPr="0009402F" w:rsidRDefault="0009402F" w:rsidP="00B13EAA">
      <w:pPr>
        <w:pStyle w:val="a3"/>
        <w:jc w:val="both"/>
        <w:rPr>
          <w:rFonts w:ascii="Times New Roman" w:hAnsi="Times New Roman" w:cs="Times New Roman"/>
          <w:sz w:val="28"/>
        </w:rPr>
      </w:pPr>
      <w:r w:rsidRPr="0009402F">
        <w:rPr>
          <w:rFonts w:ascii="Times New Roman" w:hAnsi="Times New Roman" w:cs="Times New Roman"/>
          <w:sz w:val="28"/>
        </w:rPr>
        <w:t>- исполнение программы, просмотр, выставка, показ;</w:t>
      </w:r>
    </w:p>
    <w:p w:rsidR="0009402F" w:rsidRDefault="0009402F" w:rsidP="00B13EAA">
      <w:pPr>
        <w:pStyle w:val="a3"/>
        <w:jc w:val="both"/>
        <w:rPr>
          <w:rFonts w:ascii="Times New Roman" w:hAnsi="Times New Roman" w:cs="Times New Roman"/>
          <w:sz w:val="28"/>
        </w:rPr>
      </w:pPr>
      <w:r w:rsidRPr="0009402F">
        <w:rPr>
          <w:rFonts w:ascii="Times New Roman" w:hAnsi="Times New Roman" w:cs="Times New Roman"/>
          <w:sz w:val="28"/>
        </w:rPr>
        <w:t>- письменный (тестирование, диктант) и (или) устный ответ.</w:t>
      </w:r>
    </w:p>
    <w:p w:rsidR="00B22BB0" w:rsidRDefault="00B22BB0" w:rsidP="00B13EAA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Итоговой аттестацией выпускников </w:t>
      </w:r>
      <w:r w:rsidR="00B13EAA">
        <w:rPr>
          <w:rFonts w:ascii="Times New Roman" w:hAnsi="Times New Roman" w:cs="Times New Roman"/>
          <w:sz w:val="28"/>
        </w:rPr>
        <w:t>общеэстетического отделения</w:t>
      </w:r>
      <w:r>
        <w:rPr>
          <w:rFonts w:ascii="Times New Roman" w:hAnsi="Times New Roman" w:cs="Times New Roman"/>
          <w:sz w:val="28"/>
        </w:rPr>
        <w:t xml:space="preserve"> считать оценки по итогам последнего года </w:t>
      </w:r>
      <w:proofErr w:type="gramStart"/>
      <w:r>
        <w:rPr>
          <w:rFonts w:ascii="Times New Roman" w:hAnsi="Times New Roman" w:cs="Times New Roman"/>
          <w:sz w:val="28"/>
        </w:rPr>
        <w:t>обучения по</w:t>
      </w:r>
      <w:proofErr w:type="gramEnd"/>
      <w:r>
        <w:rPr>
          <w:rFonts w:ascii="Times New Roman" w:hAnsi="Times New Roman" w:cs="Times New Roman"/>
          <w:sz w:val="28"/>
        </w:rPr>
        <w:t xml:space="preserve"> всем дисциплинам учебного плана.</w:t>
      </w:r>
      <w:bookmarkStart w:id="0" w:name="_GoBack"/>
      <w:bookmarkEnd w:id="0"/>
    </w:p>
    <w:p w:rsidR="00E337D1" w:rsidRDefault="00D35DAD" w:rsidP="00B13EAA">
      <w:pPr>
        <w:pStyle w:val="a3"/>
        <w:jc w:val="both"/>
        <w:rPr>
          <w:rFonts w:ascii="Times New Roman" w:hAnsi="Times New Roman" w:cs="Times New Roman"/>
          <w:sz w:val="28"/>
        </w:rPr>
      </w:pPr>
      <w:r w:rsidRPr="00D35DAD">
        <w:rPr>
          <w:rFonts w:ascii="Times New Roman" w:hAnsi="Times New Roman" w:cs="Times New Roman"/>
          <w:sz w:val="28"/>
        </w:rPr>
        <w:t>2</w:t>
      </w:r>
      <w:r w:rsidR="0009402F">
        <w:rPr>
          <w:rFonts w:ascii="Times New Roman" w:hAnsi="Times New Roman" w:cs="Times New Roman"/>
          <w:sz w:val="28"/>
        </w:rPr>
        <w:t>.2.</w:t>
      </w:r>
      <w:r w:rsidR="0009402F" w:rsidRPr="0009402F">
        <w:rPr>
          <w:rFonts w:ascii="Times New Roman" w:hAnsi="Times New Roman" w:cs="Times New Roman"/>
          <w:sz w:val="28"/>
        </w:rPr>
        <w:t xml:space="preserve"> Итоговая аттестация не может быть заменена оценкой качества освоения доп</w:t>
      </w:r>
      <w:r w:rsidR="00D65B76">
        <w:rPr>
          <w:rFonts w:ascii="Times New Roman" w:hAnsi="Times New Roman" w:cs="Times New Roman"/>
          <w:sz w:val="28"/>
        </w:rPr>
        <w:t>олнительной  общеоразвивающей</w:t>
      </w:r>
      <w:r w:rsidR="0009402F" w:rsidRPr="0009402F">
        <w:rPr>
          <w:rFonts w:ascii="Times New Roman" w:hAnsi="Times New Roman" w:cs="Times New Roman"/>
          <w:sz w:val="28"/>
        </w:rPr>
        <w:t xml:space="preserve"> программы в области искусств на основании итогов текущего контроля успеваемости и промежуточной аттестации обучающегося</w:t>
      </w:r>
      <w:r w:rsidR="0009402F">
        <w:rPr>
          <w:rFonts w:ascii="Times New Roman" w:hAnsi="Times New Roman" w:cs="Times New Roman"/>
          <w:sz w:val="28"/>
        </w:rPr>
        <w:t>.</w:t>
      </w:r>
    </w:p>
    <w:p w:rsidR="00D35DAD" w:rsidRPr="00D35DAD" w:rsidRDefault="00D35DAD" w:rsidP="00B13EAA">
      <w:pPr>
        <w:pStyle w:val="a3"/>
        <w:jc w:val="both"/>
        <w:rPr>
          <w:rFonts w:ascii="Times New Roman" w:hAnsi="Times New Roman" w:cs="Times New Roman"/>
          <w:sz w:val="28"/>
        </w:rPr>
      </w:pPr>
      <w:r w:rsidRPr="00D35DAD">
        <w:rPr>
          <w:rFonts w:ascii="Times New Roman" w:hAnsi="Times New Roman" w:cs="Times New Roman"/>
          <w:sz w:val="28"/>
        </w:rPr>
        <w:t>2.3. Оценка итого</w:t>
      </w:r>
      <w:r w:rsidR="00B22BB0">
        <w:rPr>
          <w:rFonts w:ascii="Times New Roman" w:hAnsi="Times New Roman" w:cs="Times New Roman"/>
          <w:sz w:val="28"/>
        </w:rPr>
        <w:t xml:space="preserve">вой аттестации является  </w:t>
      </w:r>
      <w:r w:rsidRPr="00D35DAD">
        <w:rPr>
          <w:rFonts w:ascii="Times New Roman" w:hAnsi="Times New Roman" w:cs="Times New Roman"/>
          <w:sz w:val="28"/>
        </w:rPr>
        <w:t>итоговой оцен</w:t>
      </w:r>
      <w:r w:rsidR="00B22BB0">
        <w:rPr>
          <w:rFonts w:ascii="Times New Roman" w:hAnsi="Times New Roman" w:cs="Times New Roman"/>
          <w:sz w:val="28"/>
        </w:rPr>
        <w:t>кой</w:t>
      </w:r>
      <w:r w:rsidRPr="00D35DAD">
        <w:rPr>
          <w:rFonts w:ascii="Times New Roman" w:hAnsi="Times New Roman" w:cs="Times New Roman"/>
          <w:sz w:val="28"/>
        </w:rPr>
        <w:t xml:space="preserve"> по данному предмету, фиксируемой в свидетельство об окончании школы. </w:t>
      </w:r>
    </w:p>
    <w:p w:rsidR="00D35DAD" w:rsidRPr="00D35DAD" w:rsidRDefault="00D35DAD" w:rsidP="00B13EAA">
      <w:pPr>
        <w:pStyle w:val="a3"/>
        <w:jc w:val="both"/>
        <w:rPr>
          <w:rFonts w:ascii="Times New Roman" w:hAnsi="Times New Roman" w:cs="Times New Roman"/>
          <w:sz w:val="28"/>
        </w:rPr>
      </w:pPr>
      <w:r w:rsidRPr="00D35DAD">
        <w:rPr>
          <w:rFonts w:ascii="Times New Roman" w:hAnsi="Times New Roman" w:cs="Times New Roman"/>
          <w:sz w:val="28"/>
        </w:rPr>
        <w:t xml:space="preserve">2.4. </w:t>
      </w:r>
      <w:r w:rsidR="0009402F" w:rsidRPr="0009402F">
        <w:rPr>
          <w:rFonts w:ascii="Times New Roman" w:hAnsi="Times New Roman" w:cs="Times New Roman"/>
          <w:sz w:val="28"/>
        </w:rPr>
        <w:t>Для организации и провед</w:t>
      </w:r>
      <w:r w:rsidR="00B13EAA">
        <w:rPr>
          <w:rFonts w:ascii="Times New Roman" w:hAnsi="Times New Roman" w:cs="Times New Roman"/>
          <w:sz w:val="28"/>
        </w:rPr>
        <w:t>ения итоговой аттестации в МБ</w:t>
      </w:r>
      <w:r w:rsidR="000E4E95">
        <w:rPr>
          <w:rFonts w:ascii="Times New Roman" w:hAnsi="Times New Roman" w:cs="Times New Roman"/>
          <w:sz w:val="28"/>
        </w:rPr>
        <w:t>У ДО</w:t>
      </w:r>
      <w:r w:rsidR="00B13EAA">
        <w:rPr>
          <w:rFonts w:ascii="Times New Roman" w:hAnsi="Times New Roman" w:cs="Times New Roman"/>
          <w:sz w:val="28"/>
        </w:rPr>
        <w:t xml:space="preserve"> «</w:t>
      </w:r>
      <w:r w:rsidR="0009402F">
        <w:rPr>
          <w:rFonts w:ascii="Times New Roman" w:hAnsi="Times New Roman" w:cs="Times New Roman"/>
          <w:sz w:val="28"/>
        </w:rPr>
        <w:t>ДШИ</w:t>
      </w:r>
      <w:r w:rsidR="00B13EAA">
        <w:rPr>
          <w:rFonts w:ascii="Times New Roman" w:hAnsi="Times New Roman" w:cs="Times New Roman"/>
          <w:sz w:val="28"/>
        </w:rPr>
        <w:t xml:space="preserve"> № 18</w:t>
      </w:r>
      <w:r w:rsidR="0009402F">
        <w:rPr>
          <w:rFonts w:ascii="Times New Roman" w:hAnsi="Times New Roman" w:cs="Times New Roman"/>
          <w:sz w:val="28"/>
        </w:rPr>
        <w:t xml:space="preserve">» </w:t>
      </w:r>
      <w:r w:rsidR="0009402F" w:rsidRPr="0009402F">
        <w:rPr>
          <w:rFonts w:ascii="Times New Roman" w:hAnsi="Times New Roman" w:cs="Times New Roman"/>
          <w:sz w:val="28"/>
        </w:rPr>
        <w:t>ежегодно создаются экзаменацион</w:t>
      </w:r>
      <w:r w:rsidR="0009402F">
        <w:rPr>
          <w:rFonts w:ascii="Times New Roman" w:hAnsi="Times New Roman" w:cs="Times New Roman"/>
          <w:sz w:val="28"/>
        </w:rPr>
        <w:t xml:space="preserve">ные и </w:t>
      </w:r>
      <w:proofErr w:type="gramStart"/>
      <w:r w:rsidR="0009402F">
        <w:rPr>
          <w:rFonts w:ascii="Times New Roman" w:hAnsi="Times New Roman" w:cs="Times New Roman"/>
          <w:sz w:val="28"/>
        </w:rPr>
        <w:t>апелляционная</w:t>
      </w:r>
      <w:proofErr w:type="gramEnd"/>
      <w:r w:rsidR="0009402F">
        <w:rPr>
          <w:rFonts w:ascii="Times New Roman" w:hAnsi="Times New Roman" w:cs="Times New Roman"/>
          <w:sz w:val="28"/>
        </w:rPr>
        <w:t xml:space="preserve"> комиссии,</w:t>
      </w:r>
      <w:r w:rsidRPr="00D35DAD">
        <w:rPr>
          <w:rFonts w:ascii="Times New Roman" w:hAnsi="Times New Roman" w:cs="Times New Roman"/>
          <w:sz w:val="28"/>
        </w:rPr>
        <w:t xml:space="preserve"> состав которых утвер</w:t>
      </w:r>
      <w:r w:rsidR="0009402F">
        <w:rPr>
          <w:rFonts w:ascii="Times New Roman" w:hAnsi="Times New Roman" w:cs="Times New Roman"/>
          <w:sz w:val="28"/>
        </w:rPr>
        <w:t>ждается приказом директора</w:t>
      </w:r>
      <w:r w:rsidRPr="00D35DAD">
        <w:rPr>
          <w:rFonts w:ascii="Times New Roman" w:hAnsi="Times New Roman" w:cs="Times New Roman"/>
          <w:sz w:val="28"/>
        </w:rPr>
        <w:t>.</w:t>
      </w:r>
    </w:p>
    <w:p w:rsidR="00D35DAD" w:rsidRPr="00D35DAD" w:rsidRDefault="00D35DAD" w:rsidP="00B13EAA">
      <w:pPr>
        <w:pStyle w:val="a3"/>
        <w:jc w:val="both"/>
        <w:rPr>
          <w:rFonts w:ascii="Times New Roman" w:hAnsi="Times New Roman" w:cs="Times New Roman"/>
          <w:sz w:val="28"/>
        </w:rPr>
      </w:pPr>
      <w:r w:rsidRPr="00D35DAD">
        <w:rPr>
          <w:rFonts w:ascii="Times New Roman" w:hAnsi="Times New Roman" w:cs="Times New Roman"/>
          <w:sz w:val="28"/>
        </w:rPr>
        <w:t>2</w:t>
      </w:r>
      <w:r w:rsidR="0009402F">
        <w:rPr>
          <w:rFonts w:ascii="Times New Roman" w:hAnsi="Times New Roman" w:cs="Times New Roman"/>
          <w:sz w:val="28"/>
        </w:rPr>
        <w:t>.5.</w:t>
      </w:r>
      <w:r w:rsidR="0009402F" w:rsidRPr="0009402F">
        <w:rPr>
          <w:rFonts w:ascii="Times New Roman" w:hAnsi="Times New Roman" w:cs="Times New Roman"/>
          <w:sz w:val="28"/>
        </w:rPr>
        <w:t>Экзаменационная комиссия формируется приказом директора школы из числа преподавателей, участвующих в реализации дополнительной общеразвивающей программы в области искусства. В состав экзаменационной комиссии входит не менее трёх человек, в том числе председатель и иные члены экзаменационной комиссии.</w:t>
      </w:r>
    </w:p>
    <w:p w:rsidR="00F251A6" w:rsidRDefault="00D35DAD" w:rsidP="00B13EAA">
      <w:pPr>
        <w:pStyle w:val="a3"/>
        <w:jc w:val="both"/>
        <w:rPr>
          <w:rFonts w:ascii="Times New Roman" w:hAnsi="Times New Roman" w:cs="Times New Roman"/>
          <w:sz w:val="28"/>
        </w:rPr>
      </w:pPr>
      <w:r w:rsidRPr="00D35DAD">
        <w:rPr>
          <w:rFonts w:ascii="Times New Roman" w:hAnsi="Times New Roman" w:cs="Times New Roman"/>
          <w:sz w:val="28"/>
        </w:rPr>
        <w:t xml:space="preserve">2.6. </w:t>
      </w:r>
      <w:r w:rsidR="0009402F">
        <w:rPr>
          <w:rFonts w:ascii="Times New Roman" w:hAnsi="Times New Roman" w:cs="Times New Roman"/>
          <w:sz w:val="28"/>
        </w:rPr>
        <w:t>Председателем комиссии может быть директор шк</w:t>
      </w:r>
      <w:r w:rsidR="00B13EAA">
        <w:rPr>
          <w:rFonts w:ascii="Times New Roman" w:hAnsi="Times New Roman" w:cs="Times New Roman"/>
          <w:sz w:val="28"/>
        </w:rPr>
        <w:t xml:space="preserve">олы, заведующий учебной частью </w:t>
      </w:r>
      <w:r w:rsidR="0009402F">
        <w:rPr>
          <w:rFonts w:ascii="Times New Roman" w:hAnsi="Times New Roman" w:cs="Times New Roman"/>
          <w:sz w:val="28"/>
        </w:rPr>
        <w:t xml:space="preserve">или </w:t>
      </w:r>
      <w:proofErr w:type="gramStart"/>
      <w:r w:rsidR="0009402F">
        <w:rPr>
          <w:rFonts w:ascii="Times New Roman" w:hAnsi="Times New Roman" w:cs="Times New Roman"/>
          <w:sz w:val="28"/>
        </w:rPr>
        <w:t>заведующий отделения</w:t>
      </w:r>
      <w:proofErr w:type="gramEnd"/>
      <w:r w:rsidR="0009402F">
        <w:rPr>
          <w:rFonts w:ascii="Times New Roman" w:hAnsi="Times New Roman" w:cs="Times New Roman"/>
          <w:sz w:val="28"/>
        </w:rPr>
        <w:t>, на котором проходит выпускной экзамен.</w:t>
      </w:r>
    </w:p>
    <w:p w:rsidR="0009402F" w:rsidRDefault="00B13EAA" w:rsidP="00B13EAA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2.7</w:t>
      </w:r>
      <w:r w:rsidR="00D35DAD" w:rsidRPr="00D35DAD">
        <w:rPr>
          <w:rFonts w:ascii="Times New Roman" w:hAnsi="Times New Roman" w:cs="Times New Roman"/>
          <w:sz w:val="28"/>
        </w:rPr>
        <w:t xml:space="preserve">. </w:t>
      </w:r>
      <w:r w:rsidR="0009402F" w:rsidRPr="0009402F">
        <w:rPr>
          <w:rFonts w:ascii="Times New Roman" w:hAnsi="Times New Roman" w:cs="Times New Roman"/>
          <w:sz w:val="28"/>
        </w:rPr>
        <w:t>Решение экзаменационной комиссии по каждому выпускному экзамену принимается на закрытом заседании простым большинством голосов членов комиссии, участвующих в заседании, при обязательном присутствии председат</w:t>
      </w:r>
      <w:r w:rsidR="0009402F">
        <w:rPr>
          <w:rFonts w:ascii="Times New Roman" w:hAnsi="Times New Roman" w:cs="Times New Roman"/>
          <w:sz w:val="28"/>
        </w:rPr>
        <w:t>еля комиссии</w:t>
      </w:r>
      <w:r w:rsidR="0009402F" w:rsidRPr="0009402F">
        <w:rPr>
          <w:rFonts w:ascii="Times New Roman" w:hAnsi="Times New Roman" w:cs="Times New Roman"/>
          <w:sz w:val="28"/>
        </w:rPr>
        <w:t>. При равном числе голосов председатель комиссии обладает правом решающего голоса.</w:t>
      </w:r>
    </w:p>
    <w:p w:rsidR="00D35DAD" w:rsidRPr="00D35DAD" w:rsidRDefault="00B13EAA" w:rsidP="00B13EAA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2.8</w:t>
      </w:r>
      <w:r w:rsidR="00D35DAD" w:rsidRPr="00D35DAD">
        <w:rPr>
          <w:rFonts w:ascii="Times New Roman" w:hAnsi="Times New Roman" w:cs="Times New Roman"/>
          <w:sz w:val="28"/>
        </w:rPr>
        <w:t>. При проведении выпускных экзаменов вправе присутствовать представители образовательных учреждений, реализующих образовательные программы среднего профессионального и высшего профессионального образования в области искусства. Присутствие посторонних лиц допускается только с разрешения директора школы.</w:t>
      </w:r>
    </w:p>
    <w:p w:rsidR="00D35DAD" w:rsidRPr="00D35DAD" w:rsidRDefault="00B13EAA" w:rsidP="00B13EAA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2.9</w:t>
      </w:r>
      <w:r w:rsidR="00D35DAD" w:rsidRPr="00D35DAD">
        <w:rPr>
          <w:rFonts w:ascii="Times New Roman" w:hAnsi="Times New Roman" w:cs="Times New Roman"/>
          <w:sz w:val="28"/>
        </w:rPr>
        <w:t>. Перед выпускными экзаменами проводятся консультации по вопросам итоговой аттестации.</w:t>
      </w:r>
    </w:p>
    <w:p w:rsidR="00977582" w:rsidRDefault="00B13EAA" w:rsidP="00B13EAA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2.10</w:t>
      </w:r>
      <w:r w:rsidR="00D35DAD" w:rsidRPr="00D35DAD">
        <w:rPr>
          <w:rFonts w:ascii="Times New Roman" w:hAnsi="Times New Roman" w:cs="Times New Roman"/>
          <w:sz w:val="28"/>
        </w:rPr>
        <w:t xml:space="preserve">. Обучающимся, не прошедшим итоговую аттестацию по уважительной причине (в результате болезни или в других исключительных случаях, документально подтвержденных), предоставляется возможность пройти итоговую аттестацию в иной срок без отчисления из </w:t>
      </w:r>
      <w:r>
        <w:rPr>
          <w:rFonts w:ascii="Times New Roman" w:hAnsi="Times New Roman" w:cs="Times New Roman"/>
          <w:sz w:val="28"/>
        </w:rPr>
        <w:t>МБУ ДО «ДШИ № 18»</w:t>
      </w:r>
      <w:r w:rsidR="00D35DAD" w:rsidRPr="00D35DAD">
        <w:rPr>
          <w:rFonts w:ascii="Times New Roman" w:hAnsi="Times New Roman" w:cs="Times New Roman"/>
          <w:sz w:val="28"/>
        </w:rPr>
        <w:t xml:space="preserve">, но не позднее шести месяцев </w:t>
      </w:r>
      <w:proofErr w:type="gramStart"/>
      <w:r w:rsidR="00D35DAD" w:rsidRPr="00D35DAD">
        <w:rPr>
          <w:rFonts w:ascii="Times New Roman" w:hAnsi="Times New Roman" w:cs="Times New Roman"/>
          <w:sz w:val="28"/>
        </w:rPr>
        <w:t>с даты выдачи</w:t>
      </w:r>
      <w:proofErr w:type="gramEnd"/>
      <w:r w:rsidR="00D35DAD" w:rsidRPr="00D35DAD">
        <w:rPr>
          <w:rFonts w:ascii="Times New Roman" w:hAnsi="Times New Roman" w:cs="Times New Roman"/>
          <w:sz w:val="28"/>
        </w:rPr>
        <w:t xml:space="preserve"> документа, подтверждающего наличие указанной уважительной причины.</w:t>
      </w:r>
      <w:r w:rsidR="00977582" w:rsidRPr="00977582">
        <w:rPr>
          <w:rFonts w:ascii="Times New Roman" w:hAnsi="Times New Roman" w:cs="Times New Roman"/>
          <w:sz w:val="28"/>
        </w:rPr>
        <w:t xml:space="preserve"> </w:t>
      </w:r>
    </w:p>
    <w:p w:rsidR="00977582" w:rsidRPr="00D35DAD" w:rsidRDefault="00977582" w:rsidP="00B13EAA">
      <w:pPr>
        <w:pStyle w:val="a3"/>
        <w:jc w:val="both"/>
        <w:rPr>
          <w:rFonts w:ascii="Times New Roman" w:hAnsi="Times New Roman" w:cs="Times New Roman"/>
          <w:sz w:val="28"/>
        </w:rPr>
      </w:pPr>
      <w:r w:rsidRPr="00655747">
        <w:rPr>
          <w:rFonts w:ascii="Times New Roman" w:hAnsi="Times New Roman" w:cs="Times New Roman"/>
          <w:sz w:val="28"/>
        </w:rPr>
        <w:t>В отдельных случаях с разрешения директора школы искусств выпускнику может быть предоставлено право досрочной сдачи выпускных экзаменов по</w:t>
      </w:r>
      <w:r>
        <w:rPr>
          <w:rFonts w:ascii="Times New Roman" w:hAnsi="Times New Roman" w:cs="Times New Roman"/>
          <w:sz w:val="28"/>
        </w:rPr>
        <w:t xml:space="preserve"> согласованию с Педагогическим с</w:t>
      </w:r>
      <w:r w:rsidRPr="00655747">
        <w:rPr>
          <w:rFonts w:ascii="Times New Roman" w:hAnsi="Times New Roman" w:cs="Times New Roman"/>
          <w:sz w:val="28"/>
        </w:rPr>
        <w:t>оветом.</w:t>
      </w:r>
    </w:p>
    <w:p w:rsidR="00D35DAD" w:rsidRDefault="002C33FC" w:rsidP="00B13EAA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2.12</w:t>
      </w:r>
      <w:r w:rsidR="00D35DAD" w:rsidRPr="00D35DAD">
        <w:rPr>
          <w:rFonts w:ascii="Times New Roman" w:hAnsi="Times New Roman" w:cs="Times New Roman"/>
          <w:sz w:val="28"/>
        </w:rPr>
        <w:t xml:space="preserve">. Обучающийся, не прошедший итоговую аттестацию по неуважительной причине или получивший неудовлетворительный результат, отчисляется из </w:t>
      </w:r>
      <w:r w:rsidR="00B13EAA">
        <w:rPr>
          <w:rFonts w:ascii="Times New Roman" w:hAnsi="Times New Roman" w:cs="Times New Roman"/>
          <w:sz w:val="28"/>
        </w:rPr>
        <w:t>МБУ ДО «ДШИ № 18»</w:t>
      </w:r>
      <w:r w:rsidR="00D35DAD" w:rsidRPr="00D35DAD">
        <w:rPr>
          <w:rFonts w:ascii="Times New Roman" w:hAnsi="Times New Roman" w:cs="Times New Roman"/>
          <w:sz w:val="28"/>
        </w:rPr>
        <w:t xml:space="preserve">. Указанное лицо вправе </w:t>
      </w:r>
      <w:r w:rsidR="00977582">
        <w:rPr>
          <w:rFonts w:ascii="Times New Roman" w:hAnsi="Times New Roman" w:cs="Times New Roman"/>
          <w:sz w:val="28"/>
        </w:rPr>
        <w:t xml:space="preserve">обучаться в выпускном </w:t>
      </w:r>
      <w:r w:rsidR="00977582">
        <w:rPr>
          <w:rFonts w:ascii="Times New Roman" w:hAnsi="Times New Roman" w:cs="Times New Roman"/>
          <w:sz w:val="28"/>
        </w:rPr>
        <w:lastRenderedPageBreak/>
        <w:t xml:space="preserve">классе повторно и </w:t>
      </w:r>
      <w:r w:rsidR="00D35DAD" w:rsidRPr="00D35DAD">
        <w:rPr>
          <w:rFonts w:ascii="Times New Roman" w:hAnsi="Times New Roman" w:cs="Times New Roman"/>
          <w:sz w:val="28"/>
        </w:rPr>
        <w:t>пройти итоговую аттест</w:t>
      </w:r>
      <w:r w:rsidR="00977582">
        <w:rPr>
          <w:rFonts w:ascii="Times New Roman" w:hAnsi="Times New Roman" w:cs="Times New Roman"/>
          <w:sz w:val="28"/>
        </w:rPr>
        <w:t xml:space="preserve">ацию </w:t>
      </w:r>
      <w:r w:rsidR="00D35DAD" w:rsidRPr="00D35DAD">
        <w:rPr>
          <w:rFonts w:ascii="Times New Roman" w:hAnsi="Times New Roman" w:cs="Times New Roman"/>
          <w:sz w:val="28"/>
        </w:rPr>
        <w:t>через год со дня, когда данное лицо прошло итоговую аттестацию</w:t>
      </w:r>
      <w:r w:rsidR="00977582">
        <w:rPr>
          <w:rFonts w:ascii="Times New Roman" w:hAnsi="Times New Roman" w:cs="Times New Roman"/>
          <w:sz w:val="28"/>
        </w:rPr>
        <w:t xml:space="preserve"> впервые.</w:t>
      </w:r>
    </w:p>
    <w:p w:rsidR="00B13EAA" w:rsidRPr="00D35DAD" w:rsidRDefault="00B13EAA" w:rsidP="00B13EAA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2C33FC" w:rsidRPr="002C33FC" w:rsidRDefault="002C33FC" w:rsidP="002C33F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Система</w:t>
      </w:r>
      <w:r w:rsidRPr="002C33FC">
        <w:rPr>
          <w:rFonts w:ascii="Times New Roman" w:hAnsi="Times New Roman" w:cs="Times New Roman"/>
          <w:b/>
          <w:sz w:val="28"/>
        </w:rPr>
        <w:t xml:space="preserve"> оценок</w:t>
      </w:r>
    </w:p>
    <w:p w:rsidR="002C33FC" w:rsidRDefault="002C33FC" w:rsidP="005A3F7E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</w:t>
      </w:r>
      <w:r w:rsidRPr="00D35DAD">
        <w:rPr>
          <w:rFonts w:ascii="Times New Roman" w:hAnsi="Times New Roman" w:cs="Times New Roman"/>
          <w:sz w:val="28"/>
        </w:rPr>
        <w:t>1. По итогам проведения выпускного экзамена выпускник</w:t>
      </w:r>
      <w:r>
        <w:rPr>
          <w:rFonts w:ascii="Times New Roman" w:hAnsi="Times New Roman" w:cs="Times New Roman"/>
          <w:sz w:val="28"/>
        </w:rPr>
        <w:t>у выставляется оценка по пятибалльной системе:</w:t>
      </w:r>
      <w:r w:rsidRPr="00D35DAD">
        <w:rPr>
          <w:rFonts w:ascii="Times New Roman" w:hAnsi="Times New Roman" w:cs="Times New Roman"/>
          <w:sz w:val="28"/>
        </w:rPr>
        <w:t xml:space="preserve"> </w:t>
      </w:r>
    </w:p>
    <w:p w:rsidR="002C33FC" w:rsidRPr="002C33FC" w:rsidRDefault="002C33FC" w:rsidP="005A3F7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2C33FC">
        <w:rPr>
          <w:rFonts w:ascii="Times New Roman" w:hAnsi="Times New Roman" w:cs="Times New Roman"/>
          <w:sz w:val="28"/>
        </w:rPr>
        <w:t xml:space="preserve">5 (отлично) </w:t>
      </w:r>
      <w:r>
        <w:rPr>
          <w:rFonts w:ascii="Times New Roman" w:hAnsi="Times New Roman" w:cs="Times New Roman"/>
          <w:sz w:val="28"/>
        </w:rPr>
        <w:t>– ставится за полное, безупречное знание программы</w:t>
      </w:r>
      <w:r w:rsidRPr="002C33FC">
        <w:rPr>
          <w:rFonts w:ascii="Times New Roman" w:hAnsi="Times New Roman" w:cs="Times New Roman"/>
          <w:sz w:val="28"/>
        </w:rPr>
        <w:t>.</w:t>
      </w:r>
    </w:p>
    <w:p w:rsidR="002C33FC" w:rsidRPr="002C33FC" w:rsidRDefault="002C33FC" w:rsidP="005A3F7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 (хорошо) – ставится за хорошее знание программы с незначительными ошибками</w:t>
      </w:r>
      <w:r w:rsidRPr="002C33FC">
        <w:rPr>
          <w:rFonts w:ascii="Times New Roman" w:hAnsi="Times New Roman" w:cs="Times New Roman"/>
          <w:sz w:val="28"/>
        </w:rPr>
        <w:t>.</w:t>
      </w:r>
    </w:p>
    <w:p w:rsidR="002C33FC" w:rsidRDefault="002C33FC" w:rsidP="005A3F7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2C33FC">
        <w:rPr>
          <w:rFonts w:ascii="Times New Roman" w:hAnsi="Times New Roman" w:cs="Times New Roman"/>
          <w:sz w:val="28"/>
        </w:rPr>
        <w:t>3 (удовлетворительно) – програм</w:t>
      </w:r>
      <w:r>
        <w:rPr>
          <w:rFonts w:ascii="Times New Roman" w:hAnsi="Times New Roman" w:cs="Times New Roman"/>
          <w:sz w:val="28"/>
        </w:rPr>
        <w:t>ма выполнена со значительными ошибками</w:t>
      </w:r>
      <w:r w:rsidRPr="002C33FC">
        <w:rPr>
          <w:rFonts w:ascii="Times New Roman" w:hAnsi="Times New Roman" w:cs="Times New Roman"/>
          <w:sz w:val="28"/>
        </w:rPr>
        <w:t>.</w:t>
      </w:r>
    </w:p>
    <w:p w:rsidR="002C33FC" w:rsidRDefault="002C33FC" w:rsidP="005A3F7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 (неудовлетворительно) – выставляется за невыполнение программы.</w:t>
      </w:r>
    </w:p>
    <w:p w:rsidR="002C33FC" w:rsidRPr="00D35DAD" w:rsidRDefault="002C33FC" w:rsidP="005A3F7E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3.2.</w:t>
      </w:r>
      <w:r w:rsidRPr="00D35DAD">
        <w:rPr>
          <w:rFonts w:ascii="Times New Roman" w:hAnsi="Times New Roman" w:cs="Times New Roman"/>
          <w:sz w:val="28"/>
        </w:rPr>
        <w:t xml:space="preserve">Результаты  объявляются в тот же день после оформления протоколов заседаний соответствующих </w:t>
      </w:r>
      <w:r>
        <w:rPr>
          <w:rFonts w:ascii="Times New Roman" w:hAnsi="Times New Roman" w:cs="Times New Roman"/>
          <w:sz w:val="28"/>
        </w:rPr>
        <w:t>комиссий</w:t>
      </w:r>
      <w:r w:rsidRPr="00D35DAD">
        <w:rPr>
          <w:rFonts w:ascii="Times New Roman" w:hAnsi="Times New Roman" w:cs="Times New Roman"/>
          <w:sz w:val="28"/>
        </w:rPr>
        <w:t>.</w:t>
      </w:r>
    </w:p>
    <w:p w:rsidR="002C33FC" w:rsidRDefault="002C33FC" w:rsidP="005A3F7E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3.3</w:t>
      </w:r>
      <w:r w:rsidRPr="00D35DAD">
        <w:rPr>
          <w:rFonts w:ascii="Times New Roman" w:hAnsi="Times New Roman" w:cs="Times New Roman"/>
          <w:sz w:val="28"/>
        </w:rPr>
        <w:t>. Все заседания экзаменационной комиссии оформляются протоколами, куда вносятся мнения всех членов комиссии, а также перечень заданных вопросов. Отчеты о работе экзаменационной комиссии заслуши</w:t>
      </w:r>
      <w:r>
        <w:rPr>
          <w:rFonts w:ascii="Times New Roman" w:hAnsi="Times New Roman" w:cs="Times New Roman"/>
          <w:sz w:val="28"/>
        </w:rPr>
        <w:t>ваются на педагогическом совете</w:t>
      </w:r>
      <w:r w:rsidRPr="00D35DAD">
        <w:rPr>
          <w:rFonts w:ascii="Times New Roman" w:hAnsi="Times New Roman" w:cs="Times New Roman"/>
          <w:sz w:val="28"/>
        </w:rPr>
        <w:t>.</w:t>
      </w:r>
    </w:p>
    <w:p w:rsidR="00B13EAA" w:rsidRPr="002C33FC" w:rsidRDefault="00B13EAA" w:rsidP="002C33FC">
      <w:pPr>
        <w:pStyle w:val="a3"/>
        <w:rPr>
          <w:rFonts w:ascii="Times New Roman" w:hAnsi="Times New Roman" w:cs="Times New Roman"/>
          <w:sz w:val="28"/>
        </w:rPr>
      </w:pPr>
    </w:p>
    <w:p w:rsidR="00655747" w:rsidRPr="00655747" w:rsidRDefault="002C33FC" w:rsidP="00655747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4</w:t>
      </w:r>
      <w:r w:rsidR="00655747" w:rsidRPr="00655747">
        <w:rPr>
          <w:rFonts w:ascii="Times New Roman" w:hAnsi="Times New Roman" w:cs="Times New Roman"/>
          <w:b/>
          <w:sz w:val="28"/>
        </w:rPr>
        <w:t>. Порядок подачи и рассмотрения апелляций</w:t>
      </w:r>
    </w:p>
    <w:p w:rsidR="00655747" w:rsidRPr="00655747" w:rsidRDefault="002C33FC" w:rsidP="005A3F7E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4</w:t>
      </w:r>
      <w:r w:rsidR="00655747" w:rsidRPr="00655747">
        <w:rPr>
          <w:rFonts w:ascii="Times New Roman" w:hAnsi="Times New Roman" w:cs="Times New Roman"/>
          <w:sz w:val="28"/>
        </w:rPr>
        <w:t>.1. Выпускники и (или) их родители (законные представители) вправе подать письменное заявление об апелляции по процедурным вопросам (далее – апелляция) в апелляционную комиссию не позднее следующего рабочего дня после проведения выпускного экзамена.</w:t>
      </w:r>
    </w:p>
    <w:p w:rsidR="00655747" w:rsidRPr="00655747" w:rsidRDefault="002C33FC" w:rsidP="005A3F7E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655747" w:rsidRPr="00655747">
        <w:rPr>
          <w:rFonts w:ascii="Times New Roman" w:hAnsi="Times New Roman" w:cs="Times New Roman"/>
          <w:sz w:val="28"/>
        </w:rPr>
        <w:t>.2. Состав апелляционной комиссии у</w:t>
      </w:r>
      <w:r w:rsidR="00655747">
        <w:rPr>
          <w:rFonts w:ascii="Times New Roman" w:hAnsi="Times New Roman" w:cs="Times New Roman"/>
          <w:sz w:val="28"/>
        </w:rPr>
        <w:t>тверждается приказом директора ш</w:t>
      </w:r>
      <w:r w:rsidR="00655747" w:rsidRPr="00655747">
        <w:rPr>
          <w:rFonts w:ascii="Times New Roman" w:hAnsi="Times New Roman" w:cs="Times New Roman"/>
          <w:sz w:val="28"/>
        </w:rPr>
        <w:t>колы одновременно с утверждением состава экзаменационной комиссии. Апелляционная комиссия формируется в количестве не менее тр</w:t>
      </w:r>
      <w:r w:rsidR="00655747">
        <w:rPr>
          <w:rFonts w:ascii="Times New Roman" w:hAnsi="Times New Roman" w:cs="Times New Roman"/>
          <w:sz w:val="28"/>
        </w:rPr>
        <w:t>ех человек из числа работников ш</w:t>
      </w:r>
      <w:r w:rsidR="00655747" w:rsidRPr="00655747">
        <w:rPr>
          <w:rFonts w:ascii="Times New Roman" w:hAnsi="Times New Roman" w:cs="Times New Roman"/>
          <w:sz w:val="28"/>
        </w:rPr>
        <w:t>колы, не входящих в состав экзаменационных комиссий.</w:t>
      </w:r>
    </w:p>
    <w:p w:rsidR="00655747" w:rsidRPr="00655747" w:rsidRDefault="002C33FC" w:rsidP="005A3F7E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655747" w:rsidRPr="00655747">
        <w:rPr>
          <w:rFonts w:ascii="Times New Roman" w:hAnsi="Times New Roman" w:cs="Times New Roman"/>
          <w:sz w:val="28"/>
        </w:rPr>
        <w:t>.3. Решения апелляционной комиссии принимаются большинством голосов от общего числа членов комиссии. При равенстве голосов решающим является голос председателя апелляционной комиссии.</w:t>
      </w:r>
    </w:p>
    <w:p w:rsidR="00655747" w:rsidRPr="00655747" w:rsidRDefault="002C33FC" w:rsidP="005A3F7E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655747" w:rsidRPr="00655747">
        <w:rPr>
          <w:rFonts w:ascii="Times New Roman" w:hAnsi="Times New Roman" w:cs="Times New Roman"/>
          <w:sz w:val="28"/>
        </w:rPr>
        <w:t>.4. Апелляция может быть подана только по вопросам процедуры проведения выпускного экзамена. Апелляция р</w:t>
      </w:r>
      <w:r w:rsidR="00655747">
        <w:rPr>
          <w:rFonts w:ascii="Times New Roman" w:hAnsi="Times New Roman" w:cs="Times New Roman"/>
          <w:sz w:val="28"/>
        </w:rPr>
        <w:t>ассматривается не позднее трёх  рабочих дней</w:t>
      </w:r>
      <w:r w:rsidR="00655747" w:rsidRPr="00655747">
        <w:rPr>
          <w:rFonts w:ascii="Times New Roman" w:hAnsi="Times New Roman" w:cs="Times New Roman"/>
          <w:sz w:val="28"/>
        </w:rPr>
        <w:t xml:space="preserve"> со дня ее подачи на заседании апелляционной комиссии, на которое приглашается председатель соответствующей экзаменационно</w:t>
      </w:r>
      <w:r w:rsidR="00655747">
        <w:rPr>
          <w:rFonts w:ascii="Times New Roman" w:hAnsi="Times New Roman" w:cs="Times New Roman"/>
          <w:sz w:val="28"/>
        </w:rPr>
        <w:t>й комиссии</w:t>
      </w:r>
      <w:r w:rsidR="00655747" w:rsidRPr="00655747">
        <w:rPr>
          <w:rFonts w:ascii="Times New Roman" w:hAnsi="Times New Roman" w:cs="Times New Roman"/>
          <w:sz w:val="28"/>
        </w:rPr>
        <w:t>, выпускник и (или) его родители (законные представители), не согласные с решением экзаменационной комиссии.</w:t>
      </w:r>
    </w:p>
    <w:p w:rsidR="00655747" w:rsidRPr="00655747" w:rsidRDefault="002C33FC" w:rsidP="005A3F7E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655747">
        <w:rPr>
          <w:rFonts w:ascii="Times New Roman" w:hAnsi="Times New Roman" w:cs="Times New Roman"/>
          <w:sz w:val="28"/>
        </w:rPr>
        <w:t>.5. Председатель</w:t>
      </w:r>
      <w:r w:rsidR="00655747" w:rsidRPr="00655747">
        <w:rPr>
          <w:rFonts w:ascii="Times New Roman" w:hAnsi="Times New Roman" w:cs="Times New Roman"/>
          <w:sz w:val="28"/>
        </w:rPr>
        <w:t xml:space="preserve"> экзаменационной комиссии направляет в апелляционную комиссию протоколы заседаний экзаменационной комиссии, письменные ответы (при их наличии) и заключение председателя экзаменационной комиссии о соблюдении процедурных вопросов проведения выпускного экзамена.</w:t>
      </w:r>
    </w:p>
    <w:p w:rsidR="00655747" w:rsidRPr="00655747" w:rsidRDefault="00655747" w:rsidP="005A3F7E">
      <w:pPr>
        <w:pStyle w:val="a3"/>
        <w:jc w:val="both"/>
        <w:rPr>
          <w:rFonts w:ascii="Times New Roman" w:hAnsi="Times New Roman" w:cs="Times New Roman"/>
          <w:sz w:val="28"/>
        </w:rPr>
      </w:pPr>
      <w:r w:rsidRPr="00655747">
        <w:rPr>
          <w:rFonts w:ascii="Times New Roman" w:hAnsi="Times New Roman" w:cs="Times New Roman"/>
          <w:sz w:val="28"/>
        </w:rPr>
        <w:t xml:space="preserve">По итогам рассмотрения апелляции апелляционной комиссией принимается решение по вопросу о целесообразности или нецелесообразности повторной </w:t>
      </w:r>
      <w:r w:rsidRPr="00655747">
        <w:rPr>
          <w:rFonts w:ascii="Times New Roman" w:hAnsi="Times New Roman" w:cs="Times New Roman"/>
          <w:sz w:val="28"/>
        </w:rPr>
        <w:lastRenderedPageBreak/>
        <w:t>сдачи выпускного экзамена, которое подписывается председателем данной комиссии и оформляется протоколом. Данное решение доводится до сведения подавшего апелляционное заявление выпускника и (или) его родителей (законных представителей) под роспись в течение одного рабочего дня со дня принятия решения.</w:t>
      </w:r>
    </w:p>
    <w:p w:rsidR="00655747" w:rsidRPr="00655747" w:rsidRDefault="002C33FC" w:rsidP="005A3F7E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655747" w:rsidRPr="00655747">
        <w:rPr>
          <w:rFonts w:ascii="Times New Roman" w:hAnsi="Times New Roman" w:cs="Times New Roman"/>
          <w:sz w:val="28"/>
        </w:rPr>
        <w:t xml:space="preserve">.6. Выпускной экзамен проводится </w:t>
      </w:r>
      <w:r w:rsidR="00655747">
        <w:rPr>
          <w:rFonts w:ascii="Times New Roman" w:hAnsi="Times New Roman" w:cs="Times New Roman"/>
          <w:sz w:val="28"/>
        </w:rPr>
        <w:t xml:space="preserve">повторно в присутствии </w:t>
      </w:r>
      <w:r w:rsidR="00655747" w:rsidRPr="00655747">
        <w:rPr>
          <w:rFonts w:ascii="Times New Roman" w:hAnsi="Times New Roman" w:cs="Times New Roman"/>
          <w:sz w:val="28"/>
        </w:rPr>
        <w:t xml:space="preserve"> членов апелляционной комиссии в течение семи рабочих дней с момента принятия апелляционной комиссией решения о целесообразности его проведения.</w:t>
      </w:r>
    </w:p>
    <w:p w:rsidR="00655747" w:rsidRDefault="002C33FC" w:rsidP="005A3F7E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655747" w:rsidRPr="00655747">
        <w:rPr>
          <w:rFonts w:ascii="Times New Roman" w:hAnsi="Times New Roman" w:cs="Times New Roman"/>
          <w:sz w:val="28"/>
        </w:rPr>
        <w:t>.7. Повт</w:t>
      </w:r>
      <w:r w:rsidR="00D65B76">
        <w:rPr>
          <w:rFonts w:ascii="Times New Roman" w:hAnsi="Times New Roman" w:cs="Times New Roman"/>
          <w:sz w:val="28"/>
        </w:rPr>
        <w:t>орная апелляция не допускается.</w:t>
      </w:r>
    </w:p>
    <w:p w:rsidR="005A3F7E" w:rsidRPr="00655747" w:rsidRDefault="005A3F7E" w:rsidP="00655747">
      <w:pPr>
        <w:pStyle w:val="a3"/>
        <w:rPr>
          <w:rFonts w:ascii="Times New Roman" w:hAnsi="Times New Roman" w:cs="Times New Roman"/>
          <w:sz w:val="28"/>
        </w:rPr>
      </w:pPr>
    </w:p>
    <w:p w:rsidR="00D65B76" w:rsidRDefault="00D65B76" w:rsidP="00D65B76">
      <w:pPr>
        <w:pStyle w:val="a4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5.Порядок выдачи документа</w:t>
      </w:r>
      <w:r w:rsidRPr="00D65B76">
        <w:rPr>
          <w:b/>
          <w:sz w:val="28"/>
          <w:szCs w:val="28"/>
          <w:lang w:eastAsia="en-US"/>
        </w:rPr>
        <w:t xml:space="preserve"> об освоении дополнительных общеобразовательных программ</w:t>
      </w:r>
    </w:p>
    <w:p w:rsidR="00D65B76" w:rsidRPr="00D65B76" w:rsidRDefault="00D65B76" w:rsidP="00D65B76">
      <w:pPr>
        <w:rPr>
          <w:b/>
          <w:sz w:val="28"/>
          <w:szCs w:val="28"/>
          <w:lang w:eastAsia="en-US"/>
        </w:rPr>
      </w:pPr>
      <w:r>
        <w:rPr>
          <w:sz w:val="28"/>
          <w:szCs w:val="28"/>
        </w:rPr>
        <w:t>5.1.</w:t>
      </w:r>
      <w:r w:rsidRPr="00D65B76">
        <w:rPr>
          <w:sz w:val="28"/>
          <w:szCs w:val="28"/>
        </w:rPr>
        <w:t>Выпуск учащихся оформляется протоколом экзаменационной комиссии, на основании которого издается приказ о выдаче свидетельств.</w:t>
      </w:r>
    </w:p>
    <w:p w:rsidR="00D65B76" w:rsidRPr="00D35DAD" w:rsidRDefault="00D65B76" w:rsidP="00D65B76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5.2</w:t>
      </w:r>
      <w:r w:rsidRPr="00D35DAD">
        <w:rPr>
          <w:rFonts w:ascii="Times New Roman" w:hAnsi="Times New Roman" w:cs="Times New Roman"/>
          <w:sz w:val="28"/>
        </w:rPr>
        <w:t xml:space="preserve">. Обучающимся, прошедшим итоговую аттестацию, выдается заверенное печатью </w:t>
      </w:r>
      <w:r w:rsidR="005A3F7E">
        <w:rPr>
          <w:rFonts w:ascii="Times New Roman" w:hAnsi="Times New Roman" w:cs="Times New Roman"/>
          <w:sz w:val="28"/>
        </w:rPr>
        <w:t>МБУ ДО «ДШИ № 18»</w:t>
      </w:r>
      <w:r w:rsidRPr="00D35DAD">
        <w:rPr>
          <w:rFonts w:ascii="Times New Roman" w:hAnsi="Times New Roman" w:cs="Times New Roman"/>
          <w:sz w:val="28"/>
        </w:rPr>
        <w:t xml:space="preserve"> сви</w:t>
      </w:r>
      <w:r>
        <w:rPr>
          <w:rFonts w:ascii="Times New Roman" w:hAnsi="Times New Roman" w:cs="Times New Roman"/>
          <w:sz w:val="28"/>
        </w:rPr>
        <w:t>детельство об освоении указанной</w:t>
      </w:r>
      <w:r w:rsidRPr="00D35DAD">
        <w:rPr>
          <w:rFonts w:ascii="Times New Roman" w:hAnsi="Times New Roman" w:cs="Times New Roman"/>
          <w:sz w:val="28"/>
        </w:rPr>
        <w:t xml:space="preserve"> программ</w:t>
      </w:r>
      <w:r>
        <w:rPr>
          <w:rFonts w:ascii="Times New Roman" w:hAnsi="Times New Roman" w:cs="Times New Roman"/>
          <w:sz w:val="28"/>
        </w:rPr>
        <w:t>ы</w:t>
      </w:r>
      <w:r w:rsidRPr="00D35DAD">
        <w:rPr>
          <w:rFonts w:ascii="Times New Roman" w:hAnsi="Times New Roman" w:cs="Times New Roman"/>
          <w:sz w:val="28"/>
        </w:rPr>
        <w:t>.</w:t>
      </w:r>
    </w:p>
    <w:p w:rsidR="00D65B76" w:rsidRPr="00D35DAD" w:rsidRDefault="00D65B76" w:rsidP="00D65B76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5.3.</w:t>
      </w:r>
      <w:r w:rsidRPr="00D35DAD">
        <w:rPr>
          <w:rFonts w:ascii="Times New Roman" w:hAnsi="Times New Roman" w:cs="Times New Roman"/>
          <w:sz w:val="28"/>
        </w:rPr>
        <w:t xml:space="preserve">Лицам, не прошедшим итоговую аттестацию по неуважительной причине или получившим на итоговой аттестации неудовлетворительные результаты и отчисленным из </w:t>
      </w:r>
      <w:r w:rsidR="005A3F7E">
        <w:rPr>
          <w:rFonts w:ascii="Times New Roman" w:hAnsi="Times New Roman" w:cs="Times New Roman"/>
          <w:sz w:val="28"/>
        </w:rPr>
        <w:t>МБУ ДО «ДШИ № 18»</w:t>
      </w:r>
      <w:r w:rsidRPr="00D35DAD">
        <w:rPr>
          <w:rFonts w:ascii="Times New Roman" w:hAnsi="Times New Roman" w:cs="Times New Roman"/>
          <w:sz w:val="28"/>
        </w:rPr>
        <w:t>, выдается справка установленного образца.</w:t>
      </w:r>
    </w:p>
    <w:p w:rsidR="00BA7BAD" w:rsidRPr="00D35DAD" w:rsidRDefault="00BA7BAD" w:rsidP="00D35DAD">
      <w:pPr>
        <w:pStyle w:val="a3"/>
        <w:rPr>
          <w:rFonts w:ascii="Times New Roman" w:hAnsi="Times New Roman" w:cs="Times New Roman"/>
          <w:sz w:val="28"/>
        </w:rPr>
      </w:pPr>
    </w:p>
    <w:sectPr w:rsidR="00BA7BAD" w:rsidRPr="00D35DAD" w:rsidSect="002D1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D2980"/>
    <w:multiLevelType w:val="hybridMultilevel"/>
    <w:tmpl w:val="7CFEA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6C52CE"/>
    <w:multiLevelType w:val="multilevel"/>
    <w:tmpl w:val="8BF6E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317EE6"/>
    <w:rsid w:val="0009402F"/>
    <w:rsid w:val="000E4E95"/>
    <w:rsid w:val="002C33FC"/>
    <w:rsid w:val="002D17E4"/>
    <w:rsid w:val="00317EE6"/>
    <w:rsid w:val="00391584"/>
    <w:rsid w:val="005A3F7E"/>
    <w:rsid w:val="005C1BE9"/>
    <w:rsid w:val="00645831"/>
    <w:rsid w:val="00655747"/>
    <w:rsid w:val="006B0F15"/>
    <w:rsid w:val="007F5234"/>
    <w:rsid w:val="00977582"/>
    <w:rsid w:val="00B13EAA"/>
    <w:rsid w:val="00B22BB0"/>
    <w:rsid w:val="00BA7BAD"/>
    <w:rsid w:val="00D35DAD"/>
    <w:rsid w:val="00D65B76"/>
    <w:rsid w:val="00E337D1"/>
    <w:rsid w:val="00F251A6"/>
    <w:rsid w:val="00F53530"/>
    <w:rsid w:val="00FE3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E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7E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35DAD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B13EA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13EAA"/>
    <w:pPr>
      <w:widowControl w:val="0"/>
      <w:shd w:val="clear" w:color="auto" w:fill="FFFFFF"/>
      <w:spacing w:line="409" w:lineRule="exact"/>
    </w:pPr>
    <w:rPr>
      <w:b/>
      <w:bCs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E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7E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35D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1278</Words>
  <Characters>7287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пк</cp:lastModifiedBy>
  <cp:revision>3</cp:revision>
  <dcterms:created xsi:type="dcterms:W3CDTF">2016-02-03T07:08:00Z</dcterms:created>
  <dcterms:modified xsi:type="dcterms:W3CDTF">2016-02-11T06:59:00Z</dcterms:modified>
</cp:coreProperties>
</file>