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85" w:rsidRPr="00B932BF" w:rsidRDefault="00A50C77" w:rsidP="00A50C77">
      <w:r w:rsidRPr="00B932BF">
        <w:t>Принято                                                                                           УТВЕРЖДАЮ</w:t>
      </w:r>
    </w:p>
    <w:p w:rsidR="00E45A85" w:rsidRPr="00B932BF" w:rsidRDefault="00A50C77" w:rsidP="00A50C77">
      <w:r w:rsidRPr="00B932BF">
        <w:t xml:space="preserve">Педагогическим советом                            </w:t>
      </w:r>
      <w:r w:rsidR="00B932BF">
        <w:t xml:space="preserve">                      </w:t>
      </w:r>
      <w:r w:rsidR="00B94048">
        <w:t>Директор МБУ ДО</w:t>
      </w:r>
      <w:r w:rsidR="00E45A85" w:rsidRPr="00B932BF">
        <w:t xml:space="preserve"> «ДШИ №18»</w:t>
      </w:r>
    </w:p>
    <w:p w:rsidR="00E45A85" w:rsidRPr="00B932BF" w:rsidRDefault="00E45A85" w:rsidP="00E45A85">
      <w:pPr>
        <w:jc w:val="right"/>
      </w:pPr>
    </w:p>
    <w:p w:rsidR="00E45A85" w:rsidRPr="00B932BF" w:rsidRDefault="00B6357F" w:rsidP="00A50C77">
      <w:r>
        <w:t>29</w:t>
      </w:r>
      <w:r w:rsidR="00A50C77" w:rsidRPr="00B932BF">
        <w:t xml:space="preserve"> </w:t>
      </w:r>
      <w:r w:rsidR="00B94048">
        <w:t>декабря 2015</w:t>
      </w:r>
      <w:r w:rsidR="00A50C77" w:rsidRPr="00B932BF">
        <w:t xml:space="preserve"> года</w:t>
      </w:r>
    </w:p>
    <w:p w:rsidR="00E45A85" w:rsidRPr="00B932BF" w:rsidRDefault="00E45A85" w:rsidP="00E45A85">
      <w:pPr>
        <w:jc w:val="right"/>
        <w:rPr>
          <w:b/>
          <w:color w:val="333333"/>
        </w:rPr>
      </w:pPr>
      <w:r w:rsidRPr="00B932BF">
        <w:t>___________________</w:t>
      </w:r>
      <w:r w:rsidR="00B6357F">
        <w:t xml:space="preserve"> </w:t>
      </w:r>
      <w:r w:rsidRPr="00B932BF">
        <w:t>Ю.В.Немирова</w:t>
      </w:r>
    </w:p>
    <w:p w:rsidR="00E45A85" w:rsidRPr="00B6357F" w:rsidRDefault="00B6357F" w:rsidP="00E45A85">
      <w:pPr>
        <w:jc w:val="right"/>
        <w:rPr>
          <w:b/>
        </w:rPr>
      </w:pPr>
      <w:r w:rsidRPr="00B6357F">
        <w:t>Пр. № 1 « 12 » января 2016</w:t>
      </w:r>
      <w:r w:rsidR="00E45A85" w:rsidRPr="00B6357F">
        <w:t>г.</w:t>
      </w:r>
    </w:p>
    <w:p w:rsidR="00E45A85" w:rsidRDefault="00E45A85" w:rsidP="00E45A85">
      <w:pPr>
        <w:jc w:val="center"/>
        <w:rPr>
          <w:b/>
          <w:sz w:val="28"/>
          <w:szCs w:val="28"/>
        </w:rPr>
      </w:pPr>
    </w:p>
    <w:p w:rsidR="000D326F" w:rsidRPr="00436FC8" w:rsidRDefault="000D326F" w:rsidP="000D326F">
      <w:pPr>
        <w:jc w:val="center"/>
        <w:rPr>
          <w:b/>
        </w:rPr>
      </w:pPr>
      <w:r w:rsidRPr="00436FC8">
        <w:rPr>
          <w:b/>
        </w:rPr>
        <w:t xml:space="preserve">ПОЛОЖЕНИЕ </w:t>
      </w:r>
    </w:p>
    <w:p w:rsidR="000D326F" w:rsidRDefault="00C8505C" w:rsidP="000D326F">
      <w:pPr>
        <w:jc w:val="center"/>
        <w:rPr>
          <w:b/>
        </w:rPr>
      </w:pPr>
      <w:r>
        <w:rPr>
          <w:b/>
        </w:rPr>
        <w:t>о творческих испытаниях в МБУ ДО</w:t>
      </w:r>
      <w:r w:rsidR="000D326F" w:rsidRPr="00436FC8">
        <w:rPr>
          <w:b/>
        </w:rPr>
        <w:t xml:space="preserve"> «ДШИ № 18»</w:t>
      </w:r>
    </w:p>
    <w:p w:rsidR="00436FC8" w:rsidRDefault="00436FC8" w:rsidP="000D326F">
      <w:pPr>
        <w:jc w:val="center"/>
        <w:rPr>
          <w:b/>
        </w:rPr>
      </w:pPr>
    </w:p>
    <w:p w:rsidR="00436FC8" w:rsidRPr="00436FC8" w:rsidRDefault="00436FC8" w:rsidP="00436FC8">
      <w:pPr>
        <w:jc w:val="center"/>
        <w:rPr>
          <w:b/>
        </w:rPr>
      </w:pPr>
      <w:r>
        <w:rPr>
          <w:b/>
        </w:rPr>
        <w:t>1.Общие положения.</w:t>
      </w:r>
    </w:p>
    <w:p w:rsidR="000D326F" w:rsidRDefault="00436FC8" w:rsidP="000D326F">
      <w:pPr>
        <w:pStyle w:val="Style4"/>
        <w:widowControl/>
        <w:tabs>
          <w:tab w:val="left" w:pos="955"/>
        </w:tabs>
        <w:spacing w:line="240" w:lineRule="auto"/>
        <w:ind w:firstLine="357"/>
      </w:pPr>
      <w:r>
        <w:t>1.</w:t>
      </w:r>
      <w:r w:rsidR="000D326F">
        <w:t xml:space="preserve">1. </w:t>
      </w:r>
      <w:proofErr w:type="gramStart"/>
      <w:r w:rsidR="000D326F">
        <w:t>Положение о творческих испытаниях (экзамен) для поступающих  в целях</w:t>
      </w:r>
      <w:r w:rsidR="00B94048">
        <w:t xml:space="preserve"> их обучения по   дополнительным</w:t>
      </w:r>
      <w:r w:rsidR="000D326F">
        <w:t xml:space="preserve"> предпрофессиональ</w:t>
      </w:r>
      <w:r w:rsidR="00B94048">
        <w:t>ным общеобразовательным программам</w:t>
      </w:r>
      <w:r w:rsidR="000D326F">
        <w:t xml:space="preserve"> в области </w:t>
      </w:r>
      <w:r w:rsidR="00B94048">
        <w:t>искусств</w:t>
      </w:r>
      <w:r w:rsidR="000D326F">
        <w:t xml:space="preserve"> (срок реализации 5(6), 8(9) разработано в соответствии с Закон Росси</w:t>
      </w:r>
      <w:r w:rsidR="002A7B1A">
        <w:t>йской Федерации от 29 декабря 20</w:t>
      </w:r>
      <w:r w:rsidR="000D326F">
        <w:t>12 г. № 273-ФЗ “Об образовании в Российской Федерации”, на основании Федеральных государственных требований, установленных к минимуму содержания, структуре и условиям реализации  программ в области искусств</w:t>
      </w:r>
      <w:proofErr w:type="gramEnd"/>
      <w:r w:rsidR="000D326F">
        <w:t>, в соответствии с Правилами приёма и порядка отбора детей</w:t>
      </w:r>
      <w:r w:rsidR="00B94048">
        <w:t xml:space="preserve"> в целях обучения по дополнительным предпрофессиональным программам в области иску</w:t>
      </w:r>
      <w:proofErr w:type="gramStart"/>
      <w:r w:rsidR="00B94048">
        <w:t>сств в М</w:t>
      </w:r>
      <w:proofErr w:type="gramEnd"/>
      <w:r w:rsidR="00B94048">
        <w:t>БУ ДО</w:t>
      </w:r>
      <w:r w:rsidR="000D326F">
        <w:t xml:space="preserve"> «ДШИ № 18».  </w:t>
      </w:r>
    </w:p>
    <w:p w:rsidR="000D326F" w:rsidRPr="009B14C8" w:rsidRDefault="00436FC8" w:rsidP="000D326F">
      <w:pPr>
        <w:pStyle w:val="Style4"/>
        <w:widowControl/>
        <w:tabs>
          <w:tab w:val="left" w:pos="955"/>
        </w:tabs>
        <w:spacing w:line="240" w:lineRule="auto"/>
        <w:ind w:firstLine="357"/>
        <w:jc w:val="left"/>
      </w:pPr>
      <w:r>
        <w:t>1.</w:t>
      </w:r>
      <w:r w:rsidR="000D326F">
        <w:t xml:space="preserve">2. Творческие испытания (экзамен) проводятся с целью выявления  творческих способностей поступающих, необходимых для освоения  образовательной программы в области искусств. </w:t>
      </w:r>
      <w:r w:rsidR="000D326F">
        <w:br/>
        <w:t xml:space="preserve">      </w:t>
      </w:r>
      <w:r>
        <w:t>1.</w:t>
      </w:r>
      <w:r w:rsidR="000D326F">
        <w:t>3.</w:t>
      </w:r>
      <w:r w:rsidR="000D326F" w:rsidRPr="009B14C8">
        <w:t xml:space="preserve"> Содержание </w:t>
      </w:r>
      <w:r w:rsidR="00A43EFB">
        <w:t>творческих</w:t>
      </w:r>
      <w:r w:rsidR="000D326F">
        <w:t xml:space="preserve"> </w:t>
      </w:r>
      <w:r w:rsidR="000D326F" w:rsidRPr="009B14C8">
        <w:t xml:space="preserve">испытаний: </w:t>
      </w:r>
      <w:r w:rsidR="000D326F">
        <w:t xml:space="preserve">практические задания </w:t>
      </w:r>
      <w:r w:rsidR="000D326F" w:rsidRPr="009B14C8">
        <w:t>по выявлению творческих способностей, необходимых для занятия разными видами искусства.</w:t>
      </w:r>
    </w:p>
    <w:p w:rsidR="00C8505C" w:rsidRDefault="000D326F" w:rsidP="00C8505C">
      <w:r>
        <w:t xml:space="preserve">     </w:t>
      </w:r>
      <w:r w:rsidR="00436FC8">
        <w:t>1.</w:t>
      </w:r>
      <w:r>
        <w:t>4.</w:t>
      </w:r>
      <w:r w:rsidRPr="009B14C8">
        <w:t xml:space="preserve"> В </w:t>
      </w:r>
      <w:r w:rsidR="00A43EFB">
        <w:t>творческом</w:t>
      </w:r>
      <w:r>
        <w:t xml:space="preserve"> испытании </w:t>
      </w:r>
      <w:r w:rsidRPr="009B14C8">
        <w:t>принимают участие дети</w:t>
      </w:r>
      <w:r w:rsidR="00B94048">
        <w:t xml:space="preserve"> с</w:t>
      </w:r>
      <w:r w:rsidRPr="009B14C8">
        <w:t xml:space="preserve"> 6,5-</w:t>
      </w:r>
      <w:r w:rsidR="00B94048">
        <w:t>7 лет до 9 лет, поступающие в МБУ ДО</w:t>
      </w:r>
      <w:r>
        <w:t xml:space="preserve"> «ДШИ № 18».</w:t>
      </w:r>
    </w:p>
    <w:p w:rsidR="00C8505C" w:rsidRPr="008D19D6" w:rsidRDefault="000D326F" w:rsidP="00C8505C">
      <w:r>
        <w:t xml:space="preserve"> </w:t>
      </w:r>
      <w:r w:rsidR="00C8505C">
        <w:t xml:space="preserve">    1.5. </w:t>
      </w:r>
      <w:r w:rsidR="00C8505C" w:rsidRPr="008D19D6">
        <w:t xml:space="preserve">Вне конкурса, при получении положительных оценок на </w:t>
      </w:r>
      <w:r w:rsidR="00A43EFB">
        <w:t>творческих</w:t>
      </w:r>
      <w:r w:rsidR="00C8505C" w:rsidRPr="008D19D6">
        <w:t xml:space="preserve"> испытаниях, принимаются дети, льготы для которых предусмотрены законодательством РФ: дети – инвалиды; дети – сироты; дети, ост</w:t>
      </w:r>
      <w:r w:rsidR="005F45B2">
        <w:t>авшиеся без попечения родителей;</w:t>
      </w:r>
      <w:r w:rsidR="00C8505C" w:rsidRPr="008D19D6">
        <w:t xml:space="preserve"> дети из многодетных семей. </w:t>
      </w:r>
    </w:p>
    <w:p w:rsidR="000D326F" w:rsidRPr="009B14C8" w:rsidRDefault="000D326F" w:rsidP="000D326F"/>
    <w:p w:rsidR="000D326F" w:rsidRDefault="000D326F" w:rsidP="000D326F">
      <w:pPr>
        <w:tabs>
          <w:tab w:val="left" w:pos="1615"/>
        </w:tabs>
      </w:pPr>
    </w:p>
    <w:p w:rsidR="000D326F" w:rsidRPr="00BD6BCA" w:rsidRDefault="000D326F" w:rsidP="000D326F">
      <w:pPr>
        <w:tabs>
          <w:tab w:val="left" w:pos="1615"/>
        </w:tabs>
      </w:pPr>
    </w:p>
    <w:p w:rsidR="000D326F" w:rsidRPr="000D326F" w:rsidRDefault="008D19D6" w:rsidP="000D326F">
      <w:pPr>
        <w:jc w:val="center"/>
        <w:rPr>
          <w:b/>
        </w:rPr>
      </w:pPr>
      <w:r>
        <w:rPr>
          <w:b/>
          <w:bCs/>
        </w:rPr>
        <w:t>2.</w:t>
      </w:r>
      <w:r w:rsidR="000D326F" w:rsidRPr="000D326F">
        <w:rPr>
          <w:b/>
          <w:bCs/>
        </w:rPr>
        <w:t xml:space="preserve"> Проведение </w:t>
      </w:r>
      <w:r w:rsidR="00D45D72">
        <w:rPr>
          <w:b/>
          <w:bCs/>
        </w:rPr>
        <w:t>творческих</w:t>
      </w:r>
      <w:r w:rsidR="000D326F" w:rsidRPr="000D326F">
        <w:rPr>
          <w:b/>
          <w:bCs/>
        </w:rPr>
        <w:t xml:space="preserve"> испытаний</w:t>
      </w:r>
      <w:r w:rsidR="000D326F" w:rsidRPr="000D326F">
        <w:rPr>
          <w:b/>
        </w:rPr>
        <w:t xml:space="preserve"> на отделения</w:t>
      </w:r>
      <w:r w:rsidR="000F7703">
        <w:rPr>
          <w:b/>
        </w:rPr>
        <w:t>х</w:t>
      </w:r>
      <w:r w:rsidR="000D326F" w:rsidRPr="000D326F">
        <w:rPr>
          <w:b/>
        </w:rPr>
        <w:t xml:space="preserve"> «Хоровое пение», «</w:t>
      </w:r>
      <w:r w:rsidR="00436FC8">
        <w:rPr>
          <w:b/>
        </w:rPr>
        <w:t>Фортепиано», «Народные инструменты</w:t>
      </w:r>
      <w:r>
        <w:rPr>
          <w:b/>
        </w:rPr>
        <w:t>»</w:t>
      </w:r>
      <w:r w:rsidR="00C8505C">
        <w:rPr>
          <w:b/>
        </w:rPr>
        <w:t>, «Струнные инструменты»</w:t>
      </w:r>
      <w:r>
        <w:rPr>
          <w:b/>
        </w:rPr>
        <w:t>.</w:t>
      </w:r>
      <w:r w:rsidR="000D326F" w:rsidRPr="000D326F">
        <w:rPr>
          <w:b/>
        </w:rPr>
        <w:t xml:space="preserve"> 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 xml:space="preserve">2.1. Для </w:t>
      </w:r>
      <w:proofErr w:type="gramStart"/>
      <w:r w:rsidRPr="00436FC8">
        <w:rPr>
          <w:color w:val="000000"/>
        </w:rPr>
        <w:t>поступающих</w:t>
      </w:r>
      <w:proofErr w:type="gramEnd"/>
      <w:r w:rsidRPr="00436FC8">
        <w:rPr>
          <w:color w:val="000000"/>
        </w:rPr>
        <w:t xml:space="preserve"> в Учреждение перед </w:t>
      </w:r>
      <w:r w:rsidR="00316DD0">
        <w:rPr>
          <w:color w:val="000000"/>
        </w:rPr>
        <w:t>творческими</w:t>
      </w:r>
      <w:r w:rsidRPr="00436FC8">
        <w:rPr>
          <w:color w:val="000000"/>
        </w:rPr>
        <w:t xml:space="preserve"> испытаниями </w:t>
      </w:r>
      <w:r w:rsidR="00D45D72">
        <w:rPr>
          <w:color w:val="000000"/>
        </w:rPr>
        <w:t xml:space="preserve">по желанию </w:t>
      </w:r>
      <w:r w:rsidRPr="00436FC8">
        <w:rPr>
          <w:color w:val="000000"/>
        </w:rPr>
        <w:t>проводится консультация.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 xml:space="preserve">2.2. </w:t>
      </w:r>
      <w:r w:rsidR="00316DD0">
        <w:rPr>
          <w:color w:val="000000"/>
        </w:rPr>
        <w:t>Творческие</w:t>
      </w:r>
      <w:r w:rsidR="00D45D72">
        <w:rPr>
          <w:color w:val="000000"/>
        </w:rPr>
        <w:t xml:space="preserve"> </w:t>
      </w:r>
      <w:r w:rsidRPr="00436FC8">
        <w:rPr>
          <w:color w:val="000000"/>
        </w:rPr>
        <w:t>испытания и набор обучающихся проводится в два этапа: основной и дополнительный (при наличии вакантных мест).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>2.3.  </w:t>
      </w:r>
      <w:proofErr w:type="gramStart"/>
      <w:r w:rsidRPr="00436FC8">
        <w:rPr>
          <w:color w:val="000000"/>
        </w:rPr>
        <w:t>Поступающие</w:t>
      </w:r>
      <w:proofErr w:type="gramEnd"/>
      <w:r w:rsidRPr="00436FC8">
        <w:rPr>
          <w:color w:val="000000"/>
        </w:rPr>
        <w:t xml:space="preserve"> на музыкальное отделение экзаменуются по следующим разделам:</w:t>
      </w:r>
    </w:p>
    <w:p w:rsidR="000D326F" w:rsidRPr="00436FC8" w:rsidRDefault="000D326F" w:rsidP="00436FC8">
      <w:pPr>
        <w:shd w:val="clear" w:color="auto" w:fill="FFFFFF"/>
        <w:spacing w:line="270" w:lineRule="atLeast"/>
        <w:jc w:val="both"/>
        <w:rPr>
          <w:color w:val="000000"/>
        </w:rPr>
      </w:pPr>
      <w:r w:rsidRPr="00436FC8">
        <w:rPr>
          <w:color w:val="000000"/>
        </w:rPr>
        <w:t xml:space="preserve"> -  наличие музыкального слуха (исполнение знакомой песни либо музыкальной </w:t>
      </w:r>
      <w:proofErr w:type="spellStart"/>
      <w:r w:rsidRPr="00436FC8">
        <w:rPr>
          <w:color w:val="000000"/>
        </w:rPr>
        <w:t>попевки</w:t>
      </w:r>
      <w:proofErr w:type="spellEnd"/>
      <w:r w:rsidRPr="00436FC8">
        <w:rPr>
          <w:color w:val="000000"/>
        </w:rPr>
        <w:t>);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>- наличие чувства ритма  (</w:t>
      </w:r>
      <w:proofErr w:type="gramStart"/>
      <w:r w:rsidRPr="00436FC8">
        <w:rPr>
          <w:color w:val="000000"/>
        </w:rPr>
        <w:t>прохлопать</w:t>
      </w:r>
      <w:proofErr w:type="gramEnd"/>
      <w:r w:rsidRPr="00436FC8">
        <w:rPr>
          <w:color w:val="000000"/>
        </w:rPr>
        <w:t xml:space="preserve"> ладошками заданный  ритмический фрагмент) 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 xml:space="preserve"> </w:t>
      </w:r>
      <w:proofErr w:type="gramStart"/>
      <w:r w:rsidRPr="00436FC8">
        <w:rPr>
          <w:color w:val="000000"/>
        </w:rPr>
        <w:t>- проверка музыкальной памяти (повторить неболь</w:t>
      </w:r>
      <w:r w:rsidR="00436FC8" w:rsidRPr="00436FC8">
        <w:rPr>
          <w:color w:val="000000"/>
        </w:rPr>
        <w:t xml:space="preserve">шую музыкальную фразу,  данную </w:t>
      </w:r>
      <w:r w:rsidRPr="00436FC8">
        <w:rPr>
          <w:color w:val="000000"/>
        </w:rPr>
        <w:t>экзаменатором.</w:t>
      </w:r>
      <w:proofErr w:type="gramEnd"/>
    </w:p>
    <w:p w:rsidR="000D326F" w:rsidRPr="00436FC8" w:rsidRDefault="000D326F" w:rsidP="00436FC8">
      <w:pPr>
        <w:shd w:val="clear" w:color="auto" w:fill="FFFFFF"/>
        <w:spacing w:line="270" w:lineRule="atLeast"/>
        <w:jc w:val="both"/>
        <w:rPr>
          <w:color w:val="000000"/>
        </w:rPr>
      </w:pPr>
      <w:r w:rsidRPr="00436FC8">
        <w:rPr>
          <w:color w:val="000000"/>
        </w:rPr>
        <w:t>2.4. Возможны следующие формы проверки: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>- движение под музыку со сменой темпов и динамических оттенков;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 xml:space="preserve">- выполнение ритмического задания: </w:t>
      </w:r>
      <w:proofErr w:type="gramStart"/>
      <w:r w:rsidRPr="00436FC8">
        <w:rPr>
          <w:color w:val="000000"/>
        </w:rPr>
        <w:t>прохлопать</w:t>
      </w:r>
      <w:proofErr w:type="gramEnd"/>
      <w:r w:rsidRPr="00436FC8">
        <w:rPr>
          <w:color w:val="000000"/>
        </w:rPr>
        <w:t xml:space="preserve"> ладошками заданный фрагмент мелодии, песни;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>- исполнение знакомой песни (подготовить заранее);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 xml:space="preserve">- разучивание </w:t>
      </w:r>
      <w:proofErr w:type="gramStart"/>
      <w:r w:rsidRPr="00436FC8">
        <w:rPr>
          <w:color w:val="000000"/>
        </w:rPr>
        <w:t>незнакомой</w:t>
      </w:r>
      <w:proofErr w:type="gramEnd"/>
      <w:r w:rsidRPr="00436FC8">
        <w:rPr>
          <w:color w:val="000000"/>
        </w:rPr>
        <w:t xml:space="preserve"> </w:t>
      </w:r>
      <w:proofErr w:type="spellStart"/>
      <w:r w:rsidRPr="00436FC8">
        <w:rPr>
          <w:color w:val="000000"/>
        </w:rPr>
        <w:t>попевки</w:t>
      </w:r>
      <w:proofErr w:type="spellEnd"/>
      <w:r w:rsidRPr="00436FC8">
        <w:rPr>
          <w:color w:val="000000"/>
        </w:rPr>
        <w:t>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lastRenderedPageBreak/>
        <w:t>- слушание музыки (после прослушивания музыкальных произведений дети должны рассказать о своих впечатлениях (о характере, настроении прослушанного произведения);</w:t>
      </w:r>
    </w:p>
    <w:p w:rsidR="000D326F" w:rsidRPr="00436FC8" w:rsidRDefault="000D326F" w:rsidP="00436FC8">
      <w:pPr>
        <w:shd w:val="clear" w:color="auto" w:fill="FFFFFF"/>
        <w:spacing w:line="270" w:lineRule="atLeast"/>
        <w:rPr>
          <w:color w:val="000000"/>
        </w:rPr>
      </w:pPr>
      <w:r w:rsidRPr="00436FC8">
        <w:rPr>
          <w:color w:val="000000"/>
        </w:rPr>
        <w:t>-повторить  голосом за преподавателем сыгранные на</w:t>
      </w:r>
      <w:r w:rsidR="00436FC8" w:rsidRPr="00436FC8">
        <w:rPr>
          <w:color w:val="000000"/>
        </w:rPr>
        <w:t xml:space="preserve"> инструменте (спетые) звуки или </w:t>
      </w:r>
      <w:r w:rsidRPr="00436FC8">
        <w:rPr>
          <w:color w:val="000000"/>
        </w:rPr>
        <w:t>незнакомую музыкальную фразу;</w:t>
      </w:r>
      <w:r w:rsidR="00436FC8">
        <w:rPr>
          <w:color w:val="000000"/>
        </w:rPr>
        <w:t xml:space="preserve">                                                                                                         </w:t>
      </w:r>
      <w:r w:rsidRPr="00436FC8">
        <w:rPr>
          <w:color w:val="000000"/>
        </w:rPr>
        <w:t>- проверка физических данных, для правильного выбора инструмента.</w:t>
      </w:r>
    </w:p>
    <w:p w:rsidR="000D326F" w:rsidRPr="00436FC8" w:rsidRDefault="000D326F" w:rsidP="000D326F">
      <w:pPr>
        <w:pStyle w:val="a3"/>
        <w:shd w:val="clear" w:color="auto" w:fill="FFFFFF"/>
        <w:spacing w:line="270" w:lineRule="atLeast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8D19D6" w:rsidRPr="000D326F" w:rsidRDefault="008D19D6" w:rsidP="008D19D6">
      <w:pPr>
        <w:jc w:val="center"/>
        <w:rPr>
          <w:b/>
        </w:rPr>
      </w:pPr>
      <w:r>
        <w:rPr>
          <w:b/>
          <w:bCs/>
          <w:color w:val="000000"/>
        </w:rPr>
        <w:t>3.</w:t>
      </w:r>
      <w:r w:rsidR="000D326F" w:rsidRPr="008D19D6">
        <w:rPr>
          <w:b/>
          <w:bCs/>
          <w:color w:val="000000"/>
        </w:rPr>
        <w:t xml:space="preserve"> Критерии оценивания </w:t>
      </w:r>
      <w:r w:rsidR="00D45D72">
        <w:rPr>
          <w:b/>
          <w:bCs/>
        </w:rPr>
        <w:t>творческих</w:t>
      </w:r>
      <w:r w:rsidR="00D45D72" w:rsidRPr="000D326F">
        <w:rPr>
          <w:b/>
          <w:bCs/>
        </w:rPr>
        <w:t xml:space="preserve"> испытаний</w:t>
      </w:r>
      <w:r w:rsidR="00D45D72" w:rsidRPr="000D326F">
        <w:rPr>
          <w:b/>
        </w:rPr>
        <w:t xml:space="preserve"> </w:t>
      </w:r>
      <w:r w:rsidRPr="000D326F">
        <w:rPr>
          <w:b/>
        </w:rPr>
        <w:t>на отделения</w:t>
      </w:r>
      <w:r w:rsidR="000F7703">
        <w:rPr>
          <w:b/>
        </w:rPr>
        <w:t>х</w:t>
      </w:r>
      <w:r w:rsidRPr="000D326F">
        <w:rPr>
          <w:b/>
        </w:rPr>
        <w:t xml:space="preserve"> «Хоровое пение», «</w:t>
      </w:r>
      <w:r>
        <w:rPr>
          <w:b/>
        </w:rPr>
        <w:t>Фортепиано», «Народные инструменты»</w:t>
      </w:r>
      <w:r w:rsidR="00C8505C">
        <w:rPr>
          <w:b/>
        </w:rPr>
        <w:t>,</w:t>
      </w:r>
      <w:r w:rsidR="00C8505C" w:rsidRPr="00C8505C">
        <w:rPr>
          <w:b/>
        </w:rPr>
        <w:t xml:space="preserve"> </w:t>
      </w:r>
      <w:r w:rsidR="00C8505C">
        <w:rPr>
          <w:b/>
        </w:rPr>
        <w:t>«Струнные инструменты»</w:t>
      </w:r>
      <w:r>
        <w:rPr>
          <w:b/>
        </w:rPr>
        <w:t>.</w:t>
      </w:r>
    </w:p>
    <w:p w:rsidR="000D326F" w:rsidRPr="008D19D6" w:rsidRDefault="000D326F" w:rsidP="008D19D6">
      <w:r w:rsidRPr="008D19D6">
        <w:t>3.1.Творческие экзамен оцениваются по 5- бальной системе, в которой оценка  “</w:t>
      </w:r>
      <w:smartTag w:uri="urn:schemas-microsoft-com:office:smarttags" w:element="metricconverter">
        <w:smartTagPr>
          <w:attr w:name="ProductID" w:val="2”"/>
        </w:smartTagPr>
        <w:r w:rsidRPr="008D19D6">
          <w:t>1”</w:t>
        </w:r>
      </w:smartTag>
      <w:r w:rsidRPr="008D19D6">
        <w:t>, “</w:t>
      </w:r>
      <w:smartTag w:uri="urn:schemas-microsoft-com:office:smarttags" w:element="metricconverter">
        <w:smartTagPr>
          <w:attr w:name="ProductID" w:val="2”"/>
        </w:smartTagPr>
        <w:r w:rsidRPr="008D19D6">
          <w:t>2”</w:t>
        </w:r>
      </w:smartTag>
      <w:r w:rsidRPr="008D19D6">
        <w:t xml:space="preserve"> является неудовлетворительной, “</w:t>
      </w:r>
      <w:smartTag w:uri="urn:schemas-microsoft-com:office:smarttags" w:element="metricconverter">
        <w:smartTagPr>
          <w:attr w:name="ProductID" w:val="2”"/>
        </w:smartTagPr>
        <w:r w:rsidRPr="008D19D6">
          <w:t>3”</w:t>
        </w:r>
      </w:smartTag>
      <w:r w:rsidRPr="008D19D6">
        <w:t xml:space="preserve"> - удовлетворительно, “</w:t>
      </w:r>
      <w:smartTag w:uri="urn:schemas-microsoft-com:office:smarttags" w:element="metricconverter">
        <w:smartTagPr>
          <w:attr w:name="ProductID" w:val="2”"/>
        </w:smartTagPr>
        <w:r w:rsidRPr="008D19D6">
          <w:t>4”</w:t>
        </w:r>
      </w:smartTag>
      <w:r w:rsidRPr="008D19D6">
        <w:t xml:space="preserve"> - хорошо, “</w:t>
      </w:r>
      <w:smartTag w:uri="urn:schemas-microsoft-com:office:smarttags" w:element="metricconverter">
        <w:smartTagPr>
          <w:attr w:name="ProductID" w:val="2”"/>
        </w:smartTagPr>
        <w:r w:rsidRPr="008D19D6">
          <w:t>5”</w:t>
        </w:r>
      </w:smartTag>
      <w:r w:rsidRPr="008D19D6">
        <w:t xml:space="preserve"> - отлично. Получившие оценку “</w:t>
      </w:r>
      <w:smartTag w:uri="urn:schemas-microsoft-com:office:smarttags" w:element="metricconverter">
        <w:smartTagPr>
          <w:attr w:name="ProductID" w:val="2”"/>
        </w:smartTagPr>
        <w:r w:rsidRPr="008D19D6">
          <w:t>1”</w:t>
        </w:r>
      </w:smartTag>
      <w:r w:rsidRPr="008D19D6">
        <w:t>, “</w:t>
      </w:r>
      <w:smartTag w:uri="urn:schemas-microsoft-com:office:smarttags" w:element="metricconverter">
        <w:smartTagPr>
          <w:attr w:name="ProductID" w:val="2”"/>
        </w:smartTagPr>
        <w:r w:rsidRPr="008D19D6">
          <w:t>2”</w:t>
        </w:r>
      </w:smartTag>
      <w:r w:rsidRPr="008D19D6">
        <w:t xml:space="preserve"> по любому из заданий, выбывают из конкурса.</w:t>
      </w:r>
    </w:p>
    <w:p w:rsidR="000D326F" w:rsidRPr="008D19D6" w:rsidRDefault="000D326F" w:rsidP="008D19D6">
      <w:r w:rsidRPr="008D19D6">
        <w:t>3.2. Оцениваются следующие разделы: ритм, слух, музыкальная память.</w:t>
      </w:r>
    </w:p>
    <w:p w:rsidR="000D326F" w:rsidRPr="008D19D6" w:rsidRDefault="000D326F" w:rsidP="008D19D6">
      <w:r w:rsidRPr="008D19D6">
        <w:t xml:space="preserve"> 3.3. После завершения </w:t>
      </w:r>
      <w:r w:rsidR="00D45D72">
        <w:t>творческих</w:t>
      </w:r>
      <w:r w:rsidRPr="008D19D6">
        <w:t xml:space="preserve"> испытаний (экзамен) в соответствии с планом приема и на основе конкурса проводится зачисление в </w:t>
      </w:r>
      <w:r w:rsidR="00C8505C">
        <w:t>МБУ ДО</w:t>
      </w:r>
      <w:r w:rsidR="008D19D6">
        <w:t xml:space="preserve"> “</w:t>
      </w:r>
      <w:r w:rsidRPr="008D19D6">
        <w:t>ДШИ</w:t>
      </w:r>
      <w:r w:rsidR="008D19D6">
        <w:t xml:space="preserve"> № 18</w:t>
      </w:r>
      <w:r w:rsidRPr="008D19D6">
        <w:t>”. Лица, получившие более высокие оценки, зачисляются в первую очередь.</w:t>
      </w:r>
    </w:p>
    <w:p w:rsidR="000D326F" w:rsidRPr="008D19D6" w:rsidRDefault="00C8505C" w:rsidP="008D19D6">
      <w:r>
        <w:t xml:space="preserve"> </w:t>
      </w:r>
    </w:p>
    <w:p w:rsidR="008D19D6" w:rsidRDefault="008D19D6" w:rsidP="008D19D6">
      <w:pPr>
        <w:spacing w:line="360" w:lineRule="auto"/>
      </w:pPr>
    </w:p>
    <w:p w:rsidR="008D19D6" w:rsidRPr="000D326F" w:rsidRDefault="008D19D6" w:rsidP="008D19D6">
      <w:pPr>
        <w:jc w:val="center"/>
        <w:rPr>
          <w:b/>
        </w:rPr>
      </w:pPr>
      <w:r>
        <w:rPr>
          <w:b/>
          <w:bCs/>
        </w:rPr>
        <w:t>4.</w:t>
      </w:r>
      <w:r w:rsidRPr="000D326F">
        <w:rPr>
          <w:b/>
          <w:bCs/>
        </w:rPr>
        <w:t xml:space="preserve"> Проведение </w:t>
      </w:r>
      <w:r w:rsidR="00D45D72">
        <w:rPr>
          <w:b/>
          <w:bCs/>
        </w:rPr>
        <w:t>творческих</w:t>
      </w:r>
      <w:r w:rsidR="00D45D72" w:rsidRPr="000D326F">
        <w:rPr>
          <w:b/>
          <w:bCs/>
        </w:rPr>
        <w:t xml:space="preserve"> испытаний</w:t>
      </w:r>
      <w:r w:rsidR="00D45D72" w:rsidRPr="000D326F">
        <w:rPr>
          <w:b/>
        </w:rPr>
        <w:t xml:space="preserve"> </w:t>
      </w:r>
      <w:r w:rsidR="000F7703">
        <w:rPr>
          <w:b/>
        </w:rPr>
        <w:t>на отделении</w:t>
      </w:r>
      <w:r>
        <w:rPr>
          <w:b/>
        </w:rPr>
        <w:t xml:space="preserve"> «Живопись</w:t>
      </w:r>
      <w:r w:rsidR="000139A1">
        <w:rPr>
          <w:b/>
        </w:rPr>
        <w:t>».</w:t>
      </w:r>
      <w:r>
        <w:rPr>
          <w:b/>
        </w:rPr>
        <w:t xml:space="preserve">    </w:t>
      </w:r>
    </w:p>
    <w:p w:rsidR="008D19D6" w:rsidRDefault="00D45D72" w:rsidP="008D19D6">
      <w:r>
        <w:rPr>
          <w:u w:val="single"/>
        </w:rPr>
        <w:t>Творческое</w:t>
      </w:r>
      <w:r w:rsidR="008D19D6" w:rsidRPr="008D19D6">
        <w:rPr>
          <w:u w:val="single"/>
        </w:rPr>
        <w:t xml:space="preserve"> испытание по живописи: </w:t>
      </w:r>
      <w:r w:rsidR="008D19D6" w:rsidRPr="008D19D6">
        <w:rPr>
          <w:u w:val="single"/>
        </w:rPr>
        <w:br/>
      </w:r>
      <w:r w:rsidR="00B6357F" w:rsidRPr="00B6357F">
        <w:t>тестовое задание</w:t>
      </w:r>
      <w:r w:rsidR="00B6357F">
        <w:t xml:space="preserve"> на воображение и творческое мышление.</w:t>
      </w:r>
      <w:r w:rsidR="008D19D6">
        <w:t xml:space="preserve">          </w:t>
      </w:r>
      <w:r w:rsidR="00B6357F">
        <w:t xml:space="preserve">                                          </w:t>
      </w:r>
      <w:r w:rsidR="008D19D6">
        <w:t xml:space="preserve">Материал исполнения — </w:t>
      </w:r>
      <w:r w:rsidR="00B6357F">
        <w:t>цветные карандаши, фломастеры, краски</w:t>
      </w:r>
      <w:r w:rsidR="008D19D6">
        <w:t xml:space="preserve"> (по выбору</w:t>
      </w:r>
      <w:r>
        <w:t>), бумага формат А</w:t>
      </w:r>
      <w:proofErr w:type="gramStart"/>
      <w:r>
        <w:t>4</w:t>
      </w:r>
      <w:proofErr w:type="gramEnd"/>
      <w:r>
        <w:t xml:space="preserve">. </w:t>
      </w:r>
      <w:r>
        <w:br/>
        <w:t xml:space="preserve"> </w:t>
      </w:r>
      <w:r w:rsidR="008D19D6" w:rsidRPr="008D19D6">
        <w:rPr>
          <w:u w:val="single"/>
        </w:rPr>
        <w:t>Требования</w:t>
      </w:r>
      <w:r>
        <w:t xml:space="preserve">: </w:t>
      </w:r>
      <w:r>
        <w:br/>
      </w:r>
      <w:r w:rsidR="008D19D6">
        <w:t>передача  цветовых и тональных отношений, колористическая выразительность.</w:t>
      </w:r>
    </w:p>
    <w:p w:rsidR="008D19D6" w:rsidRPr="008D19D6" w:rsidRDefault="008D19D6" w:rsidP="008D19D6">
      <w:pPr>
        <w:pStyle w:val="a3"/>
        <w:ind w:left="1080"/>
        <w:rPr>
          <w:b/>
          <w:bCs/>
        </w:rPr>
      </w:pPr>
    </w:p>
    <w:p w:rsidR="008D19D6" w:rsidRPr="008D19D6" w:rsidRDefault="000F2035" w:rsidP="008D19D6">
      <w:pPr>
        <w:jc w:val="center"/>
        <w:rPr>
          <w:b/>
          <w:bCs/>
        </w:rPr>
      </w:pPr>
      <w:r>
        <w:rPr>
          <w:b/>
          <w:bCs/>
        </w:rPr>
        <w:t>5</w:t>
      </w:r>
      <w:r w:rsidR="008D19D6" w:rsidRPr="008D19D6">
        <w:rPr>
          <w:b/>
          <w:bCs/>
        </w:rPr>
        <w:t>. Критерии оценивания творческих работ</w:t>
      </w:r>
      <w:r w:rsidR="00F41619" w:rsidRPr="00F41619">
        <w:rPr>
          <w:b/>
        </w:rPr>
        <w:t xml:space="preserve"> </w:t>
      </w:r>
      <w:r w:rsidR="00F41619">
        <w:rPr>
          <w:b/>
        </w:rPr>
        <w:t>отделения «Живопись</w:t>
      </w:r>
      <w:r w:rsidR="00F41619" w:rsidRPr="000D326F">
        <w:rPr>
          <w:b/>
        </w:rPr>
        <w:t>»</w:t>
      </w:r>
      <w:r w:rsidR="000139A1">
        <w:rPr>
          <w:b/>
        </w:rPr>
        <w:t>.</w:t>
      </w:r>
      <w:r w:rsidR="00547514">
        <w:rPr>
          <w:b/>
        </w:rPr>
        <w:t xml:space="preserve">         </w:t>
      </w:r>
    </w:p>
    <w:p w:rsidR="008D19D6" w:rsidRDefault="000F2035" w:rsidP="008D19D6">
      <w:r>
        <w:t>5</w:t>
      </w:r>
      <w:r w:rsidR="008D19D6">
        <w:t>.1.Творческие работы поступающих оцениваются по 5- бальной системе, в которой оценка  “</w:t>
      </w:r>
      <w:smartTag w:uri="urn:schemas-microsoft-com:office:smarttags" w:element="metricconverter">
        <w:smartTagPr>
          <w:attr w:name="ProductID" w:val="2”"/>
        </w:smartTagPr>
        <w:r w:rsidR="008D19D6">
          <w:t>1”</w:t>
        </w:r>
      </w:smartTag>
      <w:r w:rsidR="008D19D6">
        <w:t>, “</w:t>
      </w:r>
      <w:smartTag w:uri="urn:schemas-microsoft-com:office:smarttags" w:element="metricconverter">
        <w:smartTagPr>
          <w:attr w:name="ProductID" w:val="2”"/>
        </w:smartTagPr>
        <w:r w:rsidR="008D19D6">
          <w:t>2”</w:t>
        </w:r>
      </w:smartTag>
      <w:r w:rsidR="008D19D6">
        <w:t xml:space="preserve"> является неудовлетворительной, “</w:t>
      </w:r>
      <w:smartTag w:uri="urn:schemas-microsoft-com:office:smarttags" w:element="metricconverter">
        <w:smartTagPr>
          <w:attr w:name="ProductID" w:val="2”"/>
        </w:smartTagPr>
        <w:r w:rsidR="008D19D6">
          <w:t>3”</w:t>
        </w:r>
      </w:smartTag>
      <w:r w:rsidR="008D19D6">
        <w:t xml:space="preserve"> - удовлетворительно, “</w:t>
      </w:r>
      <w:smartTag w:uri="urn:schemas-microsoft-com:office:smarttags" w:element="metricconverter">
        <w:smartTagPr>
          <w:attr w:name="ProductID" w:val="2”"/>
        </w:smartTagPr>
        <w:r w:rsidR="008D19D6">
          <w:t>4”</w:t>
        </w:r>
      </w:smartTag>
      <w:r w:rsidR="008D19D6">
        <w:t xml:space="preserve"> - хорошо, “</w:t>
      </w:r>
      <w:smartTag w:uri="urn:schemas-microsoft-com:office:smarttags" w:element="metricconverter">
        <w:smartTagPr>
          <w:attr w:name="ProductID" w:val="2”"/>
        </w:smartTagPr>
        <w:r w:rsidR="008D19D6">
          <w:t>5”</w:t>
        </w:r>
      </w:smartTag>
      <w:r w:rsidR="008D19D6">
        <w:t xml:space="preserve"> - отлично. Получившие оценку “</w:t>
      </w:r>
      <w:smartTag w:uri="urn:schemas-microsoft-com:office:smarttags" w:element="metricconverter">
        <w:smartTagPr>
          <w:attr w:name="ProductID" w:val="2”"/>
        </w:smartTagPr>
        <w:r w:rsidR="008D19D6">
          <w:t>1”</w:t>
        </w:r>
      </w:smartTag>
      <w:r w:rsidR="008D19D6">
        <w:t>, “</w:t>
      </w:r>
      <w:smartTag w:uri="urn:schemas-microsoft-com:office:smarttags" w:element="metricconverter">
        <w:smartTagPr>
          <w:attr w:name="ProductID" w:val="2”"/>
        </w:smartTagPr>
        <w:r w:rsidR="008D19D6">
          <w:t>2”</w:t>
        </w:r>
      </w:smartTag>
      <w:r w:rsidR="008D19D6">
        <w:t xml:space="preserve"> по любому из заданий, выбывают из конкурса.</w:t>
      </w:r>
    </w:p>
    <w:p w:rsidR="008D19D6" w:rsidRDefault="000F2035" w:rsidP="008D19D6">
      <w:r>
        <w:t>5</w:t>
      </w:r>
      <w:r w:rsidR="008D19D6">
        <w:t>.2. Критер</w:t>
      </w:r>
      <w:r w:rsidR="000139A1">
        <w:t>ии оценивания творческих работ:</w:t>
      </w:r>
    </w:p>
    <w:p w:rsidR="008D19D6" w:rsidRDefault="008D19D6" w:rsidP="008D19D6">
      <w:r>
        <w:t xml:space="preserve">- </w:t>
      </w:r>
      <w:r w:rsidR="00B6357F">
        <w:t>развитие воображения</w:t>
      </w:r>
      <w:r>
        <w:t>;</w:t>
      </w:r>
    </w:p>
    <w:p w:rsidR="008D19D6" w:rsidRDefault="008D19D6" w:rsidP="008D19D6">
      <w:r>
        <w:t xml:space="preserve">- </w:t>
      </w:r>
      <w:r w:rsidR="00B6357F">
        <w:t>нестандартное решение задачи</w:t>
      </w:r>
      <w:r>
        <w:t>;</w:t>
      </w:r>
    </w:p>
    <w:p w:rsidR="008D19D6" w:rsidRDefault="000139A1" w:rsidP="008D19D6">
      <w:r>
        <w:t>- целостность композиции.</w:t>
      </w:r>
    </w:p>
    <w:p w:rsidR="008D19D6" w:rsidRDefault="000F2035" w:rsidP="00C8505C">
      <w:r>
        <w:t>5</w:t>
      </w:r>
      <w:r w:rsidR="008D19D6">
        <w:t>.3. После завершения вступительных испытаний (экзамен) в соответствии с планом приема и на основе конк</w:t>
      </w:r>
      <w:r w:rsidR="00C8505C">
        <w:t>урса проводится зачисление в МБУ ДО</w:t>
      </w:r>
      <w:r w:rsidR="008D19D6">
        <w:t xml:space="preserve"> “ДШИ № 18”. Лица, получившие более высокие оценки, зачисляются в первую очередь. При равенстве суммы балов преимущество при зачислении имеют получившие  больший бал  по  живописи.</w:t>
      </w:r>
      <w:r w:rsidR="008D19D6">
        <w:br/>
      </w:r>
    </w:p>
    <w:p w:rsidR="008D19D6" w:rsidRDefault="008D19D6" w:rsidP="0014135E">
      <w:pPr>
        <w:pStyle w:val="a3"/>
        <w:spacing w:after="0" w:line="360" w:lineRule="auto"/>
        <w:ind w:left="1080"/>
        <w:rPr>
          <w:sz w:val="24"/>
          <w:szCs w:val="24"/>
        </w:rPr>
      </w:pPr>
    </w:p>
    <w:p w:rsidR="000D326F" w:rsidRPr="00545085" w:rsidRDefault="0014135E" w:rsidP="00545085">
      <w:pPr>
        <w:pStyle w:val="a3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14135E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35E">
        <w:rPr>
          <w:rFonts w:ascii="Times New Roman" w:hAnsi="Times New Roman"/>
          <w:b/>
          <w:bCs/>
          <w:sz w:val="24"/>
          <w:szCs w:val="24"/>
        </w:rPr>
        <w:t xml:space="preserve">Проведение </w:t>
      </w:r>
      <w:r w:rsidR="000F7703" w:rsidRPr="000F7703">
        <w:rPr>
          <w:rFonts w:ascii="Times New Roman" w:hAnsi="Times New Roman"/>
          <w:b/>
          <w:bCs/>
          <w:sz w:val="24"/>
          <w:szCs w:val="24"/>
        </w:rPr>
        <w:t>творческих испытаний</w:t>
      </w:r>
      <w:r w:rsidR="000F7703" w:rsidRPr="000D326F">
        <w:rPr>
          <w:b/>
        </w:rPr>
        <w:t xml:space="preserve"> </w:t>
      </w:r>
      <w:r w:rsidR="000F7703">
        <w:rPr>
          <w:rFonts w:ascii="Times New Roman" w:hAnsi="Times New Roman"/>
          <w:b/>
          <w:sz w:val="24"/>
          <w:szCs w:val="24"/>
        </w:rPr>
        <w:t>на отделении</w:t>
      </w:r>
      <w:r w:rsidRPr="001413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0F7703">
        <w:rPr>
          <w:rFonts w:ascii="Times New Roman" w:hAnsi="Times New Roman"/>
          <w:b/>
          <w:sz w:val="24"/>
          <w:szCs w:val="24"/>
        </w:rPr>
        <w:t xml:space="preserve">       </w:t>
      </w:r>
      <w:r w:rsidRPr="0014135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Искусство театра».</w:t>
      </w:r>
    </w:p>
    <w:p w:rsidR="000D326F" w:rsidRDefault="000D326F" w:rsidP="00545085">
      <w:r w:rsidRPr="00545085">
        <w:t>- Чтение знакомого ребенку стихотворения или скороговорки для выявления речевой дикции.</w:t>
      </w:r>
      <w:r w:rsidR="00545085">
        <w:t xml:space="preserve">                                                                                                                                                 </w:t>
      </w:r>
      <w:r w:rsidRPr="00545085">
        <w:t xml:space="preserve"> - Участие ребенка в театрализованной игре в предлагаемых обстоятельствах  для определения эмоциональной отзывчивости.</w:t>
      </w:r>
    </w:p>
    <w:p w:rsidR="000139A1" w:rsidRDefault="000139A1" w:rsidP="00545085">
      <w:pPr>
        <w:jc w:val="center"/>
        <w:rPr>
          <w:b/>
          <w:bCs/>
        </w:rPr>
      </w:pPr>
    </w:p>
    <w:p w:rsidR="000139A1" w:rsidRDefault="000139A1" w:rsidP="00545085">
      <w:pPr>
        <w:jc w:val="center"/>
        <w:rPr>
          <w:b/>
          <w:bCs/>
        </w:rPr>
      </w:pPr>
    </w:p>
    <w:p w:rsidR="000139A1" w:rsidRDefault="000139A1" w:rsidP="00545085">
      <w:pPr>
        <w:jc w:val="center"/>
        <w:rPr>
          <w:b/>
          <w:bCs/>
        </w:rPr>
      </w:pPr>
    </w:p>
    <w:p w:rsidR="000139A1" w:rsidRDefault="000139A1" w:rsidP="00545085">
      <w:pPr>
        <w:jc w:val="center"/>
        <w:rPr>
          <w:b/>
          <w:bCs/>
        </w:rPr>
      </w:pPr>
    </w:p>
    <w:p w:rsidR="00545085" w:rsidRPr="008D19D6" w:rsidRDefault="000139A1" w:rsidP="00545085">
      <w:pPr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="00545085" w:rsidRPr="008D19D6">
        <w:rPr>
          <w:b/>
          <w:bCs/>
        </w:rPr>
        <w:t>. Критерии оценивания творческих работ</w:t>
      </w:r>
      <w:r w:rsidR="00545085" w:rsidRPr="00F41619">
        <w:rPr>
          <w:b/>
        </w:rPr>
        <w:t xml:space="preserve"> </w:t>
      </w:r>
      <w:r w:rsidR="00545085">
        <w:rPr>
          <w:b/>
        </w:rPr>
        <w:t xml:space="preserve">отделения                                                 </w:t>
      </w:r>
      <w:r w:rsidR="00545085" w:rsidRPr="000D326F">
        <w:rPr>
          <w:b/>
        </w:rPr>
        <w:t>«</w:t>
      </w:r>
      <w:r w:rsidR="00545085">
        <w:rPr>
          <w:b/>
        </w:rPr>
        <w:t>Искусство театра».</w:t>
      </w:r>
    </w:p>
    <w:p w:rsidR="00545085" w:rsidRDefault="000139A1" w:rsidP="00545085">
      <w:r>
        <w:t>7</w:t>
      </w:r>
      <w:r w:rsidR="00545085">
        <w:t>.1.Творческие работы поступающих оцениваются по 5- бальной системе, в которой оценка  “</w:t>
      </w:r>
      <w:smartTag w:uri="urn:schemas-microsoft-com:office:smarttags" w:element="metricconverter">
        <w:smartTagPr>
          <w:attr w:name="ProductID" w:val="2”"/>
        </w:smartTagPr>
        <w:r w:rsidR="00545085">
          <w:t>1”</w:t>
        </w:r>
      </w:smartTag>
      <w:r w:rsidR="00545085">
        <w:t>, “</w:t>
      </w:r>
      <w:smartTag w:uri="urn:schemas-microsoft-com:office:smarttags" w:element="metricconverter">
        <w:smartTagPr>
          <w:attr w:name="ProductID" w:val="2”"/>
        </w:smartTagPr>
        <w:r w:rsidR="00545085">
          <w:t>2”</w:t>
        </w:r>
      </w:smartTag>
      <w:r w:rsidR="00545085">
        <w:t xml:space="preserve"> является неудовлетворительной, “</w:t>
      </w:r>
      <w:smartTag w:uri="urn:schemas-microsoft-com:office:smarttags" w:element="metricconverter">
        <w:smartTagPr>
          <w:attr w:name="ProductID" w:val="2”"/>
        </w:smartTagPr>
        <w:r w:rsidR="00545085">
          <w:t>3”</w:t>
        </w:r>
      </w:smartTag>
      <w:r w:rsidR="00545085">
        <w:t xml:space="preserve"> - удовлетворительно, “</w:t>
      </w:r>
      <w:smartTag w:uri="urn:schemas-microsoft-com:office:smarttags" w:element="metricconverter">
        <w:smartTagPr>
          <w:attr w:name="ProductID" w:val="2”"/>
        </w:smartTagPr>
        <w:r w:rsidR="00545085">
          <w:t>4”</w:t>
        </w:r>
      </w:smartTag>
      <w:r w:rsidR="00545085">
        <w:t xml:space="preserve"> - хорошо, “</w:t>
      </w:r>
      <w:smartTag w:uri="urn:schemas-microsoft-com:office:smarttags" w:element="metricconverter">
        <w:smartTagPr>
          <w:attr w:name="ProductID" w:val="2”"/>
        </w:smartTagPr>
        <w:r w:rsidR="00545085">
          <w:t>5”</w:t>
        </w:r>
      </w:smartTag>
      <w:r w:rsidR="00545085">
        <w:t xml:space="preserve"> - отлично. Получившие оценку “</w:t>
      </w:r>
      <w:smartTag w:uri="urn:schemas-microsoft-com:office:smarttags" w:element="metricconverter">
        <w:smartTagPr>
          <w:attr w:name="ProductID" w:val="2”"/>
        </w:smartTagPr>
        <w:r w:rsidR="00545085">
          <w:t>1”</w:t>
        </w:r>
      </w:smartTag>
      <w:r w:rsidR="00545085">
        <w:t>, “</w:t>
      </w:r>
      <w:smartTag w:uri="urn:schemas-microsoft-com:office:smarttags" w:element="metricconverter">
        <w:smartTagPr>
          <w:attr w:name="ProductID" w:val="2”"/>
        </w:smartTagPr>
        <w:r w:rsidR="00545085">
          <w:t>2”</w:t>
        </w:r>
      </w:smartTag>
      <w:r w:rsidR="00545085">
        <w:t xml:space="preserve"> по любому из заданий, выбывают из конкурса.</w:t>
      </w:r>
    </w:p>
    <w:p w:rsidR="00545085" w:rsidRDefault="000139A1" w:rsidP="00545085">
      <w:r>
        <w:t>7</w:t>
      </w:r>
      <w:r w:rsidR="00545085">
        <w:t>.2. Критерии оценивания творческих работ:</w:t>
      </w:r>
      <w:r w:rsidR="00B932BF">
        <w:t xml:space="preserve">                                                                 выразительность речи, движения</w:t>
      </w:r>
      <w:r w:rsidR="00545085">
        <w:t>;</w:t>
      </w:r>
    </w:p>
    <w:p w:rsidR="00545085" w:rsidRDefault="00545085" w:rsidP="00545085">
      <w:r>
        <w:t xml:space="preserve">- </w:t>
      </w:r>
      <w:r w:rsidR="000139A1">
        <w:t>выразительность чтения</w:t>
      </w:r>
      <w:r>
        <w:t>;</w:t>
      </w:r>
    </w:p>
    <w:p w:rsidR="00545085" w:rsidRDefault="00545085" w:rsidP="00545085">
      <w:r>
        <w:t xml:space="preserve">- </w:t>
      </w:r>
      <w:r w:rsidR="000139A1">
        <w:t>эмоциональная отзывчивость</w:t>
      </w:r>
      <w:r>
        <w:t>;</w:t>
      </w:r>
    </w:p>
    <w:p w:rsidR="00545085" w:rsidRDefault="00545085" w:rsidP="00545085">
      <w:r>
        <w:t xml:space="preserve">- </w:t>
      </w:r>
      <w:r w:rsidR="000139A1">
        <w:t>дикция</w:t>
      </w:r>
      <w:r w:rsidR="00B932BF">
        <w:t>.</w:t>
      </w:r>
    </w:p>
    <w:p w:rsidR="00545085" w:rsidRDefault="000139A1" w:rsidP="00545085">
      <w:r>
        <w:t>7</w:t>
      </w:r>
      <w:r w:rsidR="00545085">
        <w:t>.3. После завершения вступительных испытаний (экзамен) в соответствии с планом приема и на основе конк</w:t>
      </w:r>
      <w:r w:rsidR="00C8505C">
        <w:t>урса проводится зачисление в МБУ ДО</w:t>
      </w:r>
      <w:r w:rsidR="00545085">
        <w:t xml:space="preserve"> “ДШИ № 18”. Лица, получившие более высокие оценки, зачисляются в первую очередь. При равенстве суммы балов преимущество при зачислении имеют получившие  больший бал  по  живописи.</w:t>
      </w:r>
      <w:r>
        <w:br/>
      </w:r>
    </w:p>
    <w:p w:rsidR="000D326F" w:rsidRDefault="000D326F" w:rsidP="000D326F">
      <w:pPr>
        <w:tabs>
          <w:tab w:val="left" w:pos="1127"/>
        </w:tabs>
        <w:spacing w:line="360" w:lineRule="auto"/>
      </w:pPr>
    </w:p>
    <w:p w:rsidR="00B77ACC" w:rsidRDefault="00FF57AF" w:rsidP="00FF57AF">
      <w:pPr>
        <w:pStyle w:val="a3"/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B77ACC">
        <w:rPr>
          <w:rFonts w:ascii="Times New Roman" w:hAnsi="Times New Roman"/>
          <w:b/>
          <w:bCs/>
          <w:sz w:val="24"/>
          <w:szCs w:val="24"/>
        </w:rPr>
        <w:t>8</w:t>
      </w:r>
      <w:r w:rsidR="00B77ACC" w:rsidRPr="0014135E">
        <w:rPr>
          <w:rFonts w:ascii="Times New Roman" w:hAnsi="Times New Roman"/>
          <w:b/>
          <w:bCs/>
          <w:sz w:val="24"/>
          <w:szCs w:val="24"/>
        </w:rPr>
        <w:t>.</w:t>
      </w:r>
      <w:r w:rsidR="00B77A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7ACC" w:rsidRPr="0014135E">
        <w:rPr>
          <w:rFonts w:ascii="Times New Roman" w:hAnsi="Times New Roman"/>
          <w:b/>
          <w:bCs/>
          <w:sz w:val="24"/>
          <w:szCs w:val="24"/>
        </w:rPr>
        <w:t xml:space="preserve">Проведение </w:t>
      </w:r>
      <w:r w:rsidR="000F7703" w:rsidRPr="000F7703">
        <w:rPr>
          <w:rFonts w:ascii="Times New Roman" w:hAnsi="Times New Roman"/>
          <w:b/>
          <w:bCs/>
          <w:sz w:val="24"/>
          <w:szCs w:val="24"/>
        </w:rPr>
        <w:t>творческих испытаний</w:t>
      </w:r>
      <w:r w:rsidR="000F7703" w:rsidRPr="000D326F">
        <w:rPr>
          <w:b/>
        </w:rPr>
        <w:t xml:space="preserve"> </w:t>
      </w:r>
      <w:r w:rsidR="00B77ACC" w:rsidRPr="0014135E">
        <w:rPr>
          <w:rFonts w:ascii="Times New Roman" w:hAnsi="Times New Roman"/>
          <w:b/>
          <w:sz w:val="24"/>
          <w:szCs w:val="24"/>
        </w:rPr>
        <w:t xml:space="preserve">на </w:t>
      </w:r>
      <w:r w:rsidR="000F7703">
        <w:rPr>
          <w:rFonts w:ascii="Times New Roman" w:hAnsi="Times New Roman"/>
          <w:b/>
          <w:sz w:val="24"/>
          <w:szCs w:val="24"/>
        </w:rPr>
        <w:t>отделение</w:t>
      </w:r>
      <w:r w:rsidR="00B77ACC">
        <w:rPr>
          <w:rFonts w:ascii="Times New Roman" w:hAnsi="Times New Roman"/>
          <w:b/>
          <w:sz w:val="24"/>
          <w:szCs w:val="24"/>
        </w:rPr>
        <w:t xml:space="preserve">                                            «Декоративно-прикладное </w:t>
      </w:r>
      <w:r w:rsidR="00AC099C">
        <w:rPr>
          <w:rFonts w:ascii="Times New Roman" w:hAnsi="Times New Roman"/>
          <w:b/>
          <w:sz w:val="24"/>
          <w:szCs w:val="24"/>
        </w:rPr>
        <w:t>творчество</w:t>
      </w:r>
      <w:r w:rsidR="00B77ACC">
        <w:rPr>
          <w:rFonts w:ascii="Times New Roman" w:hAnsi="Times New Roman"/>
          <w:b/>
          <w:sz w:val="24"/>
          <w:szCs w:val="24"/>
        </w:rPr>
        <w:t>».</w:t>
      </w:r>
    </w:p>
    <w:p w:rsidR="00B6357F" w:rsidRDefault="00B77ACC" w:rsidP="00B6357F">
      <w:r>
        <w:rPr>
          <w:u w:val="single"/>
        </w:rPr>
        <w:t xml:space="preserve">Вступительное испытание по живописи: </w:t>
      </w:r>
      <w:r>
        <w:rPr>
          <w:u w:val="single"/>
        </w:rPr>
        <w:br/>
      </w:r>
      <w:r>
        <w:t xml:space="preserve">         </w:t>
      </w:r>
      <w:r w:rsidR="00B6357F" w:rsidRPr="008D19D6">
        <w:rPr>
          <w:u w:val="single"/>
        </w:rPr>
        <w:t xml:space="preserve">Вступительное испытание по живописи: </w:t>
      </w:r>
      <w:r w:rsidR="00B6357F" w:rsidRPr="008D19D6">
        <w:rPr>
          <w:u w:val="single"/>
        </w:rPr>
        <w:br/>
      </w:r>
      <w:r w:rsidR="00B6357F" w:rsidRPr="00B6357F">
        <w:t>тестовое задание</w:t>
      </w:r>
      <w:r w:rsidR="00B6357F">
        <w:t xml:space="preserve"> на воображение и творческое мышление.                                                    Материал исполнения — цветные карандаши, фломастеры, краски (по выбору), бумага формат А</w:t>
      </w:r>
      <w:proofErr w:type="gramStart"/>
      <w:r w:rsidR="00B6357F">
        <w:t>4</w:t>
      </w:r>
      <w:proofErr w:type="gramEnd"/>
      <w:r w:rsidR="00B6357F">
        <w:t xml:space="preserve">. </w:t>
      </w:r>
      <w:r w:rsidR="00B6357F">
        <w:br/>
        <w:t xml:space="preserve">          </w:t>
      </w:r>
      <w:r w:rsidR="00B6357F" w:rsidRPr="008D19D6">
        <w:rPr>
          <w:u w:val="single"/>
        </w:rPr>
        <w:t>Требования</w:t>
      </w:r>
      <w:r w:rsidR="00B6357F">
        <w:t xml:space="preserve">: </w:t>
      </w:r>
      <w:r w:rsidR="00B6357F">
        <w:br/>
        <w:t xml:space="preserve">           передача  цветовых и тональных отношений, колористическая выразительность.</w:t>
      </w:r>
    </w:p>
    <w:p w:rsidR="00B77ACC" w:rsidRDefault="00B77ACC" w:rsidP="00B6357F"/>
    <w:p w:rsidR="00B77ACC" w:rsidRDefault="00B77ACC" w:rsidP="00B77ACC">
      <w:pPr>
        <w:jc w:val="center"/>
        <w:rPr>
          <w:b/>
        </w:rPr>
      </w:pPr>
      <w:r>
        <w:rPr>
          <w:b/>
          <w:bCs/>
        </w:rPr>
        <w:t>9</w:t>
      </w:r>
      <w:r w:rsidRPr="008D19D6">
        <w:rPr>
          <w:b/>
          <w:bCs/>
        </w:rPr>
        <w:t>. Критерии оценивания творческих работ</w:t>
      </w:r>
      <w:r w:rsidRPr="00F41619">
        <w:rPr>
          <w:b/>
        </w:rPr>
        <w:t xml:space="preserve"> </w:t>
      </w:r>
      <w:r>
        <w:rPr>
          <w:b/>
        </w:rPr>
        <w:t xml:space="preserve">отделения                                                 «Декоративно-прикладное </w:t>
      </w:r>
      <w:r w:rsidR="00AC099C">
        <w:rPr>
          <w:b/>
        </w:rPr>
        <w:t>творчество</w:t>
      </w:r>
      <w:r>
        <w:rPr>
          <w:b/>
        </w:rPr>
        <w:t>».</w:t>
      </w:r>
    </w:p>
    <w:p w:rsidR="00B77ACC" w:rsidRDefault="00B77ACC" w:rsidP="00B77ACC">
      <w:r>
        <w:rPr>
          <w:b/>
          <w:bCs/>
        </w:rPr>
        <w:t xml:space="preserve">         </w:t>
      </w:r>
      <w:r>
        <w:t>9.1.Творческие работы поступающих оцениваются по 5- бальной системе, в которой оценка  “2” является неудовлетворительной, “3” - удовлетворительно, “4” - хорошо, “5” - отлично. Получившие оценку “2” по любому из заданий, выбывают из конкурса.</w:t>
      </w:r>
    </w:p>
    <w:p w:rsidR="00B6357F" w:rsidRDefault="00B77ACC" w:rsidP="00B6357F">
      <w:r>
        <w:t xml:space="preserve">         9.2. Критерии оценивания творческих работ:</w:t>
      </w:r>
      <w:r>
        <w:br/>
      </w:r>
      <w:r w:rsidR="00B6357F">
        <w:t>- развитие воображения;</w:t>
      </w:r>
    </w:p>
    <w:p w:rsidR="00B77ACC" w:rsidRDefault="00B6357F" w:rsidP="00B6357F">
      <w:r>
        <w:t xml:space="preserve">- нестандартное решение задачи;                                                                                                           </w:t>
      </w:r>
      <w:r w:rsidR="009C01CA">
        <w:t xml:space="preserve"> - целостность композиции.</w:t>
      </w:r>
    </w:p>
    <w:p w:rsidR="00B77ACC" w:rsidRDefault="00B77ACC" w:rsidP="00B77ACC">
      <w:r>
        <w:t xml:space="preserve">         9.3. После завершения вступительных испытаний (экзамен) в соответствии с планом приема и на основе конкурса проводится зачисление в МБУ ДО “ДШИ № 18”. Лица, получившие более высокие оценки, зачисляются в первую очередь. При равенстве суммы балов преимущество при зачислении имеют получившие  больший бал  по  живописи.</w:t>
      </w:r>
      <w:r>
        <w:br/>
        <w:t xml:space="preserve">         </w:t>
      </w:r>
    </w:p>
    <w:p w:rsidR="00B77ACC" w:rsidRDefault="00B77ACC" w:rsidP="00B77ACC">
      <w:pPr>
        <w:pStyle w:val="a3"/>
        <w:spacing w:after="0" w:line="240" w:lineRule="auto"/>
        <w:ind w:left="1080"/>
        <w:jc w:val="center"/>
      </w:pPr>
    </w:p>
    <w:p w:rsidR="005F45B2" w:rsidRDefault="005F45B2" w:rsidP="00B932BF">
      <w:pPr>
        <w:tabs>
          <w:tab w:val="left" w:pos="1127"/>
        </w:tabs>
      </w:pPr>
      <w:r>
        <w:t xml:space="preserve">Результаты творческих испытаний фиксируются в протоколах отдельно по каждому отделению. </w:t>
      </w:r>
    </w:p>
    <w:p w:rsidR="005F45B2" w:rsidRDefault="005F45B2" w:rsidP="00B932BF">
      <w:pPr>
        <w:tabs>
          <w:tab w:val="left" w:pos="1127"/>
        </w:tabs>
      </w:pPr>
    </w:p>
    <w:p w:rsidR="000D326F" w:rsidRPr="005A6425" w:rsidRDefault="000D326F" w:rsidP="00B932BF">
      <w:pPr>
        <w:tabs>
          <w:tab w:val="left" w:pos="1127"/>
        </w:tabs>
      </w:pPr>
      <w:r>
        <w:t>По окончании прослушивания комиссия знакомит детей и их родителей с результатами отборочных испытаний и рекомендует обучение на одном из  предложенных отделений, в зависимости от творческих способностей ребенка.</w:t>
      </w:r>
    </w:p>
    <w:p w:rsidR="000D326F" w:rsidRPr="009B14C8" w:rsidRDefault="000D326F" w:rsidP="00B932BF">
      <w:pPr>
        <w:pStyle w:val="a3"/>
        <w:spacing w:after="0" w:line="240" w:lineRule="auto"/>
        <w:ind w:left="709"/>
        <w:rPr>
          <w:sz w:val="24"/>
          <w:szCs w:val="24"/>
        </w:rPr>
      </w:pPr>
    </w:p>
    <w:p w:rsidR="000D326F" w:rsidRDefault="000D326F" w:rsidP="005F45B2"/>
    <w:p w:rsidR="000D326F" w:rsidRPr="009B14C8" w:rsidRDefault="000D326F" w:rsidP="000D326F">
      <w:pPr>
        <w:tabs>
          <w:tab w:val="left" w:pos="1615"/>
        </w:tabs>
      </w:pPr>
    </w:p>
    <w:p w:rsidR="00A02FA2" w:rsidRDefault="00A02FA2" w:rsidP="000D326F">
      <w:pPr>
        <w:jc w:val="center"/>
      </w:pPr>
    </w:p>
    <w:sectPr w:rsidR="00A02FA2" w:rsidSect="00A0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3C28"/>
    <w:multiLevelType w:val="hybridMultilevel"/>
    <w:tmpl w:val="9E00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20684"/>
    <w:multiLevelType w:val="hybridMultilevel"/>
    <w:tmpl w:val="43BE227A"/>
    <w:lvl w:ilvl="0" w:tplc="93A48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5427F"/>
    <w:multiLevelType w:val="hybridMultilevel"/>
    <w:tmpl w:val="67EE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45A85"/>
    <w:rsid w:val="000139A1"/>
    <w:rsid w:val="000D326F"/>
    <w:rsid w:val="000F2035"/>
    <w:rsid w:val="000F7703"/>
    <w:rsid w:val="0014135E"/>
    <w:rsid w:val="002A7B1A"/>
    <w:rsid w:val="002E1859"/>
    <w:rsid w:val="00316DD0"/>
    <w:rsid w:val="003D186C"/>
    <w:rsid w:val="00436FC8"/>
    <w:rsid w:val="004574DB"/>
    <w:rsid w:val="00545085"/>
    <w:rsid w:val="00547514"/>
    <w:rsid w:val="0059403F"/>
    <w:rsid w:val="005F45B2"/>
    <w:rsid w:val="00610614"/>
    <w:rsid w:val="0072200C"/>
    <w:rsid w:val="008D19D6"/>
    <w:rsid w:val="009564F6"/>
    <w:rsid w:val="009C01CA"/>
    <w:rsid w:val="00A02FA2"/>
    <w:rsid w:val="00A43EFB"/>
    <w:rsid w:val="00A50C77"/>
    <w:rsid w:val="00AC099C"/>
    <w:rsid w:val="00B6357F"/>
    <w:rsid w:val="00B77ACC"/>
    <w:rsid w:val="00B932BF"/>
    <w:rsid w:val="00B94048"/>
    <w:rsid w:val="00BA43B7"/>
    <w:rsid w:val="00C8505C"/>
    <w:rsid w:val="00D45D72"/>
    <w:rsid w:val="00DD10A5"/>
    <w:rsid w:val="00E45A85"/>
    <w:rsid w:val="00F41619"/>
    <w:rsid w:val="00F761BC"/>
    <w:rsid w:val="00FF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2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0D326F"/>
    <w:pPr>
      <w:widowControl w:val="0"/>
      <w:autoSpaceDE w:val="0"/>
      <w:autoSpaceDN w:val="0"/>
      <w:spacing w:line="462" w:lineRule="exact"/>
      <w:ind w:firstLine="68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cp:lastPrinted>2015-11-10T06:54:00Z</cp:lastPrinted>
  <dcterms:created xsi:type="dcterms:W3CDTF">2015-11-10T05:48:00Z</dcterms:created>
  <dcterms:modified xsi:type="dcterms:W3CDTF">2016-01-15T12:08:00Z</dcterms:modified>
</cp:coreProperties>
</file>