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1E" w:rsidRPr="0055211E" w:rsidRDefault="0055211E" w:rsidP="0055211E">
      <w:pPr>
        <w:pStyle w:val="a3"/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-131446</wp:posOffset>
                </wp:positionV>
                <wp:extent cx="6915150" cy="102393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0239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.7pt;margin-top:-10.35pt;width:544.5pt;height:80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SKoAIAAFcFAAAOAAAAZHJzL2Uyb0RvYy54bWysVM1O3DAQvlfqO1i+lyQLC2VFtlqBqCoh&#10;QIWKs3FsEsnxuLZ3s9tTpV4r9RH6EL1U/eEZsm/UsZMNCFAPVfeQtT0z38x8/sYHr5a1IgthXQU6&#10;p9lWSonQHIpK3+T03eXxi5eUOM90wRRokdOVcPTV9Pmzg8ZMxAhKUIWwBEG0mzQmp6X3ZpIkjpei&#10;Zm4LjNBolGBr5nFrb5LCsgbRa5WM0nQ3acAWxgIXzuHpUWek04gvpeD+TEonPFE5xdp8/Nr4vQ7f&#10;ZHrAJjeWmbLifRnsH6qoWaUx6QB1xDwjc1s9gqorbsGB9Fsc6gSkrLiIPWA3Wfqgm4uSGRF7QXKc&#10;GWhy/w+Wny7OLakKvDtKNKvxitqv64/rL+2v9nb9qf3W3rY/15/b3+339gfJAl+NcRMMuzDntt85&#10;XIbml9LW4R/bIsvI8WrgWCw94Xi4u5+NszFeBUdblo6297f3xgE2uYs31vnXAmoSFjm1eIuRXLY4&#10;cb5z3biEdBqOK6XCeSitKyau/EqJ4KD0WyGxSUw/ikBRXuJQWbJgKAzGudA+60wlK0R3PE7x15c2&#10;RMRCI2BAlph4wO4BgnQfY3dl9/4hVER1DsHp3wrrgoeImBm0H4LrSoN9CkBhV33mzn9DUkdNYOka&#10;ihVKwEI3G87w4wppP2HOnzOLw4B3hQPuz/AjFTQ5hX5FSQn2w1PnwR81ilZKGhyunLr3c2YFJeqN&#10;RvXuZzs7YRrjZme8N8KNvW+5vm/R8/oQ8JpQoVhdXAZ/rzZLaaG+wndgFrKiiWmOuXPKvd1sDn03&#10;9PiScDGbRTecQMP8ib4wPIAHVoOsLpdXzJpeex51ewqbQWSTBxLsfEOkhtncg6yiPu947fnG6Y3C&#10;6V+a8Dzc30evu/dw+gcAAP//AwBQSwMEFAAGAAgAAAAhAP6uePXkAAAADQEAAA8AAABkcnMvZG93&#10;bnJldi54bWxMj8tOwzAQRfdI/IM1SOxaO4U+CHGqUokVDylNQWLn2kMSiMdR7LaBr8dd0d0dzdGd&#10;M9lysC07YO8bRxKSsQCGpJ1pqJKwLR9HC2A+KDKqdYQSftDDMr+8yFRq3JEKPGxCxWIJ+VRJqEPo&#10;Us69rtEqP3YdUtx9ut6qEMe+4qZXx1huWz4RYsataiheqFWH6xr192ZvJeDb+1fx+/GkX5/1yhW0&#10;DuVD+SLl9dWwugcWcAj/MJz0ozrk0Wnn9mQ8ayWMkultRGOYiDmwEyHmNzNgu5imd8kCeJ7x8y/y&#10;PwAAAP//AwBQSwECLQAUAAYACAAAACEAtoM4kv4AAADhAQAAEwAAAAAAAAAAAAAAAAAAAAAAW0Nv&#10;bnRlbnRfVHlwZXNdLnhtbFBLAQItABQABgAIAAAAIQA4/SH/1gAAAJQBAAALAAAAAAAAAAAAAAAA&#10;AC8BAABfcmVscy8ucmVsc1BLAQItABQABgAIAAAAIQC+PrSKoAIAAFcFAAAOAAAAAAAAAAAAAAAA&#10;AC4CAABkcnMvZTJvRG9jLnhtbFBLAQItABQABgAIAAAAIQD+rnj15AAAAA0BAAAPAAAAAAAAAAAA&#10;AAAAAPoEAABkcnMvZG93bnJldi54bWxQSwUGAAAAAAQABADzAAAACwYAAAAA&#10;" filled="f" strokecolor="#243f60 [1604]" strokeweight="2pt"/>
            </w:pict>
          </mc:Fallback>
        </mc:AlternateConten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                 </w:t>
      </w:r>
      <w:r w:rsidR="00791E78" w:rsidRPr="0055211E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>Уважаемые студенты</w:t>
      </w:r>
      <w:proofErr w:type="gramStart"/>
      <w:r w:rsidR="00791E78" w:rsidRPr="0055211E">
        <w:rPr>
          <w:rFonts w:ascii="Arial" w:hAnsi="Arial" w:cs="Arial"/>
          <w:b/>
          <w:color w:val="FF0000"/>
          <w:sz w:val="40"/>
          <w:szCs w:val="40"/>
          <w:shd w:val="clear" w:color="auto" w:fill="FFFFFF"/>
        </w:rPr>
        <w:t xml:space="preserve"> !</w:t>
      </w:r>
      <w:proofErr w:type="gramEnd"/>
    </w:p>
    <w:p w:rsidR="0055211E" w:rsidRDefault="00791E78" w:rsidP="0055211E">
      <w:pPr>
        <w:pStyle w:val="a3"/>
        <w:rPr>
          <w:b/>
          <w:sz w:val="28"/>
          <w:szCs w:val="28"/>
          <w:shd w:val="clear" w:color="auto" w:fill="FFFFFF"/>
        </w:rPr>
      </w:pPr>
      <w:r w:rsidRPr="0055211E">
        <w:rPr>
          <w:rFonts w:ascii="Arial" w:hAnsi="Arial" w:cs="Arial"/>
          <w:sz w:val="28"/>
          <w:szCs w:val="28"/>
        </w:rPr>
        <w:br/>
      </w:r>
      <w:proofErr w:type="gramStart"/>
      <w:r w:rsidRPr="0055211E">
        <w:rPr>
          <w:rFonts w:ascii="Arial" w:hAnsi="Arial" w:cs="Arial"/>
          <w:sz w:val="28"/>
          <w:szCs w:val="28"/>
          <w:shd w:val="clear" w:color="auto" w:fill="FFFFFF"/>
        </w:rPr>
        <w:t xml:space="preserve">Отделение по работе с гражданами в Сортавальском районе ГКУ СЗ РК «Центр социальной работы Республики Карелия» напоминает, </w:t>
      </w:r>
      <w:r w:rsidRPr="0055211E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что </w:t>
      </w:r>
      <w:r w:rsidRPr="0055211E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справка о том, что вы являетесь получателем государственной социальной помощи или вы входите в состав семьи получателя государственной социальной помощи для назначения социальной стипендии</w:t>
      </w:r>
      <w:r w:rsidRPr="0055211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55211E">
        <w:rPr>
          <w:rFonts w:ascii="Arial" w:hAnsi="Arial" w:cs="Arial"/>
          <w:sz w:val="28"/>
          <w:szCs w:val="28"/>
          <w:shd w:val="clear" w:color="auto" w:fill="FFFFFF"/>
        </w:rPr>
        <w:t>выдается Отделением по адресу: г. Сортавала, ул. Ленина, д.24.</w:t>
      </w:r>
      <w:r w:rsidRPr="0055211E">
        <w:rPr>
          <w:rFonts w:ascii="Arial" w:hAnsi="Arial" w:cs="Arial"/>
          <w:sz w:val="28"/>
          <w:szCs w:val="28"/>
        </w:rPr>
        <w:br/>
      </w:r>
      <w:proofErr w:type="gramEnd"/>
    </w:p>
    <w:p w:rsidR="0055211E" w:rsidRPr="0055211E" w:rsidRDefault="00791E78" w:rsidP="005521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211E">
        <w:rPr>
          <w:b/>
          <w:sz w:val="28"/>
          <w:szCs w:val="28"/>
          <w:shd w:val="clear" w:color="auto" w:fill="FFFFFF"/>
        </w:rPr>
        <w:t>Перечень государственной социальной помощи «Адресная социальная</w:t>
      </w:r>
      <w:r w:rsidR="00787A8B">
        <w:rPr>
          <w:b/>
          <w:sz w:val="28"/>
          <w:szCs w:val="28"/>
          <w:shd w:val="clear" w:color="auto" w:fill="FFFFFF"/>
        </w:rPr>
        <w:t xml:space="preserve"> помощь на» 2020</w:t>
      </w:r>
      <w:r w:rsidRPr="0055211E">
        <w:rPr>
          <w:b/>
          <w:sz w:val="28"/>
          <w:szCs w:val="28"/>
          <w:shd w:val="clear" w:color="auto" w:fill="FFFFFF"/>
        </w:rPr>
        <w:t xml:space="preserve"> год:</w:t>
      </w:r>
      <w:r w:rsidRPr="0055211E">
        <w:rPr>
          <w:b/>
          <w:sz w:val="28"/>
          <w:szCs w:val="28"/>
        </w:rPr>
        <w:br/>
      </w:r>
      <w:r w:rsidRPr="00791E78"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1.Единовременная материальная помощь гражданам оказывается</w:t>
      </w:r>
      <w:proofErr w:type="gramStart"/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:</w:t>
      </w:r>
      <w:proofErr w:type="gramEnd"/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студентам из мало</w:t>
      </w:r>
      <w:r w:rsidR="00787A8B"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обеспеченных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семей (одиноко проживающим студентам), осваивающим образовательные программы среднего профессионального образования, программы </w:t>
      </w:r>
      <w:proofErr w:type="spellStart"/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бакалавриата</w:t>
      </w:r>
      <w:proofErr w:type="spellEnd"/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, программы </w:t>
      </w:r>
      <w:proofErr w:type="spellStart"/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специалитета</w:t>
      </w:r>
      <w:proofErr w:type="spellEnd"/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или п</w:t>
      </w:r>
      <w:bookmarkStart w:id="0" w:name="_GoBack"/>
      <w:bookmarkEnd w:id="0"/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рограммы магистратуры в профессиональных образовательных организациях и образовательных организациях высшего образования по очной форме обучения за счет бюджетных ассигнований федерального бюджета, за счет бюджетных ассигнований бюджетов субъектов Российской Федерации и местных бюджетов (далее - студенты);</w:t>
      </w:r>
    </w:p>
    <w:p w:rsidR="00C63060" w:rsidRDefault="00791E78" w:rsidP="0055211E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-на приобретение по рецепту врача лекарственных препаратов;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на оплату проезда к месту лечения (обследования) и обратно на территории Республики Карелия 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-на восстановление документов (паспорт гражданина Российской Федерации, идентификационный номер налогоплательщика, документы, выдаваемые органами записи актов гражданского состояния) при их утрате (порче);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 гражданам, имеющим детей, признанным в установленном порядке безработными и обратившимся в Центр в течение 12 месяцев со дня потери работы (учебы);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пострадавшим от пожара.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2.Оказание помощи в виде социального пособия: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граждан из числа беременных женщин, потерявших работу (учебу) в течение 12 месяцев до дня признания их безработными;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 на детей, единственный из родителей (или оба родителя) которых является неработающим пенсионером по возрасту;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 на детей, единственный из родителей (или оба родителя) которых является инвалидом;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детей, единственный из родителей (или оба родителя) которых является обучающимся, осваивающим образовательные программы высшего и среднего </w:t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профессионального образования в очной форме, проживающим в предоставленных образовательной организацией, расположенной на территории Республики Карелия, жилых помещениях в общежитиях: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на детей, в семье которых оба родителя, один из которых является инвалидом, а другой - неработающим пенсионером по возрасту.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-на третьего или последующих детей, рожденных (усыновленных) начиная с 1 января 2013 года, до достижения ими возраста трех лет (социальное пособие многодетным семьям).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3.Оказание социальной помощи на основании социального контракта.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4.Возмещение расходов стоимости проезда: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-</w:t>
      </w:r>
      <w:r w:rsidR="00787A8B"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студентам, ежедневно пользующимся автомобильным транспортом общего пользования</w:t>
      </w:r>
      <w:r w:rsidR="0037120B"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по маршрутам пригородного </w:t>
      </w:r>
      <w:r w:rsidR="00787A8B"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и </w:t>
      </w:r>
      <w:r w:rsidR="00787A8B" w:rsidRPr="0037120B">
        <w:rPr>
          <w:rFonts w:ascii="Times New Roman" w:hAnsi="Times New Roman" w:cs="Times New Roman"/>
          <w:sz w:val="28"/>
          <w:szCs w:val="28"/>
          <w:highlight w:val="yellow"/>
        </w:rPr>
        <w:t>межмуниципального сообщения</w:t>
      </w:r>
      <w:r w:rsidR="00787A8B" w:rsidRPr="0037120B">
        <w:rPr>
          <w:highlight w:val="yellow"/>
        </w:rPr>
        <w:t xml:space="preserve"> 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на территории Республики Карелия</w:t>
      </w:r>
      <w:r w:rsidR="0037120B"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37120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 течение учебного года;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беременным женщинам из малоимущих семей (одиноко проживающим малоимущим женщинам), проживающим за пределами города Петрозаводска, направляемым в государственное бюджетное учреждение здравоохранения "Республиканский перинатальный центр" на обследование (2-й УЗИ-скрининг) и </w:t>
      </w:r>
      <w:proofErr w:type="spellStart"/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родоразрешение</w:t>
      </w:r>
      <w:proofErr w:type="spellEnd"/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5.Компенсация расходов граждан на приобретение для детей, не являющихся инвалидами,</w:t>
      </w:r>
      <w:r w:rsidR="00787A8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протезно-ортопедических изделий</w:t>
      </w:r>
      <w:r w:rsidRPr="005521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6. Предоставление субсидий на питание </w:t>
      </w:r>
      <w:proofErr w:type="gramStart"/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обучающимся</w:t>
      </w:r>
      <w:proofErr w:type="gramEnd"/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малоимущих семей.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7. Оказание помощи в форме компенсации расходов на приобретение и (или) установку комплекта спутникового приемного телевизионного оборудования.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8. Оказание помощи в форме компенсации расходов на приобретение на приобретение телевизионных цифровых приемников (приставок) многодетным малообеспеченным семьям, проживающим в зоне охвата цифровым эфирным телевизионным телерадиовещанием.</w:t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55211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9. Компенсация расходов на оплату стоимости путевки для ребенка, приобретенной родителем (законным представителем) самостоятельно.</w:t>
      </w:r>
    </w:p>
    <w:p w:rsidR="0055211E" w:rsidRDefault="0055211E" w:rsidP="0055211E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-164464</wp:posOffset>
                </wp:positionH>
                <wp:positionV relativeFrom="paragraph">
                  <wp:posOffset>-8319135</wp:posOffset>
                </wp:positionV>
                <wp:extent cx="7105650" cy="10067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067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2.95pt;margin-top:-655.05pt;width:559.5pt;height:7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Y2oAIAAFcFAAAOAAAAZHJzL2Uyb0RvYy54bWysVM1OGzEQvlfqO1i+l/0RgRKxQRGIqhIC&#10;VKg4G69NVvJ6XNvJJj1V6rUSj9CH6KXqD8+weaOOvZsFAeqhag4b2zPzzcznb7x/sKwVWQjrKtAF&#10;zbZSSoTmUFb6pqDvL49fvabEeaZLpkCLgq6EoweTly/2GzMWOcxAlcISBNFu3JiCzrw34yRxfCZq&#10;5rbACI1GCbZmHrf2JiktaxC9VkmepjtJA7Y0FrhwDk+POiOdRHwpBfdnUjrhiSoo1ubj18bvdfgm&#10;k302vrHMzCrel8H+oYqaVRqTDlBHzDMyt9UTqLriFhxIv8WhTkDKiovYA3aTpY+6uZgxI2IvSI4z&#10;A03u/8Hy08W5JVVZ0JwSzWq8ovbr+tP6tv3V3q0/t9/au/bn+kv7u/3e/iB54KsxboxhF+bc9juH&#10;y9D8Uto6/GNbZBk5Xg0ci6UnHA93s3S0M8Kr4GjL8AZ39/JRgE3u4411/o2AmoRFQS3eYiSXLU6c&#10;71w3LiGdhuNKqXAeSuuKiSu/UiI4KP1OSGwS0+cRKMpLHCpLFgyFwTgX2medacZK0R2PUvz1pQ0R&#10;sdAIGJAlJh6we4Ag3afYXdm9fwgVUZ1DcPq3wrrgISJmBu2H4LrSYJ8DUNhVn7nz35DUURNYuoZy&#10;hRKw0M2GM/y4QtpPmPPnzOIw4F3hgPsz/EgFTUGhX1EyA/vxufPgjxpFKyUNDldB3Yc5s4IS9Vaj&#10;evey7e0wjXGzPdrNcWMfWq4fWvS8PgS8pgyfEsPjMvh7tVlKC/UVvgPTkBVNTHPMXVDu7WZz6Luh&#10;x5eEi+k0uuEEGuZP9IXhATywGmR1ubxi1vTa86jbU9gMIhs/kmDnGyI1TOceZBX1ec9rzzdObxRO&#10;/9KE5+HhPnrdv4eTPwAAAP//AwBQSwMEFAAGAAgAAAAhAFo7ijjkAAAADgEAAA8AAABkcnMvZG93&#10;bnJldi54bWxMj8FOwzAMhu9IvENkJG5b0o4BK02nMYkTDKkrIHHLEtMWGqdqsq3w9GQnuP2WP/3+&#10;nC9H27EDDr51JCGZCmBI2pmWagkv1cPkFpgPiozqHKGEb/SwLM7PcpUZd6QSD9tQs1hCPlMSmhD6&#10;jHOvG7TKT12PFHcfbrAqxHGouRnUMZbbjqdCXHOrWooXGtXjukH9td1bCfj69ln+vD/q5ye9ciWt&#10;Q3VfbaS8vBhXd8ACjuEPhpN+VIciOu3cnoxnnYRJOl9ENIZklogE2IkRi1lMOwnpzfwKeJHz/28U&#10;vwAAAP//AwBQSwECLQAUAAYACAAAACEAtoM4kv4AAADhAQAAEwAAAAAAAAAAAAAAAAAAAAAAW0Nv&#10;bnRlbnRfVHlwZXNdLnhtbFBLAQItABQABgAIAAAAIQA4/SH/1gAAAJQBAAALAAAAAAAAAAAAAAAA&#10;AC8BAABfcmVscy8ucmVsc1BLAQItABQABgAIAAAAIQCm6CY2oAIAAFcFAAAOAAAAAAAAAAAAAAAA&#10;AC4CAABkcnMvZTJvRG9jLnhtbFBLAQItABQABgAIAAAAIQBaO4o45AAAAA4BAAAPAAAAAAAAAAAA&#10;AAAAAPoEAABkcnMvZG93bnJldi54bWxQSwUGAAAAAAQABADzAAAACwYAAAAA&#10;" filled="f" strokecolor="#243f60 [1604]" strokeweight="2pt"/>
            </w:pict>
          </mc:Fallback>
        </mc:AlternateContent>
      </w:r>
    </w:p>
    <w:p w:rsidR="0055211E" w:rsidRDefault="0055211E" w:rsidP="0055211E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55211E" w:rsidRPr="0055211E" w:rsidRDefault="0055211E" w:rsidP="0055211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55211E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 xml:space="preserve">Подать документы на оказание единовременной материальной помощи вы можете </w:t>
      </w:r>
      <w:r w:rsidR="0037120B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 xml:space="preserve">так же и </w:t>
      </w:r>
      <w:r w:rsidRPr="0055211E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в многофункциональном центре государственных и муниципальных услуг Республики Карелия по адресу: г. Сортавала, ул. Комсомольская, д.</w:t>
      </w:r>
      <w:r w:rsidRPr="0055211E">
        <w:rPr>
          <w:rFonts w:ascii="Arial" w:hAnsi="Arial" w:cs="Arial"/>
          <w:color w:val="0070C0"/>
          <w:sz w:val="28"/>
          <w:szCs w:val="28"/>
        </w:rPr>
        <w:t>10/7</w:t>
      </w:r>
      <w:r w:rsidRPr="0055211E">
        <w:rPr>
          <w:rFonts w:ascii="Arial" w:hAnsi="Arial" w:cs="Arial"/>
          <w:color w:val="0070C0"/>
          <w:sz w:val="28"/>
          <w:szCs w:val="28"/>
        </w:rPr>
        <w:br/>
      </w:r>
    </w:p>
    <w:sectPr w:rsidR="0055211E" w:rsidRPr="0055211E" w:rsidSect="0055211E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78"/>
    <w:rsid w:val="0037120B"/>
    <w:rsid w:val="0055211E"/>
    <w:rsid w:val="00787A8B"/>
    <w:rsid w:val="00791E78"/>
    <w:rsid w:val="00A845BE"/>
    <w:rsid w:val="00AC51B5"/>
    <w:rsid w:val="00B03C81"/>
    <w:rsid w:val="00C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F7DB-8AE2-4F4A-AD79-BF11DCED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2019-08-30T07:12:00Z</cp:lastPrinted>
  <dcterms:created xsi:type="dcterms:W3CDTF">2020-08-27T13:17:00Z</dcterms:created>
  <dcterms:modified xsi:type="dcterms:W3CDTF">2020-08-27T13:17:00Z</dcterms:modified>
</cp:coreProperties>
</file>