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03FCD" w14:textId="5C84919D" w:rsidR="00A67174" w:rsidRPr="00216361" w:rsidRDefault="00662883" w:rsidP="0066288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noProof/>
          <w:sz w:val="72"/>
          <w:szCs w:val="72"/>
        </w:rPr>
        <w:drawing>
          <wp:inline distT="0" distB="0" distL="0" distR="0" wp14:anchorId="64D32181" wp14:editId="12B93A2B">
            <wp:extent cx="1657350" cy="2152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BBC40A" w14:textId="77777777" w:rsidR="00A67174" w:rsidRPr="00216361" w:rsidRDefault="00A67174" w:rsidP="002163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5CB171" w14:textId="77777777" w:rsidR="00A67174" w:rsidRPr="00216361" w:rsidRDefault="00A67174" w:rsidP="002163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0FEE8E" w14:textId="771FCAB1" w:rsidR="00B17D57" w:rsidRPr="00216361" w:rsidRDefault="00B17D57" w:rsidP="00662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6361">
        <w:rPr>
          <w:rFonts w:ascii="Times New Roman" w:hAnsi="Times New Roman"/>
          <w:b/>
          <w:sz w:val="28"/>
          <w:szCs w:val="28"/>
        </w:rPr>
        <w:t>КОНКУРСНОЕ ЗАДАНИЕ</w:t>
      </w:r>
    </w:p>
    <w:p w14:paraId="091394F3" w14:textId="19AFF007" w:rsidR="00662883" w:rsidRPr="00662883" w:rsidRDefault="00662883" w:rsidP="00662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883">
        <w:rPr>
          <w:rFonts w:ascii="Times New Roman" w:hAnsi="Times New Roman"/>
          <w:b/>
          <w:sz w:val="28"/>
          <w:szCs w:val="28"/>
        </w:rPr>
        <w:t>Конкурса профессионального мастерства</w:t>
      </w:r>
    </w:p>
    <w:p w14:paraId="4F45EE57" w14:textId="77777777" w:rsidR="00662883" w:rsidRPr="00662883" w:rsidRDefault="00662883" w:rsidP="00662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883">
        <w:rPr>
          <w:rFonts w:ascii="Times New Roman" w:hAnsi="Times New Roman"/>
          <w:b/>
          <w:sz w:val="28"/>
          <w:szCs w:val="28"/>
        </w:rPr>
        <w:t>«Молодые профессионалы</w:t>
      </w:r>
    </w:p>
    <w:p w14:paraId="48D5650F" w14:textId="77777777" w:rsidR="00662883" w:rsidRPr="00662883" w:rsidRDefault="00662883" w:rsidP="00662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883">
        <w:rPr>
          <w:rFonts w:ascii="Times New Roman" w:hAnsi="Times New Roman"/>
          <w:b/>
          <w:sz w:val="28"/>
          <w:szCs w:val="28"/>
        </w:rPr>
        <w:t>Республики Карелия» 2022</w:t>
      </w:r>
    </w:p>
    <w:p w14:paraId="30947334" w14:textId="77777777" w:rsidR="00B17D57" w:rsidRPr="00216361" w:rsidRDefault="00B17D57" w:rsidP="002163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EBDC55" w14:textId="77777777" w:rsidR="006D57D8" w:rsidRPr="006D57D8" w:rsidRDefault="006D57D8" w:rsidP="006D57D8">
      <w:pPr>
        <w:pStyle w:val="a5"/>
        <w:spacing w:before="0" w:beforeAutospacing="0" w:after="0" w:afterAutospacing="0"/>
        <w:rPr>
          <w:sz w:val="28"/>
          <w:szCs w:val="28"/>
        </w:rPr>
      </w:pPr>
      <w:r w:rsidRPr="006D57D8">
        <w:rPr>
          <w:b/>
          <w:bCs/>
          <w:color w:val="000000"/>
          <w:sz w:val="28"/>
          <w:szCs w:val="28"/>
        </w:rPr>
        <w:t>Компетенция</w:t>
      </w:r>
      <w:bookmarkStart w:id="0" w:name="_GoBack"/>
      <w:bookmarkEnd w:id="0"/>
    </w:p>
    <w:p w14:paraId="69708FD4" w14:textId="7B4A95ED" w:rsidR="006D57D8" w:rsidRPr="006D57D8" w:rsidRDefault="006D57D8" w:rsidP="006D57D8">
      <w:pPr>
        <w:pStyle w:val="a5"/>
        <w:spacing w:before="0" w:beforeAutospacing="0" w:after="0" w:afterAutospacing="0"/>
        <w:rPr>
          <w:sz w:val="28"/>
          <w:szCs w:val="28"/>
        </w:rPr>
      </w:pPr>
      <w:r w:rsidRPr="006D57D8">
        <w:rPr>
          <w:b/>
          <w:bCs/>
          <w:color w:val="C00000"/>
          <w:sz w:val="28"/>
          <w:szCs w:val="28"/>
        </w:rPr>
        <w:t>«</w:t>
      </w:r>
      <w:r w:rsidRPr="006D57D8">
        <w:rPr>
          <w:b/>
          <w:bCs/>
          <w:color w:val="C00000"/>
          <w:sz w:val="28"/>
          <w:szCs w:val="28"/>
        </w:rPr>
        <w:t>ЭКСПЛУАТАЦИЯ СЕЛЬСКОХОЗЯЙСТВЕННЫХ МАШИН</w:t>
      </w:r>
      <w:r w:rsidRPr="006D57D8">
        <w:rPr>
          <w:b/>
          <w:bCs/>
          <w:color w:val="C00000"/>
          <w:sz w:val="28"/>
          <w:szCs w:val="28"/>
        </w:rPr>
        <w:t>»</w:t>
      </w:r>
    </w:p>
    <w:p w14:paraId="4A145A6C" w14:textId="77777777" w:rsidR="00B17D57" w:rsidRPr="00216361" w:rsidRDefault="00B17D57" w:rsidP="002163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DDB47C" w14:textId="77777777" w:rsidR="006151AB" w:rsidRPr="00216361" w:rsidRDefault="006151AB" w:rsidP="00216361">
      <w:pPr>
        <w:spacing w:after="0" w:line="360" w:lineRule="auto"/>
        <w:jc w:val="both"/>
        <w:rPr>
          <w:rFonts w:ascii="Times New Roman" w:hAnsi="Times New Roman"/>
          <w:i/>
          <w:noProof/>
          <w:sz w:val="28"/>
          <w:szCs w:val="28"/>
        </w:rPr>
      </w:pPr>
      <w:r w:rsidRPr="00216361">
        <w:rPr>
          <w:rFonts w:ascii="Times New Roman" w:hAnsi="Times New Roman"/>
          <w:i/>
          <w:noProof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1562207975"/>
      </w:sdtPr>
      <w:sdtEndPr>
        <w:rPr>
          <w:b/>
          <w:bCs/>
        </w:rPr>
      </w:sdtEndPr>
      <w:sdtContent>
        <w:p w14:paraId="1961A4F5" w14:textId="77777777" w:rsidR="00AE1B88" w:rsidRPr="00216361" w:rsidRDefault="00AE1B88" w:rsidP="00216361">
          <w:pPr>
            <w:pStyle w:val="af4"/>
            <w:spacing w:before="0" w:line="360" w:lineRule="auto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52020F6A" w14:textId="77777777" w:rsidR="0083696F" w:rsidRPr="00216361" w:rsidRDefault="00681768" w:rsidP="00216361">
          <w:pPr>
            <w:pStyle w:val="12"/>
            <w:tabs>
              <w:tab w:val="left" w:pos="440"/>
              <w:tab w:val="right" w:pos="10053"/>
            </w:tabs>
            <w:spacing w:before="0"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r w:rsidRPr="00216361">
            <w:rPr>
              <w:rFonts w:ascii="Times New Roman" w:hAnsi="Times New Roman"/>
              <w:b w:val="0"/>
              <w:bCs w:val="0"/>
              <w:caps w:val="0"/>
              <w:sz w:val="28"/>
              <w:szCs w:val="28"/>
            </w:rPr>
            <w:fldChar w:fldCharType="begin"/>
          </w:r>
          <w:r w:rsidR="00AE1B88" w:rsidRPr="00216361">
            <w:rPr>
              <w:rFonts w:ascii="Times New Roman" w:hAnsi="Times New Roman"/>
              <w:b w:val="0"/>
              <w:bCs w:val="0"/>
              <w:caps w:val="0"/>
              <w:sz w:val="28"/>
              <w:szCs w:val="28"/>
            </w:rPr>
            <w:instrText xml:space="preserve"> TOC \o "1-1" \h \z \u </w:instrText>
          </w:r>
          <w:r w:rsidRPr="00216361">
            <w:rPr>
              <w:rFonts w:ascii="Times New Roman" w:hAnsi="Times New Roman"/>
              <w:b w:val="0"/>
              <w:bCs w:val="0"/>
              <w:caps w:val="0"/>
              <w:sz w:val="28"/>
              <w:szCs w:val="28"/>
            </w:rPr>
            <w:fldChar w:fldCharType="separate"/>
          </w:r>
          <w:hyperlink w:anchor="_Toc66870131" w:history="1">
            <w:r w:rsidR="0083696F" w:rsidRPr="00216361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sz w:val="28"/>
                <w:szCs w:val="28"/>
                <w:lang w:eastAsia="en-US"/>
              </w:rPr>
              <w:t>1.</w:t>
            </w:r>
            <w:r w:rsidR="0083696F" w:rsidRPr="00216361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8"/>
                <w:szCs w:val="28"/>
              </w:rPr>
              <w:tab/>
            </w:r>
            <w:r w:rsidR="0083696F" w:rsidRPr="00216361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28"/>
                <w:szCs w:val="28"/>
                <w:lang w:eastAsia="en-US"/>
              </w:rPr>
              <w:t>Форма участия в конкурсе</w:t>
            </w:r>
            <w:r w:rsidR="0083696F" w:rsidRPr="00216361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  <w:sz w:val="28"/>
                <w:szCs w:val="28"/>
                <w:lang w:eastAsia="en-US"/>
              </w:rPr>
              <w:t>:</w:t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_Toc66870131 \h </w:instrText>
            </w:r>
            <w:r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2</w:t>
            </w:r>
            <w:r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162921" w14:textId="77777777" w:rsidR="0083696F" w:rsidRPr="00216361" w:rsidRDefault="00B54315" w:rsidP="00216361">
          <w:pPr>
            <w:pStyle w:val="12"/>
            <w:tabs>
              <w:tab w:val="left" w:pos="440"/>
              <w:tab w:val="right" w:pos="10053"/>
            </w:tabs>
            <w:spacing w:before="0"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66870132" w:history="1">
            <w:r w:rsidR="0083696F" w:rsidRPr="00216361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sz w:val="28"/>
                <w:szCs w:val="28"/>
                <w:lang w:eastAsia="en-US"/>
              </w:rPr>
              <w:t>2.</w:t>
            </w:r>
            <w:r w:rsidR="0083696F" w:rsidRPr="00216361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8"/>
                <w:szCs w:val="28"/>
              </w:rPr>
              <w:tab/>
            </w:r>
            <w:r w:rsidR="0083696F" w:rsidRPr="00216361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28"/>
                <w:szCs w:val="28"/>
                <w:lang w:eastAsia="en-US"/>
              </w:rPr>
              <w:t>Общее время на выполнение задания:</w:t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_Toc66870132 \h </w:instrText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2</w:t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34A5BD" w14:textId="77777777" w:rsidR="0083696F" w:rsidRPr="00216361" w:rsidRDefault="00B54315" w:rsidP="00216361">
          <w:pPr>
            <w:pStyle w:val="12"/>
            <w:tabs>
              <w:tab w:val="left" w:pos="440"/>
              <w:tab w:val="right" w:pos="10053"/>
            </w:tabs>
            <w:spacing w:before="0"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66870133" w:history="1">
            <w:r w:rsidR="0083696F" w:rsidRPr="00216361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sz w:val="28"/>
                <w:szCs w:val="28"/>
                <w:lang w:eastAsia="en-US"/>
              </w:rPr>
              <w:t>3.</w:t>
            </w:r>
            <w:r w:rsidR="0083696F" w:rsidRPr="00216361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8"/>
                <w:szCs w:val="28"/>
              </w:rPr>
              <w:tab/>
            </w:r>
            <w:r w:rsidR="0083696F" w:rsidRPr="00216361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28"/>
                <w:szCs w:val="28"/>
                <w:lang w:eastAsia="en-US"/>
              </w:rPr>
              <w:t>Задание для конкурса</w:t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_Toc66870133 \h </w:instrText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2</w:t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C719D3" w14:textId="3B694DB6" w:rsidR="0083696F" w:rsidRPr="00216361" w:rsidRDefault="00B54315" w:rsidP="00216361">
          <w:pPr>
            <w:pStyle w:val="12"/>
            <w:tabs>
              <w:tab w:val="left" w:pos="440"/>
              <w:tab w:val="right" w:pos="10053"/>
            </w:tabs>
            <w:spacing w:before="0"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66870134" w:history="1">
            <w:r w:rsidR="0083696F" w:rsidRPr="00216361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sz w:val="28"/>
                <w:szCs w:val="28"/>
                <w:lang w:eastAsia="en-US"/>
              </w:rPr>
              <w:t>4.</w:t>
            </w:r>
            <w:r w:rsidR="0083696F" w:rsidRPr="00216361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8"/>
                <w:szCs w:val="28"/>
              </w:rPr>
              <w:tab/>
            </w:r>
            <w:r w:rsidR="00662883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28"/>
                <w:szCs w:val="28"/>
                <w:lang w:eastAsia="en-US"/>
              </w:rPr>
              <w:t>З</w:t>
            </w:r>
            <w:r w:rsidR="0083696F" w:rsidRPr="00216361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28"/>
                <w:szCs w:val="28"/>
                <w:lang w:eastAsia="en-US"/>
              </w:rPr>
              <w:t>адания и необходимое время</w:t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_Toc66870134 \h </w:instrText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2</w:t>
            </w:r>
            <w:r w:rsidR="00681768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36AF82" w14:textId="3186E24D" w:rsidR="0083696F" w:rsidRPr="00216361" w:rsidRDefault="00B54315" w:rsidP="00216361">
          <w:pPr>
            <w:pStyle w:val="12"/>
            <w:tabs>
              <w:tab w:val="left" w:pos="440"/>
              <w:tab w:val="right" w:pos="10053"/>
            </w:tabs>
            <w:spacing w:before="0"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66870135" w:history="1">
            <w:r w:rsidR="0083696F" w:rsidRPr="00216361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  <w:sz w:val="28"/>
                <w:szCs w:val="28"/>
                <w:lang w:eastAsia="en-US"/>
              </w:rPr>
              <w:t>5.</w:t>
            </w:r>
            <w:r w:rsidR="0083696F" w:rsidRPr="00216361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8"/>
                <w:szCs w:val="28"/>
              </w:rPr>
              <w:tab/>
            </w:r>
            <w:r w:rsidR="0083696F" w:rsidRPr="00216361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28"/>
                <w:szCs w:val="28"/>
                <w:lang w:eastAsia="en-US"/>
              </w:rPr>
              <w:t>Критерии оценки.</w:t>
            </w:r>
            <w:r w:rsidR="0083696F" w:rsidRPr="00216361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66288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</w:hyperlink>
        </w:p>
        <w:p w14:paraId="2F045509" w14:textId="77777777" w:rsidR="00AE1B88" w:rsidRPr="00216361" w:rsidRDefault="00681768" w:rsidP="00216361">
          <w:pPr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216361">
            <w:rPr>
              <w:rFonts w:ascii="Times New Roman" w:hAnsi="Times New Roman"/>
              <w:caps/>
              <w:sz w:val="28"/>
              <w:szCs w:val="28"/>
            </w:rPr>
            <w:fldChar w:fldCharType="end"/>
          </w:r>
        </w:p>
      </w:sdtContent>
    </w:sdt>
    <w:p w14:paraId="543F1502" w14:textId="59D1E09D" w:rsidR="006151AB" w:rsidRPr="00216361" w:rsidRDefault="006151AB" w:rsidP="00216361">
      <w:pPr>
        <w:pStyle w:val="Doctitle"/>
        <w:spacing w:line="360" w:lineRule="auto"/>
        <w:jc w:val="both"/>
        <w:rPr>
          <w:rFonts w:ascii="Times New Roman" w:eastAsia="Malgun Gothic" w:hAnsi="Times New Roman"/>
          <w:sz w:val="28"/>
          <w:szCs w:val="28"/>
          <w:lang w:val="ru-RU"/>
        </w:rPr>
      </w:pPr>
    </w:p>
    <w:p w14:paraId="1315C64B" w14:textId="77777777" w:rsidR="006151AB" w:rsidRPr="00216361" w:rsidRDefault="006151AB" w:rsidP="00216361">
      <w:pPr>
        <w:pStyle w:val="Docsubtitle2"/>
        <w:spacing w:line="360" w:lineRule="auto"/>
        <w:jc w:val="both"/>
        <w:rPr>
          <w:rFonts w:ascii="Times New Roman" w:hAnsi="Times New Roman" w:cs="Times New Roman"/>
          <w:lang w:val="ru-RU" w:eastAsia="ko-KR"/>
        </w:rPr>
      </w:pPr>
    </w:p>
    <w:p w14:paraId="4564F98C" w14:textId="77777777" w:rsidR="006151AB" w:rsidRPr="00216361" w:rsidRDefault="006151AB" w:rsidP="002163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16361">
        <w:rPr>
          <w:rFonts w:ascii="Times New Roman" w:hAnsi="Times New Roman"/>
          <w:i/>
          <w:sz w:val="28"/>
          <w:szCs w:val="28"/>
        </w:rPr>
        <w:br w:type="page"/>
      </w:r>
    </w:p>
    <w:p w14:paraId="4DC64294" w14:textId="77777777" w:rsidR="0083696F" w:rsidRPr="00216361" w:rsidRDefault="000A1DA8" w:rsidP="00216361">
      <w:pPr>
        <w:pStyle w:val="a6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Toc379539623"/>
      <w:bookmarkStart w:id="2" w:name="_Toc66870131"/>
      <w:r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Форм</w:t>
      </w:r>
      <w:r w:rsidR="00747919"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участия в конкурсе</w:t>
      </w:r>
      <w:bookmarkEnd w:id="1"/>
      <w:r w:rsidR="00B555AD" w:rsidRPr="00216361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>:</w:t>
      </w:r>
      <w:bookmarkEnd w:id="2"/>
      <w:r w:rsidR="00EB68DD" w:rsidRPr="00216361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F6513" w:rsidRPr="00216361">
        <w:rPr>
          <w:rFonts w:ascii="Times New Roman" w:hAnsi="Times New Roman"/>
          <w:sz w:val="28"/>
          <w:szCs w:val="28"/>
        </w:rPr>
        <w:t>И</w:t>
      </w:r>
      <w:r w:rsidR="00D03632" w:rsidRPr="00216361">
        <w:rPr>
          <w:rFonts w:ascii="Times New Roman" w:hAnsi="Times New Roman"/>
          <w:sz w:val="28"/>
          <w:szCs w:val="28"/>
        </w:rPr>
        <w:t>ндивидуальный конкурс</w:t>
      </w:r>
    </w:p>
    <w:p w14:paraId="49F515FC" w14:textId="3546142A" w:rsidR="00A67174" w:rsidRPr="00216361" w:rsidRDefault="00747919" w:rsidP="00216361">
      <w:pPr>
        <w:pStyle w:val="a6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3" w:name="_Toc66870132"/>
      <w:r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Общее время на выполнение задания:</w:t>
      </w:r>
      <w:bookmarkEnd w:id="3"/>
      <w:r w:rsidR="00EB68DD"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62883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03632" w:rsidRPr="0021636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03632" w:rsidRPr="00216361">
        <w:rPr>
          <w:rFonts w:ascii="Times New Roman" w:hAnsi="Times New Roman"/>
          <w:sz w:val="28"/>
          <w:szCs w:val="28"/>
        </w:rPr>
        <w:t>ч.</w:t>
      </w:r>
    </w:p>
    <w:p w14:paraId="05B89113" w14:textId="77777777" w:rsidR="00216361" w:rsidRPr="00216361" w:rsidRDefault="00747919" w:rsidP="00216361">
      <w:pPr>
        <w:pStyle w:val="a6"/>
        <w:numPr>
          <w:ilvl w:val="0"/>
          <w:numId w:val="20"/>
        </w:numPr>
        <w:spacing w:after="0" w:line="360" w:lineRule="auto"/>
        <w:ind w:left="0" w:firstLine="0"/>
        <w:jc w:val="both"/>
        <w:rPr>
          <w:rStyle w:val="10"/>
          <w:rFonts w:ascii="Times New Roman" w:eastAsia="Calibri" w:hAnsi="Times New Roman" w:cs="Times New Roman"/>
          <w:bCs/>
          <w:color w:val="auto"/>
          <w:sz w:val="28"/>
          <w:szCs w:val="28"/>
        </w:rPr>
      </w:pPr>
      <w:bookmarkStart w:id="4" w:name="_Toc379539624"/>
      <w:bookmarkStart w:id="5" w:name="_Toc66870133"/>
      <w:r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Задание для конкурса</w:t>
      </w:r>
      <w:bookmarkEnd w:id="4"/>
      <w:bookmarkEnd w:id="5"/>
      <w:r w:rsidR="00EB68DD"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DD7C0D6" w14:textId="32550C5F" w:rsidR="0083696F" w:rsidRPr="00216361" w:rsidRDefault="00E55BBF" w:rsidP="00216361">
      <w:pPr>
        <w:pStyle w:val="a6"/>
        <w:spacing w:after="0" w:line="360" w:lineRule="auto"/>
        <w:ind w:left="0" w:firstLine="709"/>
        <w:jc w:val="both"/>
        <w:rPr>
          <w:rStyle w:val="10"/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16361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 xml:space="preserve">Задание конкурса состоит </w:t>
      </w:r>
      <w:r w:rsidR="00662883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 xml:space="preserve">из </w:t>
      </w:r>
      <w:r w:rsidRPr="00216361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>модул</w:t>
      </w:r>
      <w:r w:rsidR="00662883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>я с двумя заданиями</w:t>
      </w:r>
      <w:r w:rsidRPr="00216361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470D0D" w:rsidRPr="00216361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 xml:space="preserve">с применением разной сельскохозяйственной техники и тракторов отечественного и иностранного производства.  </w:t>
      </w:r>
    </w:p>
    <w:p w14:paraId="7F79367E" w14:textId="6735CBC0" w:rsidR="00216361" w:rsidRPr="00216361" w:rsidRDefault="00216361" w:rsidP="002163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sz w:val="28"/>
          <w:szCs w:val="28"/>
        </w:rPr>
        <w:t>Для выполнения модул</w:t>
      </w:r>
      <w:r w:rsidR="00662883">
        <w:rPr>
          <w:rFonts w:ascii="Times New Roman" w:hAnsi="Times New Roman"/>
          <w:sz w:val="28"/>
          <w:szCs w:val="28"/>
        </w:rPr>
        <w:t>я</w:t>
      </w:r>
      <w:r w:rsidRPr="00216361">
        <w:rPr>
          <w:rFonts w:ascii="Times New Roman" w:hAnsi="Times New Roman"/>
          <w:sz w:val="28"/>
          <w:szCs w:val="28"/>
        </w:rPr>
        <w:t>, конкурсант имеет право использовать всё имеющееся на рабочем месте оборудование и инструмент.</w:t>
      </w:r>
    </w:p>
    <w:p w14:paraId="0B482D66" w14:textId="35F47056" w:rsidR="00216361" w:rsidRPr="00216361" w:rsidRDefault="00216361" w:rsidP="002163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sz w:val="28"/>
          <w:szCs w:val="28"/>
        </w:rPr>
        <w:t xml:space="preserve">Задание считается выполненным, если </w:t>
      </w:r>
      <w:r w:rsidR="00662883">
        <w:rPr>
          <w:rFonts w:ascii="Times New Roman" w:hAnsi="Times New Roman"/>
          <w:sz w:val="28"/>
          <w:szCs w:val="28"/>
        </w:rPr>
        <w:t>задания модуля</w:t>
      </w:r>
      <w:r w:rsidRPr="00216361">
        <w:rPr>
          <w:rFonts w:ascii="Times New Roman" w:hAnsi="Times New Roman"/>
          <w:sz w:val="28"/>
          <w:szCs w:val="28"/>
        </w:rPr>
        <w:t xml:space="preserve"> сделаны в основное время, в полном объёме и трактор, агрегат, узел находятся в рабочем состоянии.</w:t>
      </w:r>
    </w:p>
    <w:p w14:paraId="6B026470" w14:textId="77777777" w:rsidR="00216361" w:rsidRPr="00216361" w:rsidRDefault="00216361" w:rsidP="002163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sz w:val="28"/>
          <w:szCs w:val="28"/>
        </w:rPr>
        <w:t>После выполнения задания конкурсант должен получить подтверждение эксперта о выполнении задания.</w:t>
      </w:r>
    </w:p>
    <w:p w14:paraId="55D41A57" w14:textId="77777777" w:rsidR="00216361" w:rsidRPr="00216361" w:rsidRDefault="00216361" w:rsidP="002163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sz w:val="28"/>
          <w:szCs w:val="28"/>
        </w:rPr>
        <w:t>Время начала и окончания выполнения задания (включая паузы и т.п.) проставляет эксперт. Участник должен убедиться в том, что время начала указано корректно.</w:t>
      </w:r>
    </w:p>
    <w:p w14:paraId="2F785F7B" w14:textId="7D8670E6" w:rsidR="00216361" w:rsidRPr="00216361" w:rsidRDefault="00216361" w:rsidP="002163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sz w:val="28"/>
          <w:szCs w:val="28"/>
        </w:rPr>
        <w:t>Конкурсанты не имеющие спецодежды, спецобуви, очков, перчаток, не прошедшие инструктаж по технике безопасности и охране здоровья к выполнению задания</w:t>
      </w:r>
      <w:r w:rsidR="00662883">
        <w:rPr>
          <w:rFonts w:ascii="Times New Roman" w:hAnsi="Times New Roman"/>
          <w:sz w:val="28"/>
          <w:szCs w:val="28"/>
        </w:rPr>
        <w:t xml:space="preserve"> </w:t>
      </w:r>
      <w:r w:rsidRPr="00216361">
        <w:rPr>
          <w:rFonts w:ascii="Times New Roman" w:hAnsi="Times New Roman"/>
          <w:sz w:val="28"/>
          <w:szCs w:val="28"/>
        </w:rPr>
        <w:t>не допускаются.</w:t>
      </w:r>
    </w:p>
    <w:p w14:paraId="37F3AF0D" w14:textId="29A629B5" w:rsidR="00216361" w:rsidRPr="00216361" w:rsidRDefault="00216361" w:rsidP="002163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sz w:val="28"/>
          <w:szCs w:val="28"/>
        </w:rPr>
        <w:t>Эксперты</w:t>
      </w:r>
      <w:r w:rsidR="00662883">
        <w:rPr>
          <w:rFonts w:ascii="Times New Roman" w:hAnsi="Times New Roman"/>
          <w:sz w:val="28"/>
          <w:szCs w:val="28"/>
        </w:rPr>
        <w:t>,</w:t>
      </w:r>
      <w:r w:rsidRPr="00216361">
        <w:rPr>
          <w:rFonts w:ascii="Times New Roman" w:hAnsi="Times New Roman"/>
          <w:sz w:val="28"/>
          <w:szCs w:val="28"/>
        </w:rPr>
        <w:t xml:space="preserve"> не прошедшие инструктаж по технике безопасности, охране здоровья, не имеющие специальной обуви, спецодежды, очков к работе на площадке не допускаются.</w:t>
      </w:r>
    </w:p>
    <w:p w14:paraId="7CFC7520" w14:textId="1668218E" w:rsidR="00216361" w:rsidRPr="00216361" w:rsidRDefault="00216361" w:rsidP="00216361">
      <w:pPr>
        <w:pStyle w:val="a6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490D92C8" w14:textId="151AA826" w:rsidR="00BF6513" w:rsidRPr="00216361" w:rsidRDefault="00662883" w:rsidP="00216361">
      <w:pPr>
        <w:pStyle w:val="a6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6" w:name="_Toc379539625"/>
      <w:bookmarkStart w:id="7" w:name="_Toc66870134"/>
      <w:r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З</w:t>
      </w:r>
      <w:r w:rsidR="00747919"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адания и необходимое время</w:t>
      </w:r>
      <w:bookmarkEnd w:id="6"/>
      <w:bookmarkEnd w:id="7"/>
    </w:p>
    <w:p w14:paraId="28C4CF9C" w14:textId="77777777" w:rsidR="00BF6513" w:rsidRPr="00216361" w:rsidRDefault="00BF6513" w:rsidP="00216361">
      <w:pPr>
        <w:tabs>
          <w:tab w:val="left" w:pos="7245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6"/>
        <w:gridCol w:w="4351"/>
        <w:gridCol w:w="2986"/>
        <w:gridCol w:w="2215"/>
      </w:tblGrid>
      <w:tr w:rsidR="002D0397" w:rsidRPr="00216361" w14:paraId="6112B7EA" w14:textId="77777777" w:rsidTr="00216361">
        <w:tc>
          <w:tcPr>
            <w:tcW w:w="0" w:type="auto"/>
            <w:gridSpan w:val="2"/>
            <w:shd w:val="clear" w:color="auto" w:fill="4F81BD" w:themeFill="accent1"/>
            <w:vAlign w:val="center"/>
          </w:tcPr>
          <w:p w14:paraId="215D5C0E" w14:textId="77777777" w:rsidR="002D0397" w:rsidRPr="00216361" w:rsidRDefault="002D0397" w:rsidP="00216361">
            <w:pPr>
              <w:spacing w:after="0" w:line="240" w:lineRule="auto"/>
              <w:ind w:hanging="34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1636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модуля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7E4D5A7B" w14:textId="78951352" w:rsidR="00216361" w:rsidRDefault="002D0397" w:rsidP="0021636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1636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Соревновательный день</w:t>
            </w:r>
          </w:p>
          <w:p w14:paraId="15A14A66" w14:textId="5802CBB2" w:rsidR="002D0397" w:rsidRPr="00216361" w:rsidRDefault="002D0397" w:rsidP="0021636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1636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(С1, С2, С3)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67AFDF34" w14:textId="77777777" w:rsidR="002D0397" w:rsidRPr="00216361" w:rsidRDefault="002D0397" w:rsidP="0021636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1636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Время на задание</w:t>
            </w:r>
          </w:p>
        </w:tc>
      </w:tr>
      <w:tr w:rsidR="002D0397" w:rsidRPr="00216361" w14:paraId="013104EC" w14:textId="77777777" w:rsidTr="00216361">
        <w:trPr>
          <w:trHeight w:val="50"/>
        </w:trPr>
        <w:tc>
          <w:tcPr>
            <w:tcW w:w="0" w:type="auto"/>
            <w:shd w:val="clear" w:color="auto" w:fill="17365D" w:themeFill="text2" w:themeFillShade="BF"/>
            <w:vAlign w:val="center"/>
          </w:tcPr>
          <w:p w14:paraId="262666AC" w14:textId="77777777" w:rsidR="002D0397" w:rsidRPr="00216361" w:rsidRDefault="002D0397" w:rsidP="00216361">
            <w:pPr>
              <w:spacing w:after="0" w:line="240" w:lineRule="auto"/>
              <w:ind w:hanging="34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636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14:paraId="2A3DA615" w14:textId="77777777" w:rsidR="002D0397" w:rsidRPr="00216361" w:rsidRDefault="00EB68DD" w:rsidP="00216361">
            <w:pPr>
              <w:spacing w:after="0" w:line="240" w:lineRule="auto"/>
              <w:ind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Электрооборудование и электроника</w:t>
            </w:r>
          </w:p>
        </w:tc>
        <w:tc>
          <w:tcPr>
            <w:tcW w:w="0" w:type="auto"/>
            <w:vAlign w:val="center"/>
          </w:tcPr>
          <w:p w14:paraId="1A19460D" w14:textId="77777777" w:rsidR="002D0397" w:rsidRPr="00216361" w:rsidRDefault="00EB68DD" w:rsidP="0021636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61">
              <w:rPr>
                <w:rFonts w:ascii="Times New Roman" w:hAnsi="Times New Roman" w:cs="Times New Roman"/>
                <w:sz w:val="24"/>
                <w:szCs w:val="24"/>
              </w:rPr>
              <w:t>С1,С2,С3.</w:t>
            </w:r>
          </w:p>
        </w:tc>
        <w:tc>
          <w:tcPr>
            <w:tcW w:w="0" w:type="auto"/>
            <w:vAlign w:val="center"/>
          </w:tcPr>
          <w:p w14:paraId="56A13311" w14:textId="77777777" w:rsidR="002D0397" w:rsidRPr="00216361" w:rsidRDefault="00EB68DD" w:rsidP="0021636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61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</w:tbl>
    <w:p w14:paraId="33D405D3" w14:textId="77777777" w:rsidR="000A1DA8" w:rsidRPr="00216361" w:rsidRDefault="000A1DA8" w:rsidP="00216361">
      <w:pPr>
        <w:spacing w:before="240" w:after="0" w:line="360" w:lineRule="auto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7F02C31" w14:textId="77777777" w:rsidR="00A657C6" w:rsidRPr="00216361" w:rsidRDefault="00A657C6" w:rsidP="00216361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b/>
          <w:sz w:val="28"/>
          <w:szCs w:val="28"/>
        </w:rPr>
        <w:t>Модуль A-Электрооборудование и электроника.</w:t>
      </w:r>
    </w:p>
    <w:p w14:paraId="03DC4B04" w14:textId="77777777" w:rsidR="00A657C6" w:rsidRPr="00216361" w:rsidRDefault="00A657C6" w:rsidP="00216361">
      <w:pPr>
        <w:pStyle w:val="a"/>
        <w:ind w:left="0" w:firstLine="709"/>
        <w:rPr>
          <w:sz w:val="28"/>
          <w:szCs w:val="28"/>
        </w:rPr>
      </w:pPr>
      <w:r w:rsidRPr="00216361">
        <w:rPr>
          <w:sz w:val="28"/>
          <w:szCs w:val="28"/>
        </w:rPr>
        <w:t xml:space="preserve">А1- На данном этапе модуля конкурсанту необходимо определить </w:t>
      </w:r>
      <w:proofErr w:type="spellStart"/>
      <w:r w:rsidRPr="00216361">
        <w:rPr>
          <w:sz w:val="28"/>
          <w:szCs w:val="28"/>
        </w:rPr>
        <w:t>неисправностив</w:t>
      </w:r>
      <w:proofErr w:type="spellEnd"/>
      <w:r w:rsidRPr="00216361">
        <w:rPr>
          <w:sz w:val="28"/>
          <w:szCs w:val="28"/>
        </w:rPr>
        <w:t xml:space="preserve"> системе запуска двигателя, системы управления впрыском топлива </w:t>
      </w:r>
      <w:proofErr w:type="spellStart"/>
      <w:r w:rsidRPr="00216361">
        <w:rPr>
          <w:sz w:val="28"/>
          <w:szCs w:val="28"/>
          <w:lang w:val="en-US"/>
        </w:rPr>
        <w:t>CommonRail</w:t>
      </w:r>
      <w:proofErr w:type="spellEnd"/>
      <w:r w:rsidRPr="00216361">
        <w:rPr>
          <w:sz w:val="28"/>
          <w:szCs w:val="28"/>
        </w:rPr>
        <w:t xml:space="preserve">, системы освещения и сигнализации, систем контроля трактора, </w:t>
      </w:r>
      <w:r w:rsidRPr="00216361">
        <w:rPr>
          <w:sz w:val="28"/>
          <w:szCs w:val="28"/>
        </w:rPr>
        <w:lastRenderedPageBreak/>
        <w:t xml:space="preserve">устранить неисправности, </w:t>
      </w:r>
      <w:proofErr w:type="spellStart"/>
      <w:r w:rsidRPr="00216361">
        <w:rPr>
          <w:sz w:val="28"/>
          <w:szCs w:val="28"/>
        </w:rPr>
        <w:t>провестидиагностирование</w:t>
      </w:r>
      <w:proofErr w:type="spellEnd"/>
      <w:r w:rsidRPr="00216361">
        <w:rPr>
          <w:sz w:val="28"/>
          <w:szCs w:val="28"/>
        </w:rPr>
        <w:t xml:space="preserve"> работы двигателя с помощью диагностического сканера, привести системы в рабочее состояние. Результаты работы (обнаруженные и устранённые неисправности, результаты диагностирования, состояние систем по окончании работы) записать в дефектную ведомость.</w:t>
      </w:r>
    </w:p>
    <w:p w14:paraId="5A7BBA97" w14:textId="4CAECE39" w:rsidR="00216361" w:rsidRPr="00662883" w:rsidRDefault="00A657C6" w:rsidP="00662883">
      <w:pPr>
        <w:pStyle w:val="a"/>
        <w:ind w:left="0" w:firstLine="709"/>
        <w:rPr>
          <w:sz w:val="28"/>
          <w:szCs w:val="28"/>
        </w:rPr>
      </w:pPr>
      <w:r w:rsidRPr="00216361">
        <w:rPr>
          <w:sz w:val="28"/>
          <w:szCs w:val="28"/>
        </w:rPr>
        <w:t>A2 – Данный этап модуля направлен на программирование навигационного комплекса системы точного земледелия на выполнение работы с сельскохозяйственной машиной на поле с заданными нормативными показателями работы (норма внесения препарата на гектар, норма высева семян на гектар и т.д.). После загрузки необходимых данных в навигационный комплекс необходимо провести обработку участков двух полей с разбивкой поля на треки «по траектории движения» (первое поле) и с разбивкой поля на треки «по двум точкам А и В» (второе поле). Обработку проводить до полного расходования препарата в баке опрыскивателя или семян в бункере посевного комплекса. Результаты работы (общая площадь полей, площадь обработанных участков, норма внесения препарата/норма высева семян, скорость движения агрегата и другие важные параметры настройки с/х машины) записать в дефектную ведомость.</w:t>
      </w:r>
    </w:p>
    <w:p w14:paraId="76F8186E" w14:textId="77777777" w:rsidR="00BF6513" w:rsidRPr="00216361" w:rsidRDefault="00747919" w:rsidP="00216361">
      <w:pPr>
        <w:pStyle w:val="a6"/>
        <w:numPr>
          <w:ilvl w:val="0"/>
          <w:numId w:val="20"/>
        </w:numPr>
        <w:spacing w:after="0" w:line="36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379539626"/>
      <w:bookmarkStart w:id="9" w:name="_Toc66870135"/>
      <w:r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Критерии оценки</w:t>
      </w:r>
      <w:bookmarkEnd w:id="8"/>
      <w:r w:rsidR="00B555AD" w:rsidRPr="0021636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bookmarkEnd w:id="9"/>
    </w:p>
    <w:p w14:paraId="26CE379D" w14:textId="77777777" w:rsidR="000A1DA8" w:rsidRPr="00216361" w:rsidRDefault="0052736E" w:rsidP="0021636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16361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857"/>
        <w:gridCol w:w="4894"/>
        <w:gridCol w:w="1588"/>
        <w:gridCol w:w="1715"/>
        <w:gridCol w:w="999"/>
      </w:tblGrid>
      <w:tr w:rsidR="00216361" w:rsidRPr="00216361" w14:paraId="2D8FE3A4" w14:textId="77777777" w:rsidTr="00216361">
        <w:tc>
          <w:tcPr>
            <w:tcW w:w="2860" w:type="pct"/>
            <w:gridSpan w:val="2"/>
            <w:vMerge w:val="restart"/>
            <w:shd w:val="clear" w:color="auto" w:fill="8DB3E2" w:themeFill="text2" w:themeFillTint="66"/>
            <w:vAlign w:val="center"/>
          </w:tcPr>
          <w:p w14:paraId="50383B0E" w14:textId="77777777" w:rsidR="00216361" w:rsidRPr="00216361" w:rsidRDefault="00216361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Критерий</w:t>
            </w:r>
          </w:p>
        </w:tc>
        <w:tc>
          <w:tcPr>
            <w:tcW w:w="2140" w:type="pct"/>
            <w:gridSpan w:val="3"/>
            <w:shd w:val="clear" w:color="auto" w:fill="8DB3E2" w:themeFill="text2" w:themeFillTint="66"/>
            <w:vAlign w:val="center"/>
          </w:tcPr>
          <w:p w14:paraId="183E6AB2" w14:textId="77777777" w:rsidR="00216361" w:rsidRPr="00216361" w:rsidRDefault="00216361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Баллы</w:t>
            </w:r>
          </w:p>
        </w:tc>
      </w:tr>
      <w:tr w:rsidR="00216361" w:rsidRPr="00216361" w14:paraId="50F340CC" w14:textId="77777777" w:rsidTr="00216361">
        <w:tc>
          <w:tcPr>
            <w:tcW w:w="2860" w:type="pct"/>
            <w:gridSpan w:val="2"/>
            <w:vMerge/>
            <w:shd w:val="clear" w:color="auto" w:fill="17365D" w:themeFill="text2" w:themeFillShade="BF"/>
            <w:vAlign w:val="center"/>
          </w:tcPr>
          <w:p w14:paraId="601DF4F3" w14:textId="77777777" w:rsidR="00216361" w:rsidRPr="00216361" w:rsidRDefault="00216361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17365D" w:themeFill="text2" w:themeFillShade="BF"/>
            <w:vAlign w:val="center"/>
          </w:tcPr>
          <w:p w14:paraId="784B0A5B" w14:textId="77777777" w:rsidR="00216361" w:rsidRPr="00216361" w:rsidRDefault="00216361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Судейские аспекты</w:t>
            </w:r>
          </w:p>
        </w:tc>
        <w:tc>
          <w:tcPr>
            <w:tcW w:w="853" w:type="pct"/>
            <w:shd w:val="clear" w:color="auto" w:fill="17365D" w:themeFill="text2" w:themeFillShade="BF"/>
            <w:vAlign w:val="center"/>
          </w:tcPr>
          <w:p w14:paraId="71D93D77" w14:textId="77777777" w:rsidR="00216361" w:rsidRPr="00216361" w:rsidRDefault="00216361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Объективная оценка</w:t>
            </w:r>
          </w:p>
        </w:tc>
        <w:tc>
          <w:tcPr>
            <w:tcW w:w="497" w:type="pct"/>
            <w:shd w:val="clear" w:color="auto" w:fill="17365D" w:themeFill="text2" w:themeFillShade="BF"/>
            <w:vAlign w:val="center"/>
          </w:tcPr>
          <w:p w14:paraId="3617FA8A" w14:textId="77777777" w:rsidR="00216361" w:rsidRPr="00216361" w:rsidRDefault="00216361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E7DC3" w:rsidRPr="00216361" w14:paraId="6BD1EDAA" w14:textId="77777777" w:rsidTr="00216361">
        <w:trPr>
          <w:trHeight w:val="263"/>
        </w:trPr>
        <w:tc>
          <w:tcPr>
            <w:tcW w:w="426" w:type="pct"/>
            <w:vMerge w:val="restart"/>
            <w:shd w:val="clear" w:color="auto" w:fill="17365D" w:themeFill="text2" w:themeFillShade="BF"/>
            <w:vAlign w:val="center"/>
          </w:tcPr>
          <w:p w14:paraId="1F09A296" w14:textId="77777777" w:rsidR="003E7DC3" w:rsidRPr="00216361" w:rsidRDefault="003E7DC3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434" w:type="pct"/>
            <w:vAlign w:val="center"/>
          </w:tcPr>
          <w:p w14:paraId="4FAF0B1D" w14:textId="77777777" w:rsidR="003E7DC3" w:rsidRPr="00216361" w:rsidRDefault="003E7DC3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Электрооборудование и электроника</w:t>
            </w:r>
          </w:p>
        </w:tc>
        <w:tc>
          <w:tcPr>
            <w:tcW w:w="790" w:type="pct"/>
            <w:vAlign w:val="center"/>
          </w:tcPr>
          <w:p w14:paraId="094A4156" w14:textId="757F2F4F" w:rsidR="003E7DC3" w:rsidRPr="00216361" w:rsidRDefault="00216361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pct"/>
            <w:vAlign w:val="center"/>
          </w:tcPr>
          <w:p w14:paraId="00B94601" w14:textId="580151D6" w:rsidR="003E7DC3" w:rsidRPr="00216361" w:rsidRDefault="00216361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7" w:type="pct"/>
            <w:vMerge w:val="restart"/>
            <w:vAlign w:val="center"/>
          </w:tcPr>
          <w:p w14:paraId="5EBF4BF5" w14:textId="411E71B8" w:rsidR="003E7DC3" w:rsidRPr="00216361" w:rsidRDefault="00662883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E7DC3" w:rsidRPr="00216361" w14:paraId="70B5B625" w14:textId="77777777" w:rsidTr="00216361">
        <w:trPr>
          <w:trHeight w:val="262"/>
        </w:trPr>
        <w:tc>
          <w:tcPr>
            <w:tcW w:w="426" w:type="pct"/>
            <w:vMerge/>
            <w:shd w:val="clear" w:color="auto" w:fill="17365D" w:themeFill="text2" w:themeFillShade="BF"/>
            <w:vAlign w:val="center"/>
          </w:tcPr>
          <w:p w14:paraId="6F977B21" w14:textId="77777777" w:rsidR="003E7DC3" w:rsidRPr="00216361" w:rsidRDefault="003E7DC3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4" w:type="pct"/>
            <w:vAlign w:val="center"/>
          </w:tcPr>
          <w:p w14:paraId="215BA23E" w14:textId="77777777" w:rsidR="003E7DC3" w:rsidRPr="00216361" w:rsidRDefault="003E7DC3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А1 Устранение неисправностей и диагностика электрооборудования трактора</w:t>
            </w:r>
          </w:p>
        </w:tc>
        <w:tc>
          <w:tcPr>
            <w:tcW w:w="790" w:type="pct"/>
            <w:vAlign w:val="center"/>
          </w:tcPr>
          <w:p w14:paraId="536BE4BC" w14:textId="2B46D90B" w:rsidR="003E7DC3" w:rsidRPr="00216361" w:rsidRDefault="00216361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pct"/>
            <w:vAlign w:val="center"/>
          </w:tcPr>
          <w:p w14:paraId="6D32F3AF" w14:textId="1DA9DFF0" w:rsidR="003E7DC3" w:rsidRPr="00216361" w:rsidRDefault="00662883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97" w:type="pct"/>
            <w:vMerge/>
            <w:vAlign w:val="center"/>
          </w:tcPr>
          <w:p w14:paraId="56BB7649" w14:textId="77777777" w:rsidR="003E7DC3" w:rsidRPr="00216361" w:rsidRDefault="003E7DC3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7DC3" w:rsidRPr="00216361" w14:paraId="12530464" w14:textId="77777777" w:rsidTr="00216361">
        <w:trPr>
          <w:trHeight w:val="262"/>
        </w:trPr>
        <w:tc>
          <w:tcPr>
            <w:tcW w:w="426" w:type="pct"/>
            <w:vMerge/>
            <w:shd w:val="clear" w:color="auto" w:fill="17365D" w:themeFill="text2" w:themeFillShade="BF"/>
            <w:vAlign w:val="center"/>
          </w:tcPr>
          <w:p w14:paraId="06198B4D" w14:textId="77777777" w:rsidR="003E7DC3" w:rsidRPr="00216361" w:rsidRDefault="003E7DC3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4" w:type="pct"/>
            <w:vAlign w:val="center"/>
          </w:tcPr>
          <w:p w14:paraId="1D01C524" w14:textId="77777777" w:rsidR="003E7DC3" w:rsidRPr="00216361" w:rsidRDefault="003E7DC3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А2 Настройка систем точного земледелия</w:t>
            </w:r>
          </w:p>
        </w:tc>
        <w:tc>
          <w:tcPr>
            <w:tcW w:w="790" w:type="pct"/>
            <w:vAlign w:val="center"/>
          </w:tcPr>
          <w:p w14:paraId="67F4CA72" w14:textId="45AD6C96" w:rsidR="003E7DC3" w:rsidRPr="00216361" w:rsidRDefault="00216361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pct"/>
            <w:vAlign w:val="center"/>
          </w:tcPr>
          <w:p w14:paraId="3507657C" w14:textId="5544B23B" w:rsidR="003E7DC3" w:rsidRPr="00216361" w:rsidRDefault="00662883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97" w:type="pct"/>
            <w:vMerge/>
            <w:vAlign w:val="center"/>
          </w:tcPr>
          <w:p w14:paraId="77CD195D" w14:textId="77777777" w:rsidR="003E7DC3" w:rsidRPr="00216361" w:rsidRDefault="003E7DC3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7DC3" w:rsidRPr="00216361" w14:paraId="76468E17" w14:textId="77777777" w:rsidTr="00216361">
        <w:tc>
          <w:tcPr>
            <w:tcW w:w="426" w:type="pct"/>
            <w:shd w:val="clear" w:color="auto" w:fill="17365D" w:themeFill="text2" w:themeFillShade="BF"/>
            <w:vAlign w:val="center"/>
          </w:tcPr>
          <w:p w14:paraId="3BFB2CE6" w14:textId="77777777" w:rsidR="003E7DC3" w:rsidRPr="00216361" w:rsidRDefault="003E7DC3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34" w:type="pct"/>
            <w:vAlign w:val="center"/>
          </w:tcPr>
          <w:p w14:paraId="2DF63E8F" w14:textId="77777777" w:rsidR="003E7DC3" w:rsidRPr="00216361" w:rsidRDefault="003E7DC3" w:rsidP="00216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5ACAC6F8" w14:textId="77777777" w:rsidR="003E7DC3" w:rsidRPr="00216361" w:rsidRDefault="003E7DC3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pct"/>
            <w:vAlign w:val="center"/>
          </w:tcPr>
          <w:p w14:paraId="303FFBD3" w14:textId="77777777" w:rsidR="003E7DC3" w:rsidRPr="00216361" w:rsidRDefault="003E7DC3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7" w:type="pct"/>
            <w:vAlign w:val="center"/>
          </w:tcPr>
          <w:p w14:paraId="21AC9E6D" w14:textId="77777777" w:rsidR="003E7DC3" w:rsidRPr="00216361" w:rsidRDefault="003E7DC3" w:rsidP="0021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36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30990160" w14:textId="77777777" w:rsidR="00E55BBF" w:rsidRPr="00216361" w:rsidRDefault="00E55BBF" w:rsidP="00216361">
      <w:pPr>
        <w:pStyle w:val="a6"/>
        <w:spacing w:after="0" w:line="36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sectPr w:rsidR="00E55BBF" w:rsidRPr="00216361" w:rsidSect="00662883">
      <w:headerReference w:type="default" r:id="rId10"/>
      <w:headerReference w:type="first" r:id="rId11"/>
      <w:pgSz w:w="11906" w:h="16838"/>
      <w:pgMar w:top="536" w:right="709" w:bottom="1134" w:left="1134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4685C" w14:textId="77777777" w:rsidR="00B54315" w:rsidRDefault="00B54315">
      <w:r>
        <w:separator/>
      </w:r>
    </w:p>
  </w:endnote>
  <w:endnote w:type="continuationSeparator" w:id="0">
    <w:p w14:paraId="6A88B1E8" w14:textId="77777777" w:rsidR="00B54315" w:rsidRDefault="00B5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DA645" w14:textId="77777777" w:rsidR="00B54315" w:rsidRDefault="00B54315">
      <w:r>
        <w:separator/>
      </w:r>
    </w:p>
  </w:footnote>
  <w:footnote w:type="continuationSeparator" w:id="0">
    <w:p w14:paraId="4CA0FA88" w14:textId="77777777" w:rsidR="00B54315" w:rsidRDefault="00B5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638181"/>
      <w:placeholder>
        <w:docPart w:val="9C742F3B1A6043029BD3D5A76696B1C3"/>
      </w:placeholder>
      <w:temporary/>
      <w:showingPlcHdr/>
      <w15:appearance w15:val="hidden"/>
    </w:sdtPr>
    <w:sdtContent>
      <w:p w14:paraId="1366181A" w14:textId="77777777" w:rsidR="00662883" w:rsidRDefault="00662883">
        <w:pPr>
          <w:pStyle w:val="a9"/>
        </w:pPr>
        <w:r>
          <w:t>[Введите текст]</w:t>
        </w:r>
      </w:p>
    </w:sdtContent>
  </w:sdt>
  <w:p w14:paraId="06DD49D5" w14:textId="43BD1A9F" w:rsidR="004E2A66" w:rsidRDefault="004E2A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4285C1223194A18B2F93AE7FF0C3807"/>
      </w:placeholder>
      <w:temporary/>
      <w:showingPlcHdr/>
      <w15:appearance w15:val="hidden"/>
    </w:sdtPr>
    <w:sdtContent>
      <w:p w14:paraId="1057C5BF" w14:textId="77777777" w:rsidR="00662883" w:rsidRDefault="00662883">
        <w:pPr>
          <w:pStyle w:val="a9"/>
        </w:pPr>
        <w:r>
          <w:t>[Введите текст]</w:t>
        </w:r>
      </w:p>
    </w:sdtContent>
  </w:sdt>
  <w:p w14:paraId="5734944E" w14:textId="074C2C9A" w:rsidR="00CF261F" w:rsidRDefault="00CF261F" w:rsidP="00A67174">
    <w:pPr>
      <w:pStyle w:val="a9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D34C83"/>
    <w:multiLevelType w:val="hybridMultilevel"/>
    <w:tmpl w:val="176C0B48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3A72DB"/>
    <w:multiLevelType w:val="hybridMultilevel"/>
    <w:tmpl w:val="1804B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D3DB8"/>
    <w:multiLevelType w:val="hybridMultilevel"/>
    <w:tmpl w:val="6DE2F63C"/>
    <w:lvl w:ilvl="0" w:tplc="096CE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1"/>
  </w:num>
  <w:num w:numId="10">
    <w:abstractNumId w:val="14"/>
  </w:num>
  <w:num w:numId="11">
    <w:abstractNumId w:val="9"/>
  </w:num>
  <w:num w:numId="12">
    <w:abstractNumId w:val="20"/>
  </w:num>
  <w:num w:numId="13">
    <w:abstractNumId w:val="22"/>
  </w:num>
  <w:num w:numId="14">
    <w:abstractNumId w:val="0"/>
  </w:num>
  <w:num w:numId="15">
    <w:abstractNumId w:val="19"/>
  </w:num>
  <w:num w:numId="16">
    <w:abstractNumId w:val="18"/>
  </w:num>
  <w:num w:numId="17">
    <w:abstractNumId w:val="3"/>
  </w:num>
  <w:num w:numId="18">
    <w:abstractNumId w:val="12"/>
  </w:num>
  <w:num w:numId="19">
    <w:abstractNumId w:val="24"/>
  </w:num>
  <w:num w:numId="20">
    <w:abstractNumId w:val="13"/>
  </w:num>
  <w:num w:numId="21">
    <w:abstractNumId w:val="17"/>
  </w:num>
  <w:num w:numId="22">
    <w:abstractNumId w:val="23"/>
  </w:num>
  <w:num w:numId="23">
    <w:abstractNumId w:val="16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66DE8"/>
    <w:rsid w:val="00084825"/>
    <w:rsid w:val="000901B4"/>
    <w:rsid w:val="00093821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335B0"/>
    <w:rsid w:val="00144597"/>
    <w:rsid w:val="001505C6"/>
    <w:rsid w:val="00170FE4"/>
    <w:rsid w:val="00181F61"/>
    <w:rsid w:val="001926B8"/>
    <w:rsid w:val="001C50A6"/>
    <w:rsid w:val="001C762A"/>
    <w:rsid w:val="001E17D7"/>
    <w:rsid w:val="001E2B77"/>
    <w:rsid w:val="001E4AEC"/>
    <w:rsid w:val="001F750E"/>
    <w:rsid w:val="00204EA0"/>
    <w:rsid w:val="00211139"/>
    <w:rsid w:val="00211BFC"/>
    <w:rsid w:val="00216361"/>
    <w:rsid w:val="002176C5"/>
    <w:rsid w:val="0022405A"/>
    <w:rsid w:val="0022648D"/>
    <w:rsid w:val="002334A2"/>
    <w:rsid w:val="00240A7B"/>
    <w:rsid w:val="00244B73"/>
    <w:rsid w:val="00252BB8"/>
    <w:rsid w:val="002548AC"/>
    <w:rsid w:val="00270339"/>
    <w:rsid w:val="002929CF"/>
    <w:rsid w:val="002962F0"/>
    <w:rsid w:val="002B0559"/>
    <w:rsid w:val="002B1D26"/>
    <w:rsid w:val="002B405C"/>
    <w:rsid w:val="002C1E51"/>
    <w:rsid w:val="002D0397"/>
    <w:rsid w:val="002D0BA4"/>
    <w:rsid w:val="002E1914"/>
    <w:rsid w:val="0035067A"/>
    <w:rsid w:val="00350BEF"/>
    <w:rsid w:val="003653A5"/>
    <w:rsid w:val="00383A97"/>
    <w:rsid w:val="00384F61"/>
    <w:rsid w:val="00386597"/>
    <w:rsid w:val="003A072F"/>
    <w:rsid w:val="003C284C"/>
    <w:rsid w:val="003D7F11"/>
    <w:rsid w:val="003E2CD3"/>
    <w:rsid w:val="003E2FD4"/>
    <w:rsid w:val="003E7DC3"/>
    <w:rsid w:val="003F07DC"/>
    <w:rsid w:val="0040722E"/>
    <w:rsid w:val="00425D35"/>
    <w:rsid w:val="00441376"/>
    <w:rsid w:val="00441ACD"/>
    <w:rsid w:val="00452EA3"/>
    <w:rsid w:val="00470D0D"/>
    <w:rsid w:val="00476D40"/>
    <w:rsid w:val="00494884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24F6C"/>
    <w:rsid w:val="0052736E"/>
    <w:rsid w:val="005430BC"/>
    <w:rsid w:val="005633F5"/>
    <w:rsid w:val="00571A57"/>
    <w:rsid w:val="00571B91"/>
    <w:rsid w:val="0057283F"/>
    <w:rsid w:val="0057423F"/>
    <w:rsid w:val="005929F6"/>
    <w:rsid w:val="005A7422"/>
    <w:rsid w:val="005A767F"/>
    <w:rsid w:val="005B3AFC"/>
    <w:rsid w:val="005C0BE5"/>
    <w:rsid w:val="005E4663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578EF"/>
    <w:rsid w:val="00662883"/>
    <w:rsid w:val="00662CD2"/>
    <w:rsid w:val="00672B0B"/>
    <w:rsid w:val="00674168"/>
    <w:rsid w:val="00676937"/>
    <w:rsid w:val="00681768"/>
    <w:rsid w:val="006932C0"/>
    <w:rsid w:val="006A7AC8"/>
    <w:rsid w:val="006B595E"/>
    <w:rsid w:val="006C5C44"/>
    <w:rsid w:val="006D57D8"/>
    <w:rsid w:val="006E1059"/>
    <w:rsid w:val="00721023"/>
    <w:rsid w:val="00740FE5"/>
    <w:rsid w:val="00747919"/>
    <w:rsid w:val="00752EB2"/>
    <w:rsid w:val="0075575E"/>
    <w:rsid w:val="007557F6"/>
    <w:rsid w:val="00772CB1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73A4"/>
    <w:rsid w:val="0081178A"/>
    <w:rsid w:val="00816CAF"/>
    <w:rsid w:val="0082021A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9126ED"/>
    <w:rsid w:val="0092081F"/>
    <w:rsid w:val="00922F1C"/>
    <w:rsid w:val="00970868"/>
    <w:rsid w:val="00982282"/>
    <w:rsid w:val="00991922"/>
    <w:rsid w:val="009A3DF0"/>
    <w:rsid w:val="009A4656"/>
    <w:rsid w:val="009D2126"/>
    <w:rsid w:val="009F008A"/>
    <w:rsid w:val="009F6F7F"/>
    <w:rsid w:val="00A301E1"/>
    <w:rsid w:val="00A406A7"/>
    <w:rsid w:val="00A657C6"/>
    <w:rsid w:val="00A67174"/>
    <w:rsid w:val="00A725E7"/>
    <w:rsid w:val="00A81D84"/>
    <w:rsid w:val="00AA0D5E"/>
    <w:rsid w:val="00AA510B"/>
    <w:rsid w:val="00AD22C3"/>
    <w:rsid w:val="00AE1B88"/>
    <w:rsid w:val="00AF0E34"/>
    <w:rsid w:val="00B165AD"/>
    <w:rsid w:val="00B17D57"/>
    <w:rsid w:val="00B509A6"/>
    <w:rsid w:val="00B539EF"/>
    <w:rsid w:val="00B54315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879B4"/>
    <w:rsid w:val="00B961BC"/>
    <w:rsid w:val="00BA22B5"/>
    <w:rsid w:val="00BA5866"/>
    <w:rsid w:val="00BA6719"/>
    <w:rsid w:val="00BB7B25"/>
    <w:rsid w:val="00BC0E0E"/>
    <w:rsid w:val="00BC3E44"/>
    <w:rsid w:val="00BD1AB8"/>
    <w:rsid w:val="00BD2F82"/>
    <w:rsid w:val="00BE5D6A"/>
    <w:rsid w:val="00BF4D6B"/>
    <w:rsid w:val="00BF6513"/>
    <w:rsid w:val="00C0130D"/>
    <w:rsid w:val="00C122D8"/>
    <w:rsid w:val="00C1456D"/>
    <w:rsid w:val="00C17E65"/>
    <w:rsid w:val="00C270D6"/>
    <w:rsid w:val="00C27A52"/>
    <w:rsid w:val="00C31230"/>
    <w:rsid w:val="00C43B4F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2151"/>
    <w:rsid w:val="00CF261F"/>
    <w:rsid w:val="00CF69DC"/>
    <w:rsid w:val="00D03632"/>
    <w:rsid w:val="00D04AA9"/>
    <w:rsid w:val="00D139DF"/>
    <w:rsid w:val="00D203A7"/>
    <w:rsid w:val="00D217BC"/>
    <w:rsid w:val="00D335E5"/>
    <w:rsid w:val="00D37308"/>
    <w:rsid w:val="00D45BF1"/>
    <w:rsid w:val="00D52A06"/>
    <w:rsid w:val="00D53FB0"/>
    <w:rsid w:val="00D62698"/>
    <w:rsid w:val="00D67A18"/>
    <w:rsid w:val="00D84E93"/>
    <w:rsid w:val="00D85DD1"/>
    <w:rsid w:val="00D97F3F"/>
    <w:rsid w:val="00DA2533"/>
    <w:rsid w:val="00DA51FB"/>
    <w:rsid w:val="00DB24D2"/>
    <w:rsid w:val="00DC02D9"/>
    <w:rsid w:val="00DD1F7B"/>
    <w:rsid w:val="00DF16BA"/>
    <w:rsid w:val="00DF2CB2"/>
    <w:rsid w:val="00E03A2B"/>
    <w:rsid w:val="00E05BA9"/>
    <w:rsid w:val="00E321DD"/>
    <w:rsid w:val="00E379FC"/>
    <w:rsid w:val="00E55BBF"/>
    <w:rsid w:val="00E65D77"/>
    <w:rsid w:val="00E673CA"/>
    <w:rsid w:val="00E80209"/>
    <w:rsid w:val="00E802D3"/>
    <w:rsid w:val="00E962AA"/>
    <w:rsid w:val="00E96FD1"/>
    <w:rsid w:val="00EA7486"/>
    <w:rsid w:val="00EB68DD"/>
    <w:rsid w:val="00EC210B"/>
    <w:rsid w:val="00EC7E5E"/>
    <w:rsid w:val="00ED7929"/>
    <w:rsid w:val="00EE010E"/>
    <w:rsid w:val="00EE3029"/>
    <w:rsid w:val="00EE5C28"/>
    <w:rsid w:val="00F17569"/>
    <w:rsid w:val="00F21D63"/>
    <w:rsid w:val="00F23D71"/>
    <w:rsid w:val="00F350D5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73FA5"/>
  <w15:docId w15:val="{3B1C5445-6F7A-4DC5-898B-6F35B8D9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0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0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0"/>
    <w:link w:val="a8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571A57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76937"/>
    <w:rPr>
      <w:rFonts w:ascii="Calibri" w:hAnsi="Calibri"/>
      <w:sz w:val="22"/>
      <w:szCs w:val="22"/>
    </w:rPr>
  </w:style>
  <w:style w:type="paragraph" w:styleId="ab">
    <w:name w:val="footer"/>
    <w:basedOn w:val="a0"/>
    <w:link w:val="ac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1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d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0"/>
    <w:link w:val="ad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e">
    <w:name w:val="Table Grid"/>
    <w:basedOn w:val="a2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0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0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0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annotation reference"/>
    <w:basedOn w:val="a1"/>
    <w:semiHidden/>
    <w:unhideWhenUsed/>
    <w:rsid w:val="00CF261F"/>
    <w:rPr>
      <w:sz w:val="16"/>
      <w:szCs w:val="16"/>
    </w:rPr>
  </w:style>
  <w:style w:type="paragraph" w:styleId="af0">
    <w:name w:val="annotation text"/>
    <w:basedOn w:val="a0"/>
    <w:link w:val="af1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semiHidden/>
    <w:rsid w:val="00CF261F"/>
    <w:rPr>
      <w:rFonts w:ascii="Calibri" w:hAnsi="Calibri"/>
    </w:rPr>
  </w:style>
  <w:style w:type="paragraph" w:styleId="af2">
    <w:name w:val="annotation subject"/>
    <w:basedOn w:val="af0"/>
    <w:next w:val="af0"/>
    <w:link w:val="af3"/>
    <w:semiHidden/>
    <w:unhideWhenUsed/>
    <w:rsid w:val="00CF261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1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"/>
    <w:next w:val="a0"/>
    <w:uiPriority w:val="39"/>
    <w:unhideWhenUsed/>
    <w:qFormat/>
    <w:rsid w:val="000A1DA8"/>
    <w:pPr>
      <w:spacing w:line="259" w:lineRule="auto"/>
      <w:outlineLvl w:val="9"/>
    </w:pPr>
  </w:style>
  <w:style w:type="paragraph" w:styleId="af5">
    <w:name w:val="Title"/>
    <w:basedOn w:val="a0"/>
    <w:next w:val="a0"/>
    <w:link w:val="af6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1"/>
    <w:link w:val="af5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0"/>
    <w:next w:val="a0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0"/>
    <w:next w:val="a0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7">
    <w:name w:val="Hyperlink"/>
    <w:basedOn w:val="a1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0"/>
    <w:next w:val="a0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0"/>
    <w:next w:val="a0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0"/>
    <w:next w:val="a0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a">
    <w:name w:val="!Список с точками"/>
    <w:basedOn w:val="a0"/>
    <w:link w:val="af8"/>
    <w:qFormat/>
    <w:rsid w:val="00D62698"/>
    <w:pPr>
      <w:numPr>
        <w:numId w:val="24"/>
      </w:num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8">
    <w:name w:val="!Список с точками Знак"/>
    <w:link w:val="a"/>
    <w:rsid w:val="00D62698"/>
    <w:rPr>
      <w:sz w:val="22"/>
    </w:rPr>
  </w:style>
  <w:style w:type="paragraph" w:styleId="af9">
    <w:name w:val="No Spacing"/>
    <w:uiPriority w:val="1"/>
    <w:qFormat/>
    <w:rsid w:val="006578EF"/>
    <w:rPr>
      <w:rFonts w:ascii="Calibri" w:eastAsia="Calibri" w:hAnsi="Calibri"/>
      <w:sz w:val="22"/>
      <w:szCs w:val="22"/>
      <w:lang w:eastAsia="en-US"/>
    </w:rPr>
  </w:style>
  <w:style w:type="character" w:styleId="afa">
    <w:name w:val="Emphasis"/>
    <w:basedOn w:val="a1"/>
    <w:qFormat/>
    <w:rsid w:val="006578EF"/>
    <w:rPr>
      <w:i/>
      <w:iCs/>
    </w:rPr>
  </w:style>
  <w:style w:type="character" w:styleId="afb">
    <w:name w:val="Strong"/>
    <w:basedOn w:val="a1"/>
    <w:qFormat/>
    <w:rsid w:val="00657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285C1223194A18B2F93AE7FF0C3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3C1E0-64C4-4FD2-A6AE-FDBBEECA6C73}"/>
      </w:docPartPr>
      <w:docPartBody>
        <w:p w:rsidR="00000000" w:rsidRDefault="00CB5F56" w:rsidP="00CB5F56">
          <w:pPr>
            <w:pStyle w:val="84285C1223194A18B2F93AE7FF0C3807"/>
          </w:pPr>
          <w:r>
            <w:t>[Введите текст]</w:t>
          </w:r>
        </w:p>
      </w:docPartBody>
    </w:docPart>
    <w:docPart>
      <w:docPartPr>
        <w:name w:val="9C742F3B1A6043029BD3D5A76696B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ED273-AE76-4174-8D90-1D0C0E504F93}"/>
      </w:docPartPr>
      <w:docPartBody>
        <w:p w:rsidR="00000000" w:rsidRDefault="00CB5F56" w:rsidP="00CB5F56">
          <w:pPr>
            <w:pStyle w:val="9C742F3B1A6043029BD3D5A76696B1C3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56"/>
    <w:rsid w:val="001D2C4D"/>
    <w:rsid w:val="00C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285C1223194A18B2F93AE7FF0C3807">
    <w:name w:val="84285C1223194A18B2F93AE7FF0C3807"/>
    <w:rsid w:val="00CB5F56"/>
  </w:style>
  <w:style w:type="paragraph" w:customStyle="1" w:styleId="9C742F3B1A6043029BD3D5A76696B1C3">
    <w:name w:val="9C742F3B1A6043029BD3D5A76696B1C3"/>
    <w:rsid w:val="00CB5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D5B3C9-7EC2-4DB3-99D6-40CBA926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(название компетенции)</dc:creator>
  <cp:lastModifiedBy>Zver</cp:lastModifiedBy>
  <cp:revision>3</cp:revision>
  <cp:lastPrinted>2016-05-24T09:08:00Z</cp:lastPrinted>
  <dcterms:created xsi:type="dcterms:W3CDTF">2022-10-23T11:57:00Z</dcterms:created>
  <dcterms:modified xsi:type="dcterms:W3CDTF">2022-10-23T11:59:00Z</dcterms:modified>
</cp:coreProperties>
</file>