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A44FB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AE6188">
        <w:rPr>
          <w:rStyle w:val="a6"/>
          <w:rFonts w:ascii="Times New Roman" w:hAnsi="Times New Roman" w:cs="Times New Roman"/>
          <w:sz w:val="24"/>
          <w:szCs w:val="24"/>
        </w:rPr>
        <w:t>1</w:t>
      </w:r>
      <w:r w:rsidR="00957DBB">
        <w:rPr>
          <w:rStyle w:val="a6"/>
          <w:rFonts w:ascii="Times New Roman" w:hAnsi="Times New Roman" w:cs="Times New Roman"/>
          <w:sz w:val="24"/>
          <w:szCs w:val="24"/>
        </w:rPr>
        <w:t>8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  <w:r w:rsidR="00F1695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F16954" w:rsidRPr="00E01844">
        <w:rPr>
          <w:rStyle w:val="a6"/>
          <w:rFonts w:ascii="Times New Roman" w:hAnsi="Times New Roman" w:cs="Times New Roman"/>
          <w:sz w:val="24"/>
          <w:szCs w:val="24"/>
        </w:rPr>
        <w:t>в дистанционном формате</w:t>
      </w:r>
    </w:p>
    <w:p w:rsidR="00933F4B" w:rsidRDefault="00957DB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6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071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63BB4" w:rsidRPr="00441633" w:rsidTr="00363BB4">
        <w:tc>
          <w:tcPr>
            <w:tcW w:w="3969" w:type="dxa"/>
          </w:tcPr>
          <w:p w:rsidR="00A4239A" w:rsidRDefault="00A4239A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Палкина Ольга Викторовна</w:t>
            </w:r>
          </w:p>
          <w:p w:rsidR="00363BB4" w:rsidRPr="00441633" w:rsidRDefault="00AB44A6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Сергеевна</w:t>
            </w:r>
          </w:p>
        </w:tc>
        <w:tc>
          <w:tcPr>
            <w:tcW w:w="5812" w:type="dxa"/>
          </w:tcPr>
          <w:p w:rsidR="00A4239A" w:rsidRDefault="00A4239A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и рыбного хозяйства</w:t>
            </w:r>
          </w:p>
          <w:p w:rsidR="00363BB4" w:rsidRPr="0006005D" w:rsidRDefault="00AB44A6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Сысолятин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Евгений Иванович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</w:t>
            </w:r>
            <w:proofErr w:type="spellStart"/>
            <w:r>
              <w:rPr>
                <w:sz w:val="23"/>
                <w:szCs w:val="23"/>
              </w:rPr>
              <w:t>Племсовхоз</w:t>
            </w:r>
            <w:proofErr w:type="spellEnd"/>
            <w:r>
              <w:rPr>
                <w:sz w:val="23"/>
                <w:szCs w:val="23"/>
              </w:rPr>
              <w:t xml:space="preserve"> «Мегрега»»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Бурцев Юрий Борисович</w:t>
            </w:r>
          </w:p>
        </w:tc>
        <w:tc>
          <w:tcPr>
            <w:tcW w:w="5812" w:type="dxa"/>
          </w:tcPr>
          <w:p w:rsidR="00AB44A6" w:rsidRDefault="00AB44A6" w:rsidP="00AB44A6">
            <w:pPr>
              <w:pStyle w:val="Default"/>
              <w:rPr>
                <w:shd w:val="clear" w:color="auto" w:fill="F8F8F8"/>
              </w:rPr>
            </w:pPr>
            <w:r>
              <w:rPr>
                <w:sz w:val="23"/>
                <w:szCs w:val="23"/>
              </w:rPr>
              <w:t>Генеральный директор ОАО «Племенное хозяйство «</w:t>
            </w:r>
            <w:proofErr w:type="spellStart"/>
            <w:r>
              <w:rPr>
                <w:sz w:val="23"/>
                <w:szCs w:val="23"/>
              </w:rPr>
              <w:t>Ильинское</w:t>
            </w:r>
            <w:proofErr w:type="spellEnd"/>
            <w:r>
              <w:rPr>
                <w:sz w:val="23"/>
                <w:szCs w:val="23"/>
              </w:rPr>
              <w:t>»»</w:t>
            </w:r>
          </w:p>
        </w:tc>
      </w:tr>
      <w:tr w:rsidR="00AB44A6" w:rsidRPr="00441633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AB44A6" w:rsidRPr="00103A72" w:rsidTr="00363BB4">
        <w:tc>
          <w:tcPr>
            <w:tcW w:w="3969" w:type="dxa"/>
          </w:tcPr>
          <w:p w:rsidR="00AB44A6" w:rsidRPr="00103A72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5812" w:type="dxa"/>
          </w:tcPr>
          <w:p w:rsidR="00AB44A6" w:rsidRPr="00103A72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колледжа в г. Олонец</w:t>
            </w:r>
          </w:p>
        </w:tc>
      </w:tr>
      <w:tr w:rsidR="00AB44A6" w:rsidRPr="009373D8" w:rsidTr="00363BB4">
        <w:tc>
          <w:tcPr>
            <w:tcW w:w="3969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B44A6" w:rsidRPr="00441633" w:rsidRDefault="00AB44A6" w:rsidP="00AB4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CA" w:rsidRPr="009373D8" w:rsidTr="00363BB4">
        <w:tc>
          <w:tcPr>
            <w:tcW w:w="3969" w:type="dxa"/>
            <w:shd w:val="clear" w:color="auto" w:fill="auto"/>
          </w:tcPr>
          <w:p w:rsidR="00AA3DCA" w:rsidRDefault="00AA3DCA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  <w:shd w:val="clear" w:color="auto" w:fill="auto"/>
          </w:tcPr>
          <w:p w:rsidR="00AA3DCA" w:rsidRDefault="00AA3DCA" w:rsidP="00AB44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91DD4" w:rsidRDefault="00957DBB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</w:t>
      </w:r>
      <w:r>
        <w:rPr>
          <w:rFonts w:ascii="Times New Roman" w:hAnsi="Times New Roman" w:cs="Times New Roman"/>
          <w:sz w:val="24"/>
          <w:szCs w:val="24"/>
        </w:rPr>
        <w:t>. Целевой договор</w:t>
      </w:r>
      <w:r w:rsidR="00F91DD4" w:rsidRPr="00F91DD4">
        <w:rPr>
          <w:rFonts w:ascii="Times New Roman" w:hAnsi="Times New Roman" w:cs="Times New Roman"/>
          <w:sz w:val="24"/>
          <w:szCs w:val="24"/>
        </w:rPr>
        <w:t>.</w:t>
      </w:r>
    </w:p>
    <w:p w:rsidR="00957DBB" w:rsidRDefault="00957DBB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Прогнозы востребованности выпускников.</w:t>
      </w:r>
    </w:p>
    <w:p w:rsidR="00957DBB" w:rsidRPr="00F91DD4" w:rsidRDefault="00957DBB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колледжа в отборе по программе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7DBB" w:rsidRPr="00F91DD4" w:rsidRDefault="00957DBB" w:rsidP="00957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957DBB" w:rsidRDefault="00957DBB" w:rsidP="00957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познакомила работодателей с возможностью заключения со студентами целевых договоров.</w:t>
      </w:r>
    </w:p>
    <w:p w:rsidR="00957DBB" w:rsidRPr="00265DD6" w:rsidRDefault="00957DBB" w:rsidP="00957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57DBB" w:rsidRDefault="00957DBB" w:rsidP="00957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957DBB" w:rsidRDefault="00957DBB" w:rsidP="00957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957DBB" w:rsidRDefault="00957DBB" w:rsidP="00A51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94F" w:rsidRPr="00F91DD4" w:rsidRDefault="00A5194F" w:rsidP="00A5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94F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957DB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</w:t>
      </w:r>
      <w:r w:rsidR="00AC71EC">
        <w:rPr>
          <w:rFonts w:ascii="Times New Roman" w:hAnsi="Times New Roman" w:cs="Times New Roman"/>
          <w:sz w:val="24"/>
          <w:szCs w:val="24"/>
        </w:rPr>
        <w:t>Олонец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</w:t>
      </w:r>
      <w:r w:rsidR="00AC71EC">
        <w:rPr>
          <w:rFonts w:ascii="Times New Roman" w:hAnsi="Times New Roman" w:cs="Times New Roman"/>
          <w:sz w:val="24"/>
          <w:szCs w:val="24"/>
        </w:rPr>
        <w:t xml:space="preserve">Олонец, </w:t>
      </w:r>
      <w:proofErr w:type="spellStart"/>
      <w:r w:rsidR="00AC71E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AC71E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91DD4">
        <w:rPr>
          <w:rFonts w:ascii="Times New Roman" w:hAnsi="Times New Roman" w:cs="Times New Roman"/>
          <w:sz w:val="24"/>
          <w:szCs w:val="24"/>
        </w:rPr>
        <w:t xml:space="preserve">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265DD6" w:rsidRDefault="00265DD6" w:rsidP="00265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1EC">
        <w:rPr>
          <w:rFonts w:ascii="Times New Roman" w:hAnsi="Times New Roman" w:cs="Times New Roman"/>
          <w:sz w:val="24"/>
          <w:szCs w:val="24"/>
        </w:rPr>
        <w:t>Ольга Николаевна Тыртова, привела анализ за полугодовой период о потребности работодателей и возможности переобучения неработающего населения для уменьшения вакансий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DD6" w:rsidRPr="003E59AA" w:rsidRDefault="00265DD6" w:rsidP="00265DD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E59AA">
        <w:rPr>
          <w:rFonts w:ascii="Times New Roman" w:hAnsi="Times New Roman" w:cs="Times New Roman"/>
          <w:b/>
          <w:sz w:val="24"/>
          <w:szCs w:val="24"/>
        </w:rPr>
        <w:t>ешили:</w:t>
      </w:r>
    </w:p>
    <w:p w:rsidR="00265DD6" w:rsidRPr="00265DD6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 специалистов принять к сведению.</w:t>
      </w:r>
      <w:r w:rsidRPr="00265DD6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7C1E03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835" w:rsidRPr="003E59AA" w:rsidRDefault="00AC3835" w:rsidP="00AC3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F90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A6F90">
        <w:rPr>
          <w:rFonts w:ascii="Times New Roman" w:hAnsi="Times New Roman" w:cs="Times New Roman"/>
          <w:b/>
          <w:sz w:val="24"/>
          <w:szCs w:val="24"/>
        </w:rPr>
        <w:t>.</w:t>
      </w:r>
      <w:r w:rsidRPr="003926B0">
        <w:rPr>
          <w:rFonts w:ascii="Times New Roman" w:hAnsi="Times New Roman" w:cs="Times New Roman"/>
          <w:sz w:val="24"/>
          <w:szCs w:val="24"/>
        </w:rPr>
        <w:t xml:space="preserve"> </w:t>
      </w:r>
      <w:r w:rsidRPr="00F91DD4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F91DD4">
        <w:rPr>
          <w:rFonts w:ascii="Times New Roman" w:hAnsi="Times New Roman" w:cs="Times New Roman"/>
          <w:sz w:val="24"/>
          <w:szCs w:val="24"/>
        </w:rPr>
        <w:t>в Конкурсн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91DD4">
        <w:rPr>
          <w:rFonts w:ascii="Times New Roman" w:hAnsi="Times New Roman" w:cs="Times New Roman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1DD4">
        <w:rPr>
          <w:rFonts w:ascii="Times New Roman" w:hAnsi="Times New Roman" w:cs="Times New Roman"/>
          <w:sz w:val="24"/>
          <w:szCs w:val="24"/>
        </w:rPr>
        <w:t xml:space="preserve"> кластеров</w:t>
      </w:r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Pr="00F91D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)</w:t>
      </w:r>
    </w:p>
    <w:p w:rsidR="00AC3835" w:rsidRPr="003E59AA" w:rsidRDefault="00AC3835" w:rsidP="00AC3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lastRenderedPageBreak/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>директор кол</w:t>
      </w:r>
      <w:r>
        <w:rPr>
          <w:rFonts w:ascii="Times New Roman" w:hAnsi="Times New Roman" w:cs="Times New Roman"/>
          <w:sz w:val="24"/>
          <w:szCs w:val="24"/>
        </w:rPr>
        <w:t xml:space="preserve">леджа Таисия Сергеевна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835" w:rsidRPr="003E59AA" w:rsidRDefault="00AC3835" w:rsidP="00AC383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C3835" w:rsidRPr="00265DD6" w:rsidRDefault="00AC3835" w:rsidP="00AC3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Поддержать участие колледжа в гранте</w:t>
      </w:r>
      <w:r>
        <w:rPr>
          <w:rFonts w:ascii="Times New Roman" w:hAnsi="Times New Roman" w:cs="Times New Roman"/>
          <w:sz w:val="24"/>
          <w:szCs w:val="24"/>
        </w:rPr>
        <w:t xml:space="preserve"> гарантийными письмами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A6F90" w:rsidRDefault="000A6F9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954" w:rsidRDefault="00F16954" w:rsidP="00F16954">
      <w:pPr>
        <w:pStyle w:val="a3"/>
        <w:ind w:left="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954" w:rsidRPr="00F16954" w:rsidRDefault="00F16954" w:rsidP="00F16954">
      <w:pPr>
        <w:pStyle w:val="a3"/>
        <w:ind w:left="927"/>
        <w:rPr>
          <w:rFonts w:ascii="Times New Roman" w:hAnsi="Times New Roman" w:cs="Times New Roman"/>
          <w:color w:val="000000"/>
          <w:sz w:val="24"/>
          <w:szCs w:val="24"/>
        </w:rPr>
      </w:pP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239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4239A">
        <w:rPr>
          <w:rFonts w:ascii="Times New Roman" w:eastAsia="Times New Roman" w:hAnsi="Times New Roman" w:cs="Times New Roman"/>
          <w:color w:val="000000"/>
          <w:sz w:val="24"/>
          <w:szCs w:val="24"/>
        </w:rPr>
        <w:t>. Палкина</w:t>
      </w: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BB49AB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Секретарь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16954" w:rsidRPr="00F16954">
        <w:rPr>
          <w:rFonts w:ascii="Times New Roman" w:hAnsi="Times New Roman" w:cs="Times New Roman"/>
          <w:color w:val="333333"/>
          <w:sz w:val="24"/>
          <w:szCs w:val="24"/>
        </w:rPr>
        <w:t>Н.Б. Крылова</w:t>
      </w:r>
    </w:p>
    <w:p w:rsidR="00550461" w:rsidRPr="00F16954" w:rsidRDefault="00550461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sectPr w:rsidR="00550461" w:rsidRPr="00F16954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FD795F"/>
    <w:multiLevelType w:val="hybridMultilevel"/>
    <w:tmpl w:val="6880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3620B"/>
    <w:rsid w:val="00040A0F"/>
    <w:rsid w:val="0006005D"/>
    <w:rsid w:val="000A6F90"/>
    <w:rsid w:val="000B3415"/>
    <w:rsid w:val="000F178B"/>
    <w:rsid w:val="0012013F"/>
    <w:rsid w:val="00191474"/>
    <w:rsid w:val="001A3540"/>
    <w:rsid w:val="001A5E65"/>
    <w:rsid w:val="001B64DC"/>
    <w:rsid w:val="001C2B9E"/>
    <w:rsid w:val="00213CE6"/>
    <w:rsid w:val="00265DD6"/>
    <w:rsid w:val="002A0031"/>
    <w:rsid w:val="003132E9"/>
    <w:rsid w:val="00330633"/>
    <w:rsid w:val="00345D38"/>
    <w:rsid w:val="00363BB4"/>
    <w:rsid w:val="003926B0"/>
    <w:rsid w:val="0040718F"/>
    <w:rsid w:val="00427999"/>
    <w:rsid w:val="00441633"/>
    <w:rsid w:val="0047595A"/>
    <w:rsid w:val="00517828"/>
    <w:rsid w:val="00530262"/>
    <w:rsid w:val="00550461"/>
    <w:rsid w:val="00560E10"/>
    <w:rsid w:val="005762CE"/>
    <w:rsid w:val="00631F39"/>
    <w:rsid w:val="006E06A5"/>
    <w:rsid w:val="007046FF"/>
    <w:rsid w:val="00760180"/>
    <w:rsid w:val="007916D3"/>
    <w:rsid w:val="007C1E03"/>
    <w:rsid w:val="008448A3"/>
    <w:rsid w:val="008614DF"/>
    <w:rsid w:val="00871D10"/>
    <w:rsid w:val="00933F4B"/>
    <w:rsid w:val="009415CE"/>
    <w:rsid w:val="00957DBB"/>
    <w:rsid w:val="009E29F2"/>
    <w:rsid w:val="009F2E8B"/>
    <w:rsid w:val="00A02E39"/>
    <w:rsid w:val="00A4239A"/>
    <w:rsid w:val="00A44FB2"/>
    <w:rsid w:val="00A5194F"/>
    <w:rsid w:val="00A84FB4"/>
    <w:rsid w:val="00A97F16"/>
    <w:rsid w:val="00AA3DCA"/>
    <w:rsid w:val="00AB44A6"/>
    <w:rsid w:val="00AC3835"/>
    <w:rsid w:val="00AC71EC"/>
    <w:rsid w:val="00AE6188"/>
    <w:rsid w:val="00BB49AB"/>
    <w:rsid w:val="00C46E6D"/>
    <w:rsid w:val="00C47222"/>
    <w:rsid w:val="00C61FC9"/>
    <w:rsid w:val="00C73516"/>
    <w:rsid w:val="00C90E76"/>
    <w:rsid w:val="00CB28C9"/>
    <w:rsid w:val="00CF7B77"/>
    <w:rsid w:val="00D37D83"/>
    <w:rsid w:val="00DC568C"/>
    <w:rsid w:val="00E125D8"/>
    <w:rsid w:val="00EE778D"/>
    <w:rsid w:val="00EF08F1"/>
    <w:rsid w:val="00EF51BD"/>
    <w:rsid w:val="00F16954"/>
    <w:rsid w:val="00F20F20"/>
    <w:rsid w:val="00F54084"/>
    <w:rsid w:val="00F91DD4"/>
    <w:rsid w:val="00FF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43B8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  <w:style w:type="paragraph" w:customStyle="1" w:styleId="Default">
    <w:name w:val="Default"/>
    <w:rsid w:val="00060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2021-05-21T10:20:00Z</cp:lastPrinted>
  <dcterms:created xsi:type="dcterms:W3CDTF">2025-03-21T12:17:00Z</dcterms:created>
  <dcterms:modified xsi:type="dcterms:W3CDTF">2025-03-21T12:21:00Z</dcterms:modified>
</cp:coreProperties>
</file>