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890EE8">
        <w:rPr>
          <w:rStyle w:val="a6"/>
          <w:rFonts w:ascii="Times New Roman" w:hAnsi="Times New Roman" w:cs="Times New Roman"/>
          <w:sz w:val="24"/>
          <w:szCs w:val="24"/>
        </w:rPr>
        <w:t>1</w:t>
      </w:r>
      <w:r w:rsidR="006A005D">
        <w:rPr>
          <w:rStyle w:val="a6"/>
          <w:rFonts w:ascii="Times New Roman" w:hAnsi="Times New Roman" w:cs="Times New Roman"/>
          <w:sz w:val="24"/>
          <w:szCs w:val="24"/>
        </w:rPr>
        <w:t>7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890EE8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005D">
        <w:rPr>
          <w:rFonts w:ascii="Times New Roman" w:hAnsi="Times New Roman" w:cs="Times New Roman"/>
          <w:sz w:val="24"/>
          <w:szCs w:val="24"/>
        </w:rPr>
        <w:t>3</w:t>
      </w:r>
      <w:r w:rsidR="00933F4B">
        <w:rPr>
          <w:rFonts w:ascii="Times New Roman" w:hAnsi="Times New Roman" w:cs="Times New Roman"/>
          <w:sz w:val="24"/>
          <w:szCs w:val="24"/>
        </w:rPr>
        <w:t xml:space="preserve"> </w:t>
      </w:r>
      <w:r w:rsidR="006A005D">
        <w:rPr>
          <w:rFonts w:ascii="Times New Roman" w:hAnsi="Times New Roman" w:cs="Times New Roman"/>
          <w:sz w:val="24"/>
          <w:szCs w:val="24"/>
        </w:rPr>
        <w:t>сент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26F5B">
        <w:rPr>
          <w:rFonts w:ascii="Times New Roman" w:hAnsi="Times New Roman" w:cs="Times New Roman"/>
          <w:sz w:val="24"/>
          <w:szCs w:val="24"/>
        </w:rPr>
        <w:t>бря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6A005D">
        <w:rPr>
          <w:rFonts w:ascii="Times New Roman" w:hAnsi="Times New Roman" w:cs="Times New Roman"/>
          <w:sz w:val="24"/>
          <w:szCs w:val="24"/>
        </w:rPr>
        <w:t xml:space="preserve">4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9373D8" w:rsidTr="00441633">
        <w:tc>
          <w:tcPr>
            <w:tcW w:w="3969" w:type="dxa"/>
          </w:tcPr>
          <w:p w:rsidR="00330633" w:rsidRPr="00441633" w:rsidRDefault="00B26F5B" w:rsidP="00330633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30633" w:rsidRPr="00103A72" w:rsidRDefault="00B26F5B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6A005D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Юлия Викторовна</w:t>
            </w:r>
          </w:p>
        </w:tc>
        <w:tc>
          <w:tcPr>
            <w:tcW w:w="5812" w:type="dxa"/>
          </w:tcPr>
          <w:p w:rsidR="00330633" w:rsidRPr="00441633" w:rsidRDefault="009F6A98" w:rsidP="006A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6A005D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A005D">
              <w:rPr>
                <w:rFonts w:ascii="Times New Roman" w:hAnsi="Times New Roman" w:cs="Times New Roman"/>
                <w:sz w:val="24"/>
                <w:szCs w:val="24"/>
              </w:rPr>
              <w:t>Гардарика</w:t>
            </w:r>
            <w:proofErr w:type="spellEnd"/>
            <w:r w:rsidR="006A005D">
              <w:rPr>
                <w:rFonts w:ascii="Times New Roman" w:hAnsi="Times New Roman" w:cs="Times New Roman"/>
                <w:sz w:val="24"/>
                <w:szCs w:val="24"/>
              </w:rPr>
              <w:t xml:space="preserve"> - 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6A005D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Роза Алексеевна</w:t>
            </w:r>
          </w:p>
        </w:tc>
        <w:tc>
          <w:tcPr>
            <w:tcW w:w="5812" w:type="dxa"/>
          </w:tcPr>
          <w:p w:rsidR="00330633" w:rsidRPr="00441633" w:rsidRDefault="006A005D" w:rsidP="006A005D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6A98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9F6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Эгида плюс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6A005D" w:rsidP="006A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Анастасия Станиславовна</w:t>
            </w:r>
            <w:r w:rsidR="0033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30633" w:rsidRPr="00441633" w:rsidRDefault="006A005D" w:rsidP="006A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7D6EEB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6A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Новые перспективы развития колледжа.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Совета за 202</w:t>
      </w:r>
      <w:r w:rsidR="006A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План работы </w:t>
      </w:r>
      <w:r w:rsidR="006A005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202</w:t>
      </w:r>
      <w:r w:rsidR="006A0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6A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 w:rsidRP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 перспективы развития колледжа.</w:t>
      </w:r>
    </w:p>
    <w:p w:rsidR="00B26F5B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 xml:space="preserve">Представила отчет о </w:t>
      </w:r>
      <w:r w:rsidR="004B384F">
        <w:rPr>
          <w:rFonts w:ascii="Times New Roman" w:hAnsi="Times New Roman" w:cs="Times New Roman"/>
          <w:sz w:val="24"/>
          <w:szCs w:val="24"/>
        </w:rPr>
        <w:t xml:space="preserve">совместной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сотрудничестве с </w:t>
      </w:r>
      <w:r w:rsidR="004B384F">
        <w:rPr>
          <w:rFonts w:ascii="Times New Roman" w:hAnsi="Times New Roman" w:cs="Times New Roman"/>
          <w:sz w:val="24"/>
          <w:szCs w:val="24"/>
        </w:rPr>
        <w:t xml:space="preserve">организациями реального сектора экономики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производственных практик.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Сфера обслуживания,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сотрудничеству. Отметила вклад</w:t>
      </w:r>
      <w:r w:rsidRPr="003E59AA">
        <w:rPr>
          <w:rFonts w:ascii="Times New Roman" w:hAnsi="Times New Roman" w:cs="Times New Roman"/>
          <w:sz w:val="24"/>
          <w:szCs w:val="24"/>
        </w:rPr>
        <w:t xml:space="preserve"> членов Совета в обновлении и пополнении материально - технической базы колледжа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направлению.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Информацию о совместной деятельности колледжа и предприятий по подготовке специалистов принять к сведению.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E59AA">
        <w:rPr>
          <w:rFonts w:ascii="Times New Roman" w:hAnsi="Times New Roman" w:cs="Times New Roman"/>
          <w:sz w:val="24"/>
          <w:szCs w:val="24"/>
        </w:rPr>
        <w:t xml:space="preserve"> докладчик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="006A00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05D">
        <w:rPr>
          <w:rFonts w:ascii="Times New Roman" w:hAnsi="Times New Roman" w:cs="Times New Roman"/>
          <w:sz w:val="24"/>
          <w:szCs w:val="24"/>
        </w:rPr>
        <w:t>Анастасия Станиславовна Игнатьева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6F5B">
        <w:rPr>
          <w:rFonts w:ascii="Times New Roman" w:hAnsi="Times New Roman" w:cs="Times New Roman"/>
          <w:sz w:val="24"/>
          <w:szCs w:val="24"/>
        </w:rPr>
        <w:t xml:space="preserve"> </w:t>
      </w:r>
      <w:r w:rsidRPr="00103A72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r w:rsidR="006A005D">
        <w:rPr>
          <w:rFonts w:ascii="Times New Roman" w:hAnsi="Times New Roman" w:cs="Times New Roman"/>
          <w:sz w:val="24"/>
          <w:szCs w:val="24"/>
        </w:rPr>
        <w:t>Маяк</w:t>
      </w:r>
      <w:r w:rsidRPr="00103A72">
        <w:rPr>
          <w:rFonts w:ascii="Times New Roman" w:hAnsi="Times New Roman" w:cs="Times New Roman"/>
          <w:sz w:val="24"/>
          <w:szCs w:val="24"/>
        </w:rPr>
        <w:t>»</w:t>
      </w:r>
      <w:r w:rsidR="006A005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6A005D">
        <w:rPr>
          <w:rFonts w:ascii="Times New Roman" w:hAnsi="Times New Roman" w:cs="Times New Roman"/>
          <w:sz w:val="24"/>
          <w:szCs w:val="24"/>
        </w:rPr>
        <w:t>Каунис</w:t>
      </w:r>
      <w:proofErr w:type="spellEnd"/>
      <w:r w:rsidR="006A00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выступающих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0A73"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54084">
        <w:rPr>
          <w:rFonts w:ascii="Times New Roman" w:hAnsi="Times New Roman" w:cs="Times New Roman"/>
          <w:sz w:val="24"/>
          <w:szCs w:val="24"/>
        </w:rPr>
        <w:t xml:space="preserve">докладчик - руководитель Агентства занятости населения Сортавальского района Ольга Михайловна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>
        <w:rPr>
          <w:rFonts w:ascii="Times New Roman" w:hAnsi="Times New Roman" w:cs="Times New Roman"/>
          <w:sz w:val="24"/>
          <w:szCs w:val="24"/>
        </w:rPr>
        <w:t>совместно проведенных</w:t>
      </w:r>
      <w:r w:rsidRPr="00F54084">
        <w:rPr>
          <w:rFonts w:ascii="Times New Roman" w:hAnsi="Times New Roman" w:cs="Times New Roman"/>
          <w:sz w:val="24"/>
          <w:szCs w:val="24"/>
        </w:rPr>
        <w:t xml:space="preserve"> проектов и программ в 202</w:t>
      </w:r>
      <w:r w:rsidR="006A005D">
        <w:rPr>
          <w:rFonts w:ascii="Times New Roman" w:hAnsi="Times New Roman" w:cs="Times New Roman"/>
          <w:sz w:val="24"/>
          <w:szCs w:val="24"/>
        </w:rPr>
        <w:t xml:space="preserve">4 </w:t>
      </w:r>
      <w:r w:rsidRPr="00F54084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 xml:space="preserve"> и перспективах развития на 202</w:t>
      </w:r>
      <w:r w:rsidR="006A0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F54084">
        <w:rPr>
          <w:rFonts w:ascii="Times New Roman" w:hAnsi="Times New Roman" w:cs="Times New Roman"/>
          <w:sz w:val="24"/>
          <w:szCs w:val="24"/>
        </w:rPr>
        <w:t>. 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обеспечению кадрами предприятий Сортавальского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Предложила представителям предприятий продолжить активное участие в программах.</w:t>
      </w:r>
    </w:p>
    <w:p w:rsidR="00B26F5B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Продолжить работу по формированию контрольных цифр приема на 202</w:t>
      </w:r>
      <w:r w:rsidR="006A005D">
        <w:rPr>
          <w:rFonts w:ascii="Times New Roman" w:hAnsi="Times New Roman" w:cs="Times New Roman"/>
          <w:sz w:val="24"/>
          <w:szCs w:val="24"/>
        </w:rPr>
        <w:t>5</w:t>
      </w:r>
      <w:r w:rsidRPr="003E59AA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Итоги деятельности Совета за 202</w:t>
      </w:r>
      <w:r w:rsidR="006A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26F5B" w:rsidRPr="003E59AA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Основной докладчик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F5B">
        <w:rPr>
          <w:rFonts w:ascii="Times New Roman" w:hAnsi="Times New Roman" w:cs="Times New Roman"/>
          <w:sz w:val="24"/>
          <w:szCs w:val="24"/>
        </w:rPr>
        <w:t xml:space="preserve">Ильин Вадим Валентинович, </w:t>
      </w:r>
      <w:r>
        <w:rPr>
          <w:rFonts w:ascii="Times New Roman" w:hAnsi="Times New Roman" w:cs="Times New Roman"/>
          <w:sz w:val="24"/>
          <w:szCs w:val="24"/>
        </w:rPr>
        <w:t>предложил признать работу Совета удовлетворительной. Продолжить совместную работу по направлениям в 202</w:t>
      </w:r>
      <w:r w:rsidR="006A00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Продолжить работу по обновлению материально-технической базы Колледжа. </w:t>
      </w:r>
      <w:r w:rsidR="007077E9">
        <w:rPr>
          <w:rFonts w:ascii="Times New Roman" w:hAnsi="Times New Roman" w:cs="Times New Roman"/>
          <w:sz w:val="24"/>
          <w:szCs w:val="24"/>
        </w:rPr>
        <w:t>Разработать и согласовать план работы Совета на 202</w:t>
      </w:r>
      <w:r w:rsidR="006A005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077E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Совета признать удовлетворительной</w:t>
      </w:r>
      <w:r w:rsidRPr="003E59AA"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>Руководителям предприятий продолжить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</w:t>
      </w:r>
    </w:p>
    <w:p w:rsidR="00B26F5B" w:rsidRPr="003E59AA" w:rsidRDefault="00B26F5B" w:rsidP="007F4F2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="007F4F2D">
        <w:rPr>
          <w:rFonts w:ascii="Times New Roman" w:hAnsi="Times New Roman" w:cs="Times New Roman"/>
          <w:sz w:val="24"/>
          <w:szCs w:val="24"/>
        </w:rPr>
        <w:t>В.В. Ильин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36B" w:rsidRPr="00EE778D" w:rsidRDefault="00633EAE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ab/>
      </w:r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21738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81B49"/>
    <w:rsid w:val="004B384F"/>
    <w:rsid w:val="00530262"/>
    <w:rsid w:val="00560E10"/>
    <w:rsid w:val="005762CE"/>
    <w:rsid w:val="00633EAE"/>
    <w:rsid w:val="006A005D"/>
    <w:rsid w:val="006E06A5"/>
    <w:rsid w:val="007046FF"/>
    <w:rsid w:val="007077E9"/>
    <w:rsid w:val="00760180"/>
    <w:rsid w:val="007916D3"/>
    <w:rsid w:val="007F4F2D"/>
    <w:rsid w:val="008448A3"/>
    <w:rsid w:val="00871D10"/>
    <w:rsid w:val="00890EE8"/>
    <w:rsid w:val="00933F4B"/>
    <w:rsid w:val="009415CE"/>
    <w:rsid w:val="0098312B"/>
    <w:rsid w:val="009F2E8B"/>
    <w:rsid w:val="009F6A98"/>
    <w:rsid w:val="00A02E39"/>
    <w:rsid w:val="00A84FB4"/>
    <w:rsid w:val="00AD7B53"/>
    <w:rsid w:val="00B106FE"/>
    <w:rsid w:val="00B26F5B"/>
    <w:rsid w:val="00B724EC"/>
    <w:rsid w:val="00BB49AB"/>
    <w:rsid w:val="00BD4306"/>
    <w:rsid w:val="00C46E6D"/>
    <w:rsid w:val="00C47222"/>
    <w:rsid w:val="00CF0E99"/>
    <w:rsid w:val="00CF7B77"/>
    <w:rsid w:val="00D240A6"/>
    <w:rsid w:val="00E00A73"/>
    <w:rsid w:val="00E5636B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134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2024-12-17T07:43:00Z</cp:lastPrinted>
  <dcterms:created xsi:type="dcterms:W3CDTF">2024-12-17T08:20:00Z</dcterms:created>
  <dcterms:modified xsi:type="dcterms:W3CDTF">2024-12-17T08:27:00Z</dcterms:modified>
</cp:coreProperties>
</file>