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6D" w:rsidRDefault="0068460E" w:rsidP="00684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МБ ДОУ Починковский детский сад №1</w:t>
      </w:r>
    </w:p>
    <w:p w:rsidR="0068460E" w:rsidRDefault="0068460E" w:rsidP="00684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60E" w:rsidRDefault="0068460E" w:rsidP="00684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60E" w:rsidRDefault="0068460E" w:rsidP="00684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E8B" w:rsidRDefault="004B6E8B" w:rsidP="006846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60E" w:rsidRDefault="0068460E" w:rsidP="00684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60E">
        <w:rPr>
          <w:rFonts w:ascii="Times New Roman" w:hAnsi="Times New Roman" w:cs="Times New Roman"/>
          <w:b/>
          <w:sz w:val="28"/>
          <w:szCs w:val="28"/>
        </w:rPr>
        <w:t>«Компетентный педагог- какой он?»</w:t>
      </w:r>
    </w:p>
    <w:p w:rsidR="00F90DDB" w:rsidRDefault="00F90DDB" w:rsidP="004B6E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90DDB" w:rsidRDefault="00D564A7" w:rsidP="004B6E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4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57500" cy="3048000"/>
            <wp:effectExtent l="0" t="0" r="0" b="0"/>
            <wp:docPr id="1" name="Рисунок 1" descr="C:\Users\Лоев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ева\Desktop\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0" r="18204"/>
                    <a:stretch/>
                  </pic:blipFill>
                  <pic:spPr bwMode="auto">
                    <a:xfrm>
                      <a:off x="0" y="0"/>
                      <a:ext cx="2857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DDB" w:rsidRDefault="00F90DDB" w:rsidP="00684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DDB" w:rsidRDefault="00F90DDB" w:rsidP="006846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60E" w:rsidRPr="0068460E" w:rsidRDefault="0068460E" w:rsidP="00F90D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460E">
        <w:rPr>
          <w:rFonts w:ascii="Times New Roman" w:hAnsi="Times New Roman" w:cs="Times New Roman"/>
          <w:sz w:val="28"/>
          <w:szCs w:val="28"/>
        </w:rPr>
        <w:t>Лоева Ирина Николаевна</w:t>
      </w:r>
      <w:r w:rsidR="00F90DDB">
        <w:rPr>
          <w:rFonts w:ascii="Times New Roman" w:hAnsi="Times New Roman" w:cs="Times New Roman"/>
          <w:sz w:val="28"/>
          <w:szCs w:val="28"/>
        </w:rPr>
        <w:t>.</w:t>
      </w:r>
    </w:p>
    <w:p w:rsidR="0068460E" w:rsidRPr="0068460E" w:rsidRDefault="0068460E" w:rsidP="00F90D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460E">
        <w:rPr>
          <w:rFonts w:ascii="Times New Roman" w:hAnsi="Times New Roman" w:cs="Times New Roman"/>
          <w:sz w:val="28"/>
          <w:szCs w:val="28"/>
        </w:rPr>
        <w:t>Воспитатель старшей разновозрастной группы</w:t>
      </w:r>
    </w:p>
    <w:p w:rsidR="0068460E" w:rsidRDefault="00F90DDB" w:rsidP="00F90D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8460E" w:rsidRPr="0068460E">
        <w:rPr>
          <w:rFonts w:ascii="Times New Roman" w:hAnsi="Times New Roman" w:cs="Times New Roman"/>
          <w:sz w:val="28"/>
          <w:szCs w:val="28"/>
        </w:rPr>
        <w:t>ервая квалификационная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DDB" w:rsidRDefault="00F90DDB" w:rsidP="004B6E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0DDB" w:rsidRDefault="00F90DDB" w:rsidP="00F90D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0DDB" w:rsidRDefault="00F90DDB" w:rsidP="00F90D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0DDB" w:rsidRDefault="00F90DDB" w:rsidP="00F90D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0DDB" w:rsidRDefault="00F90DDB" w:rsidP="00F90D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Починки- 2022 год.</w:t>
      </w:r>
    </w:p>
    <w:p w:rsidR="002B62F3" w:rsidRDefault="002B62F3" w:rsidP="00F90D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2F3" w:rsidRDefault="002B62F3" w:rsidP="00F90D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62F3" w:rsidRDefault="002B62F3" w:rsidP="002B62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6010" w:rsidRDefault="00AB0B55" w:rsidP="00AB0B5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компетентность педагога определяется сложным комплексом умений – он должен в совершенстве владеть своим предметом и совершенствовать свои знания и 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на уровне последних научных достижений.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Существует огромное количество исследований по проблеме психолого-педагогической компетентности педагогов, например, в работах психологов Б. Г. Ананьева, К. К. Платонова, С. Л. Рубинштейна подробно раскрыты основы психолого-педагогической компетентности педагога, а исследования В. С Аванесова выявили различные методы и средства диагности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рования уровня профессиональной</w:t>
      </w:r>
      <w:r w:rsidR="0049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</w:t>
      </w:r>
      <w:r w:rsidR="00496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Несмотря на многообразие существующих исследований в данной области, в системе образования до сих пор существует проблема существования низкого уровня психологической компетентности педагогов, которые в своей педагогической деятельности не учитывают психологические состояния учащихся, их своеобразное поведение, мотивы учения и межличностных отношений в коллективе, что порождает негативные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явления в системе образования.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Поэтому необходимость повышения уровня профессионализма работников образования, и развитие их психологической компетентности является достаточно актуальной проблемой. Эта проблема может быть успешно решена, если выявить психолого-педагогические условия, способствующие повышению уровня психологи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ческой компетентности педагога.</w:t>
      </w:r>
    </w:p>
    <w:p w:rsidR="00760F56" w:rsidRDefault="00AB0B55" w:rsidP="00760F5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Профессионализм педагога включает в себя целую систему личностных и профессиональных стандартов, которые ориентируют педагога на эффективное выполнение свое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педагогической деятельности.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Педагогический такт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обязательное соблюдение учителем принципа меры в общении с детьми в образовательной деятельности, который подразумевает под собой уважение к учащимся, внимательность и доверие, разумность в требованиях к выполнени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учебных задач и многое другое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Умение найти правильный подход к ученикам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знать их индивидуальные и 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ихолого-возрастные особенности.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Способность и желание работать с детьми.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Заинтересованность в результатах 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деятельности.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При планировании и организации учебно-воспитательного процесса </w:t>
      </w:r>
      <w:r w:rsidRPr="00AB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учитывать уровень мотивации учащих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ся и полноту их знаний учебного </w:t>
      </w:r>
      <w:r w:rsidR="004964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B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материала.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Педагог должен владеть навыками и умениями</w:t>
      </w:r>
      <w:r w:rsidR="009D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организаторских способностей.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Владеть своей речью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она должна быть простой, ясной и убедительной в </w:t>
      </w:r>
      <w:r w:rsidR="00AC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общении с учащимися.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Уметь управлять психическим состоянием учащихся на уроках.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этого необходимо создавать комфортную учебную обстановку на занятиях и уметь видеть и различа</w:t>
      </w:r>
      <w:r w:rsidR="009D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психическое состояние детей.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«Эмпатичность» </w:t>
      </w:r>
      <w:r w:rsidR="009D03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B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способность чувствовать эмоциональное состояние ученика, уметь сопереживать и откликнуться на проблему ребенка. Главное здесь для педагога - понять состояние ребенка и взглянуть на ситуацию с его позиции, чтобы найти пути решени</w:t>
      </w:r>
      <w:r w:rsidR="00AC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возникшей проблемы у ребенка.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еще </w:t>
      </w:r>
      <w:r w:rsidR="009D0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 хотела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 упомянуть о таком немаловажном условии, как </w:t>
      </w:r>
      <w:r w:rsidRPr="00AB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способность педагога к сотрудничеству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есть, для повышения уровня психологической компетентности педагога, необходимо и уметь формулировать свою точку зрения, и слышать и слушать других. Кроме этого умение сотрудничать заключается и в решении разногласий с помощью логической аргументации, не переводя разногласи</w:t>
      </w:r>
      <w:r w:rsidR="00AC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плоскость личных отношений.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Также немаловажное значение имеет </w:t>
      </w:r>
      <w:r w:rsidRPr="00AB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внешняя привлекательность педагога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способность расположить к себе учащихся внешним видом и манерой поведения, потому что учащиеся получают информацию не только из речи педагога, но и визуально – обращают внимание на выражение чувств в мимических и пантомимических движениях педагога. Кроме того, приятные манеры поведения педагога способствуют быстрой адаптации к любой обстановке и упрощают установление коммуникативных связей, что повышает у</w:t>
      </w:r>
      <w:r w:rsidR="00AC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ровень воздействия на учащихся.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соблюдение вышеназванных условий способствует повышению уровня психологи</w:t>
      </w:r>
      <w:r w:rsidR="00AC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ческой компетентности педагога.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педагог возьмет за правило учитывать и применять все приведенные выше условия, то </w:t>
      </w:r>
      <w:r w:rsidR="00AC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психологическая компетентность сформируется у педагога достаточно быстро и ему будет легче в</w:t>
      </w:r>
      <w:r w:rsidR="00AC6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деятельности.</w:t>
      </w:r>
      <w:r w:rsidRPr="00AB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Выявленные и сформулированные условия повышения уровня психологической компетентности педагога могут быть применены педагогами и психологами в своей профессиональной деятельности.</w:t>
      </w:r>
    </w:p>
    <w:p w:rsidR="00AB0B55" w:rsidRPr="00760F56" w:rsidRDefault="00AB0B55" w:rsidP="00760F5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55">
        <w:rPr>
          <w:rFonts w:ascii="Times New Roman" w:hAnsi="Times New Roman" w:cs="Times New Roman"/>
          <w:color w:val="181818"/>
          <w:sz w:val="28"/>
          <w:szCs w:val="28"/>
        </w:rPr>
        <w:br/>
      </w:r>
      <w:r w:rsidR="004E31E6">
        <w:rPr>
          <w:rFonts w:ascii="Arial" w:hAnsi="Arial" w:cs="Arial"/>
          <w:color w:val="000000"/>
          <w:shd w:val="clear" w:color="auto" w:fill="FFFFFF"/>
        </w:rPr>
        <w:t>«</w:t>
      </w:r>
      <w:r w:rsidR="004E31E6" w:rsidRPr="004E3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Учитель, будь солнцем, излучающим человеческое тепло, будь почвой, богатой ферментами человеческих чувств, и сей знания не только в памяти и сознании твоих учеников, но и в их душах и сердцах...» (Ш. Амонашвили)</w:t>
      </w:r>
    </w:p>
    <w:p w:rsidR="00AB0B55" w:rsidRPr="00AB0B55" w:rsidRDefault="00AB0B55" w:rsidP="00AB0B55">
      <w:pPr>
        <w:pStyle w:val="a7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4E31E6">
        <w:rPr>
          <w:color w:val="181818"/>
          <w:sz w:val="28"/>
          <w:szCs w:val="28"/>
        </w:rPr>
        <w:br/>
      </w:r>
    </w:p>
    <w:p w:rsidR="002B62F3" w:rsidRPr="0068460E" w:rsidRDefault="002B62F3" w:rsidP="00760F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62F3" w:rsidRPr="0068460E" w:rsidSect="00F90DDB">
      <w:footerReference w:type="default" r:id="rId7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552" w:rsidRDefault="003A3552" w:rsidP="002B62F3">
      <w:pPr>
        <w:spacing w:after="0" w:line="240" w:lineRule="auto"/>
      </w:pPr>
      <w:r>
        <w:separator/>
      </w:r>
    </w:p>
  </w:endnote>
  <w:endnote w:type="continuationSeparator" w:id="0">
    <w:p w:rsidR="003A3552" w:rsidRDefault="003A3552" w:rsidP="002B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598733"/>
      <w:docPartObj>
        <w:docPartGallery w:val="Page Numbers (Bottom of Page)"/>
        <w:docPartUnique/>
      </w:docPartObj>
    </w:sdtPr>
    <w:sdtContent>
      <w:p w:rsidR="002B62F3" w:rsidRDefault="002B62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552">
          <w:rPr>
            <w:noProof/>
          </w:rPr>
          <w:t>1</w:t>
        </w:r>
        <w:r>
          <w:fldChar w:fldCharType="end"/>
        </w:r>
      </w:p>
    </w:sdtContent>
  </w:sdt>
  <w:p w:rsidR="002B62F3" w:rsidRDefault="002B62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552" w:rsidRDefault="003A3552" w:rsidP="002B62F3">
      <w:pPr>
        <w:spacing w:after="0" w:line="240" w:lineRule="auto"/>
      </w:pPr>
      <w:r>
        <w:separator/>
      </w:r>
    </w:p>
  </w:footnote>
  <w:footnote w:type="continuationSeparator" w:id="0">
    <w:p w:rsidR="003A3552" w:rsidRDefault="003A3552" w:rsidP="002B6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0E"/>
    <w:rsid w:val="002B62F3"/>
    <w:rsid w:val="003A3552"/>
    <w:rsid w:val="00481C80"/>
    <w:rsid w:val="00496418"/>
    <w:rsid w:val="004B6E8B"/>
    <w:rsid w:val="004E31E6"/>
    <w:rsid w:val="006558F9"/>
    <w:rsid w:val="0068460E"/>
    <w:rsid w:val="00760F56"/>
    <w:rsid w:val="009D039A"/>
    <w:rsid w:val="00AB0B55"/>
    <w:rsid w:val="00AC6010"/>
    <w:rsid w:val="00D564A7"/>
    <w:rsid w:val="00DB20C6"/>
    <w:rsid w:val="00F9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FFF28-7C50-43AD-AC18-CED051A3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62F3"/>
  </w:style>
  <w:style w:type="paragraph" w:styleId="a5">
    <w:name w:val="footer"/>
    <w:basedOn w:val="a"/>
    <w:link w:val="a6"/>
    <w:uiPriority w:val="99"/>
    <w:unhideWhenUsed/>
    <w:rsid w:val="002B6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62F3"/>
  </w:style>
  <w:style w:type="paragraph" w:styleId="a7">
    <w:name w:val="Normal (Web)"/>
    <w:basedOn w:val="a"/>
    <w:uiPriority w:val="99"/>
    <w:semiHidden/>
    <w:unhideWhenUsed/>
    <w:rsid w:val="00AB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5</cp:revision>
  <dcterms:created xsi:type="dcterms:W3CDTF">2022-04-14T09:41:00Z</dcterms:created>
  <dcterms:modified xsi:type="dcterms:W3CDTF">2022-04-14T11:17:00Z</dcterms:modified>
</cp:coreProperties>
</file>