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20D" w:rsidRDefault="00A6720D" w:rsidP="00A6720D">
      <w:pPr>
        <w:spacing w:after="0"/>
        <w:jc w:val="right"/>
        <w:rPr>
          <w:rFonts w:ascii="Times New Roman" w:hAnsi="Times New Roman" w:cs="Times New Roman"/>
          <w:sz w:val="24"/>
          <w:szCs w:val="24"/>
        </w:rPr>
      </w:pPr>
      <w:bookmarkStart w:id="0" w:name="_GoBack"/>
      <w:bookmarkEnd w:id="0"/>
    </w:p>
    <w:p w:rsidR="00805BE8" w:rsidRPr="00A6720D" w:rsidRDefault="00805BE8" w:rsidP="00A6720D">
      <w:pPr>
        <w:spacing w:after="0"/>
        <w:jc w:val="center"/>
        <w:rPr>
          <w:rFonts w:ascii="Times New Roman" w:hAnsi="Times New Roman" w:cs="Times New Roman"/>
          <w:b/>
          <w:sz w:val="24"/>
          <w:szCs w:val="24"/>
        </w:rPr>
      </w:pPr>
      <w:r w:rsidRPr="00A6720D">
        <w:rPr>
          <w:rFonts w:ascii="Times New Roman" w:hAnsi="Times New Roman" w:cs="Times New Roman"/>
          <w:b/>
          <w:sz w:val="24"/>
          <w:szCs w:val="24"/>
        </w:rPr>
        <w:t>«Влияние семьи на развитие личности ребенка»</w:t>
      </w:r>
    </w:p>
    <w:p w:rsidR="00805BE8" w:rsidRPr="00D60DD8" w:rsidRDefault="00805BE8" w:rsidP="00805BE8">
      <w:pPr>
        <w:spacing w:after="0"/>
        <w:rPr>
          <w:rFonts w:ascii="Times New Roman" w:hAnsi="Times New Roman" w:cs="Times New Roman"/>
        </w:rPr>
      </w:pP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     Известно, что «проблемные», «трудные», «непослушные», «невозможные» дети, так же как дети с «комплексами», «забитые», «несчастные» — всегда результат неправильно сложившихся отношений в семье.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Как правило, трудности детей служат проекцией отношений в семье. Личность ребенка, степень ее гармоничности — дисгармоничности выступает своеобразным зеркалом, отражающим скрытое и явное влияние семьи. Иногда семья — благополучная, беспроблемная, а ребенок сложный, имеет массу психологических и психосоматических отклонений в поведении. Откуда все это?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«Внутренний мир ребенка»,— это всегда отражение мира внешнего. А что есть внешний мир для ребенка? Конечно, его семья. И, как отмечает священник Валентин Марков, «...ребенок вырос не сам по себе. Он, как веточка на дереве, которое корнями уходит в глубину прошлого. Семья — это целостный организм. И проблемы молодого росточка — это, в первую очередь, проблемы почвы, на которой он растет. Дерево семьи питается соками родительской любви. Те, кто хочет действительно справиться с проблемами детей, пусть посмотрит, прежде всего, на себя!»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В воспитании детей семья не может быть заменена никакими другими социальными институтами. Именно семья формирует систему ценностей, базовые структуры личности ребенка, его отношение к себе, к миру. Каким же образом происходит это влияние?</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Влияние семьи на развитие личности ребенка происходит путем воздействия нескольких факторов:</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1. Во-первых, срабатывает механизм импринтинга, или запечатления: бессознательное усвоение базовых родительских установок, стереотипов поведения, культурных норм и ценностей, эмоциональных паттернов, духовной атмосферы семьи. Ребенок, словно губка, впитывает внутрисемейную атмосферу, причем это происходит с самого раннего возраста.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Серафим Саровский говорил: «Нынче учить никого не надо. Все ученые. Надо показывать». И действительно, вся жизнь родителей является живым примером для их детей. Воспитание — в конечном итоге, это совместное проживание с ребенком его собственного пути.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В биологии известен эффект так называемого «приклеивания» только что вылупившегося из яйца гусенка: он привязывается к первому движущемуся предмету, который увидит. Причем, как оказалось, если матери-гусыни не окажется рядом, гусенок может «приклеиться» к любому движущемуся объекту: как к одушевленному, так и к неодушевленному. Эта особенность сохраняется всего несколько секунд после того, как птенец вылупится из яйца. Если упустить это мгновенье, эффект «приклеивания» утрачивается безвозвратно.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Так и в жизни ребенка существует определенный критический период времени, требующий заботы, внимания, воспитания со стороны родителя, когда он способен впитывать, подражать, следовать, принимать на веру, другими словами, — «приклеиться». Главное для родителей — не опоздать, не пропустить это время, иначе потом уже будет не воспитание, а перевоспитание. А, как известно, перевоспитывать всегда тяжело, если не бесполезно. Как подчеркивает игумен Евмений, если дерево выросло кривым, его уже ничем не выпрямишь.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У детей потребность в «приклеивании» является естественной — они нуждаются в том, чтобы кто-то оказывал им внимание, находился рядом с ними. И если у родителей не будет такой возможности, то душевный вакуум ребенка обязательно будет заполнен какой-либо другой привязанностью — ведь, как известно, свято место пусто не бывает! Хорошо, если рядом окажется порядочный человек, а если нет? И многие родители спохватываются, когда уже бывает слишком поздно: ребенок, не получивший дома любви и тепла, ищет их на стороне и становится легкой добычей злых сил.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Другой фактор — слово. «Вначале было слово...» Через общение ребенок формирует основные смыслы, которые впоследствии создают уникальную когнитивную карту. Эти свернутые смысловые сгустки во многом определяют основные жизненные стратегии человека, формируют индивидуальную духовную матрицу.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Очень важно родителям быть бережными в отношении слов, которые они произносят, ведь мы все помним, что слово не воробей, вылетит — не поймаешь. Бывает, что сгоряча сорвутся грубые слова, хочется вернуть их обратно, но дело-то сделано… и осадок остается надолго.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Внутренняя представленность образов матери и отца во многом определит будущие отношения с мужчинами и женщинами вообще. Чем более гармонична родительская семья: мужественный отец, женственная мать, </w:t>
      </w:r>
      <w:r w:rsidRPr="00D60DD8">
        <w:rPr>
          <w:rFonts w:ascii="Times New Roman" w:hAnsi="Times New Roman" w:cs="Times New Roman"/>
        </w:rPr>
        <w:lastRenderedPageBreak/>
        <w:t xml:space="preserve">разумная иерархичность и соподчиненность членов семьи — тем больше вероятность будущих гармоничных отношений у ребенка.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В семье очень важно наличие безусловной любви к ребенку. Именно этот момент является решающим в становлении личности ребенка и определяет состояние его духовного и физического здоровья в будущем. «Полюби ближнего как самого себя…» Только безусловная родительская любовь создает ту благодатную атмосферу, которой пропитывается ребенок и впоследствии несет в мир.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Таким образом, все эти факторы формируют духовно–душевно–телесную гармонию (или дисгармонию) личности ребенка. Семья служит той почвой, из которой «вырастают» практически все побеги детской психики. Что же формирует в ребенке семья?</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Семья формирует базовое чувство безопасности по отношению к миру и к людям, если развитие и воспитание ребенка происходит благоприятно, или же, наоборот, — базовое чувство недоверия, которое служит основой для возникновения различных сложностей в более взрослом возрасте, — той призмой, через которую ребенок воспринимает окружающий мир как тревожный, враждебный, несущий угрозу.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Семья формирует основные модели поведения. Родители влияют на поведение ребенка, поощряя или осуждая определенные стереотипы, а также применяя наказания или поддерживая ребенка.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Семья помогает ребенку приобрести необходимый жизненный опыт. Дети, чей жизненный опыт включал широкий набор различных ситуаций и которые научились справляться с проблемами общения, научились находить компромиссы, прощать, радоваться, будут лучше других детей адаптироваться к новой обстановке и положительно реагировать на происходящие вокруг перемены.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Семья формирует ребенка базовые смысловые понятия. В первую очередь: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w:t>
      </w:r>
      <w:r w:rsidRPr="00D60DD8">
        <w:rPr>
          <w:rFonts w:ascii="Times New Roman" w:hAnsi="Times New Roman" w:cs="Times New Roman"/>
        </w:rPr>
        <w:tab/>
        <w:t>отношение к себе;</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w:t>
      </w:r>
      <w:r w:rsidRPr="00D60DD8">
        <w:rPr>
          <w:rFonts w:ascii="Times New Roman" w:hAnsi="Times New Roman" w:cs="Times New Roman"/>
        </w:rPr>
        <w:tab/>
        <w:t>стиль отношений с другими людьми;</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w:t>
      </w:r>
      <w:r w:rsidRPr="00D60DD8">
        <w:rPr>
          <w:rFonts w:ascii="Times New Roman" w:hAnsi="Times New Roman" w:cs="Times New Roman"/>
        </w:rPr>
        <w:tab/>
        <w:t>представления о себе как о мужчине или женщине;</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w:t>
      </w:r>
      <w:r w:rsidRPr="00D60DD8">
        <w:rPr>
          <w:rFonts w:ascii="Times New Roman" w:hAnsi="Times New Roman" w:cs="Times New Roman"/>
        </w:rPr>
        <w:tab/>
        <w:t>нравственные ценности, представление о том, «что такое хорошо и что такое плохо»;</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w:t>
      </w:r>
      <w:r w:rsidRPr="00D60DD8">
        <w:rPr>
          <w:rFonts w:ascii="Times New Roman" w:hAnsi="Times New Roman" w:cs="Times New Roman"/>
        </w:rPr>
        <w:tab/>
        <w:t>жизненные смыслы;</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w:t>
      </w:r>
      <w:r w:rsidRPr="00D60DD8">
        <w:rPr>
          <w:rFonts w:ascii="Times New Roman" w:hAnsi="Times New Roman" w:cs="Times New Roman"/>
        </w:rPr>
        <w:tab/>
        <w:t>стремления, идеалы;</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w:t>
      </w:r>
      <w:r w:rsidRPr="00D60DD8">
        <w:rPr>
          <w:rFonts w:ascii="Times New Roman" w:hAnsi="Times New Roman" w:cs="Times New Roman"/>
        </w:rPr>
        <w:tab/>
        <w:t xml:space="preserve">чувство связи поколений, ощущение сопричастности к своему народу, Родине.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Семья помогает ребенку учиться общаться. Общение в семье позволяет ребенку вырабатывать собственные взгляды, нормы, установки и идеи, а также коммуникативные навыки: стиль общения, способность к компромиссам. Развитие ребенка будет зависеть от того, насколько хорошие условия для общения предоставлены ему в семье, а также от четкости и ясности общения.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Семья формирует эмоциональные качества личности ребенка. Эмоциональные стили семьи влияют на формирование эмоциональной сферы ребенка. Свободная экспрессия или эмоциональная сдержанность, запрет на выражение определенных эмоций формируют базовые эмоциональные стереотипы личности ребенка. </w:t>
      </w:r>
    </w:p>
    <w:p w:rsidR="00805BE8" w:rsidRPr="00D60DD8" w:rsidRDefault="00805BE8" w:rsidP="00805BE8">
      <w:pPr>
        <w:spacing w:after="0"/>
        <w:rPr>
          <w:rFonts w:ascii="Times New Roman" w:hAnsi="Times New Roman" w:cs="Times New Roman"/>
        </w:rPr>
      </w:pPr>
      <w:r w:rsidRPr="00D60DD8">
        <w:rPr>
          <w:rFonts w:ascii="Times New Roman" w:hAnsi="Times New Roman" w:cs="Times New Roman"/>
        </w:rPr>
        <w:t xml:space="preserve">Таким образом, семья — основа жизни ребенка, и ничем ее заменить нельзя. Базовым моментом, формирующим личность ребенка, выступает безусловная родительская любовь. Только такой тип любви может обеспечить развитие всех потенциальных возможностей ребенка и раскрыть его духовное, уникальное Я. Безусловная любовь к ребенку — та «почва», на которой вырастает как прекрасный цветок целостная личность. </w:t>
      </w:r>
    </w:p>
    <w:p w:rsidR="00230161" w:rsidRPr="00D60DD8" w:rsidRDefault="00983D9D" w:rsidP="00805BE8">
      <w:pPr>
        <w:spacing w:after="0"/>
        <w:rPr>
          <w:rFonts w:ascii="Times New Roman" w:hAnsi="Times New Roman" w:cs="Times New Roman"/>
        </w:rPr>
      </w:pPr>
    </w:p>
    <w:sectPr w:rsidR="00230161" w:rsidRPr="00D60DD8" w:rsidSect="00805BE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805" w:rsidRDefault="00325805" w:rsidP="00A6720D">
      <w:pPr>
        <w:spacing w:after="0" w:line="240" w:lineRule="auto"/>
      </w:pPr>
      <w:r>
        <w:separator/>
      </w:r>
    </w:p>
  </w:endnote>
  <w:endnote w:type="continuationSeparator" w:id="0">
    <w:p w:rsidR="00325805" w:rsidRDefault="00325805" w:rsidP="00A6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805" w:rsidRDefault="00325805" w:rsidP="00A6720D">
      <w:pPr>
        <w:spacing w:after="0" w:line="240" w:lineRule="auto"/>
      </w:pPr>
      <w:r>
        <w:separator/>
      </w:r>
    </w:p>
  </w:footnote>
  <w:footnote w:type="continuationSeparator" w:id="0">
    <w:p w:rsidR="00325805" w:rsidRDefault="00325805" w:rsidP="00A672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41"/>
    <w:rsid w:val="001053C3"/>
    <w:rsid w:val="00325805"/>
    <w:rsid w:val="005F7F41"/>
    <w:rsid w:val="006B2F68"/>
    <w:rsid w:val="00805BE8"/>
    <w:rsid w:val="00983D9D"/>
    <w:rsid w:val="00A6720D"/>
    <w:rsid w:val="00D31A7B"/>
    <w:rsid w:val="00D60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A1106-47DD-4136-9117-BDA5AE21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72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720D"/>
  </w:style>
  <w:style w:type="paragraph" w:styleId="a5">
    <w:name w:val="footer"/>
    <w:basedOn w:val="a"/>
    <w:link w:val="a6"/>
    <w:uiPriority w:val="99"/>
    <w:unhideWhenUsed/>
    <w:rsid w:val="00A672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720D"/>
  </w:style>
  <w:style w:type="paragraph" w:styleId="a7">
    <w:name w:val="Balloon Text"/>
    <w:basedOn w:val="a"/>
    <w:link w:val="a8"/>
    <w:uiPriority w:val="99"/>
    <w:semiHidden/>
    <w:unhideWhenUsed/>
    <w:rsid w:val="00D60D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60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94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1110</Words>
  <Characters>6328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cp:revision>
  <cp:lastPrinted>2014-11-20T12:37:00Z</cp:lastPrinted>
  <dcterms:created xsi:type="dcterms:W3CDTF">2014-09-20T11:57:00Z</dcterms:created>
  <dcterms:modified xsi:type="dcterms:W3CDTF">2022-11-24T05:59:00Z</dcterms:modified>
</cp:coreProperties>
</file>