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B7" w:rsidRDefault="00A96011" w:rsidP="00A9601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2"/>
          <w:sz w:val="32"/>
          <w:szCs w:val="32"/>
        </w:rPr>
      </w:pPr>
      <w:r>
        <w:rPr>
          <w:rFonts w:eastAsia="Times New Roman"/>
          <w:b/>
          <w:bCs/>
          <w:noProof/>
          <w:color w:val="000000"/>
          <w:spacing w:val="-2"/>
          <w:sz w:val="32"/>
          <w:szCs w:val="32"/>
        </w:rPr>
        <w:drawing>
          <wp:inline distT="0" distB="0" distL="0" distR="0">
            <wp:extent cx="6026150" cy="8595360"/>
            <wp:effectExtent l="19050" t="0" r="0" b="0"/>
            <wp:docPr id="1" name="Рисунок 0" descr="CCI13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30320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011" w:rsidRPr="00A96011" w:rsidRDefault="00A96011" w:rsidP="00A9601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2"/>
          <w:sz w:val="32"/>
          <w:szCs w:val="32"/>
        </w:rPr>
      </w:pPr>
    </w:p>
    <w:p w:rsidR="00A11EB7" w:rsidRPr="00640631" w:rsidRDefault="00A11EB7" w:rsidP="00AF23B7">
      <w:pPr>
        <w:shd w:val="clear" w:color="auto" w:fill="FFFFFF"/>
        <w:tabs>
          <w:tab w:val="left" w:pos="230"/>
        </w:tabs>
        <w:jc w:val="both"/>
        <w:rPr>
          <w:b/>
          <w:bCs/>
          <w:color w:val="000000"/>
          <w:spacing w:val="-10"/>
          <w:sz w:val="24"/>
          <w:szCs w:val="24"/>
        </w:rPr>
      </w:pPr>
    </w:p>
    <w:p w:rsidR="00723781" w:rsidRPr="00792AA1" w:rsidRDefault="00723781" w:rsidP="00792AA1">
      <w:pPr>
        <w:pStyle w:val="a3"/>
        <w:numPr>
          <w:ilvl w:val="0"/>
          <w:numId w:val="11"/>
        </w:numPr>
        <w:shd w:val="clear" w:color="auto" w:fill="FFFFFF"/>
        <w:tabs>
          <w:tab w:val="left" w:pos="230"/>
        </w:tabs>
        <w:jc w:val="both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792AA1">
        <w:rPr>
          <w:rFonts w:eastAsia="Times New Roman"/>
          <w:b/>
          <w:bCs/>
          <w:color w:val="000000"/>
          <w:spacing w:val="-1"/>
          <w:sz w:val="24"/>
          <w:szCs w:val="24"/>
        </w:rPr>
        <w:lastRenderedPageBreak/>
        <w:t>Общие положения.</w:t>
      </w:r>
    </w:p>
    <w:p w:rsidR="00792AA1" w:rsidRPr="00792AA1" w:rsidRDefault="00792AA1" w:rsidP="00792AA1">
      <w:pPr>
        <w:pStyle w:val="a3"/>
        <w:shd w:val="clear" w:color="auto" w:fill="FFFFFF"/>
        <w:tabs>
          <w:tab w:val="left" w:pos="230"/>
        </w:tabs>
        <w:ind w:left="370"/>
        <w:jc w:val="both"/>
        <w:rPr>
          <w:sz w:val="24"/>
          <w:szCs w:val="24"/>
        </w:rPr>
      </w:pPr>
    </w:p>
    <w:p w:rsidR="00723781" w:rsidRPr="00792AA1" w:rsidRDefault="00723781" w:rsidP="00792AA1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10" w:firstLine="710"/>
        <w:jc w:val="both"/>
        <w:rPr>
          <w:color w:val="000000"/>
          <w:spacing w:val="-8"/>
          <w:sz w:val="24"/>
          <w:szCs w:val="24"/>
        </w:rPr>
      </w:pPr>
      <w:r w:rsidRPr="00792AA1">
        <w:rPr>
          <w:rFonts w:eastAsia="Times New Roman"/>
          <w:color w:val="000000"/>
          <w:sz w:val="24"/>
          <w:szCs w:val="24"/>
        </w:rPr>
        <w:t xml:space="preserve">Настоящее положение устанавливает порядок приема </w:t>
      </w:r>
      <w:r w:rsidR="00792AA1" w:rsidRPr="00792AA1">
        <w:rPr>
          <w:rFonts w:eastAsia="Times New Roman"/>
          <w:color w:val="000000"/>
          <w:sz w:val="24"/>
          <w:szCs w:val="24"/>
        </w:rPr>
        <w:t>обучающихся, воспитанников</w:t>
      </w:r>
      <w:r w:rsidRPr="00792AA1">
        <w:rPr>
          <w:rFonts w:eastAsia="Times New Roman"/>
          <w:color w:val="000000"/>
          <w:sz w:val="24"/>
          <w:szCs w:val="24"/>
        </w:rPr>
        <w:t xml:space="preserve"> в Муниципальное казенное общеобразовательное учреждение</w:t>
      </w:r>
      <w:r w:rsidR="00E560FC" w:rsidRPr="00792AA1">
        <w:rPr>
          <w:rFonts w:eastAsia="Times New Roman"/>
          <w:color w:val="000000"/>
          <w:sz w:val="24"/>
          <w:szCs w:val="24"/>
        </w:rPr>
        <w:t xml:space="preserve"> </w:t>
      </w:r>
      <w:r w:rsidR="00A11EB7">
        <w:rPr>
          <w:rFonts w:eastAsia="Times New Roman"/>
          <w:color w:val="000000"/>
          <w:sz w:val="24"/>
          <w:szCs w:val="24"/>
        </w:rPr>
        <w:t>основную</w:t>
      </w:r>
      <w:r w:rsidR="00E560FC" w:rsidRPr="00792AA1">
        <w:rPr>
          <w:rFonts w:eastAsia="Times New Roman"/>
          <w:color w:val="000000"/>
          <w:sz w:val="24"/>
          <w:szCs w:val="24"/>
        </w:rPr>
        <w:t xml:space="preserve"> </w:t>
      </w:r>
      <w:r w:rsidRPr="00792AA1">
        <w:rPr>
          <w:rFonts w:eastAsia="Times New Roman"/>
          <w:color w:val="000000"/>
          <w:spacing w:val="-1"/>
          <w:sz w:val="24"/>
          <w:szCs w:val="24"/>
        </w:rPr>
        <w:t>общеобразо</w:t>
      </w:r>
      <w:r w:rsidR="00E560FC" w:rsidRPr="00792AA1">
        <w:rPr>
          <w:rFonts w:eastAsia="Times New Roman"/>
          <w:color w:val="000000"/>
          <w:spacing w:val="-1"/>
          <w:sz w:val="24"/>
          <w:szCs w:val="24"/>
        </w:rPr>
        <w:t>вательную  школу</w:t>
      </w:r>
      <w:r w:rsidR="002236A1">
        <w:rPr>
          <w:rFonts w:eastAsia="Times New Roman"/>
          <w:color w:val="000000"/>
          <w:spacing w:val="-1"/>
          <w:sz w:val="24"/>
          <w:szCs w:val="24"/>
        </w:rPr>
        <w:t xml:space="preserve"> п. Кривцы 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Пудожского муниципального района Республики Карелия</w:t>
      </w:r>
    </w:p>
    <w:p w:rsidR="00723781" w:rsidRPr="00792AA1" w:rsidRDefault="00723781" w:rsidP="00792AA1">
      <w:pPr>
        <w:numPr>
          <w:ilvl w:val="0"/>
          <w:numId w:val="1"/>
        </w:numPr>
        <w:shd w:val="clear" w:color="auto" w:fill="FFFFFF"/>
        <w:tabs>
          <w:tab w:val="left" w:pos="1085"/>
        </w:tabs>
        <w:ind w:left="10" w:firstLine="710"/>
        <w:jc w:val="both"/>
        <w:rPr>
          <w:spacing w:val="-8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Настоящее положение разработано в соответствии </w:t>
      </w:r>
      <w:r w:rsidR="00E560FC" w:rsidRPr="00792AA1">
        <w:rPr>
          <w:sz w:val="24"/>
          <w:szCs w:val="24"/>
        </w:rPr>
        <w:t xml:space="preserve">со ст.43 Конституции Российской Федерации, Федеральным законом №273 – ФЗ от 29.12.2012 года «Об образовании в Российской Федерации»,  законами  «О гражданстве Российской Федерации» от 31.05.2002г. №62-ФЗ;  «О беженцах» от 07.11.2000г. № 135-ФЗ; «О вынужденных переселенцах»; «О правовом положении иностранных граждан в Российской Федерации» от 25.07.2002г. № 115-ФЗ;  приказом Минобрнауки России от 15.02.2012 №107 «Об утверждении Порядка приема граждан в общеобразовательные учреждения» (зарегистрировано в Минюсте России 17.04.2012 №23859); приказом Минобрнауки России от 04.07.2012г. №521 «О внесении изменений в Порядок приёма граждан в общеобразовательные учреждения, (зарегистрировано  в Минюсте России 25.07.2012 №24999), </w:t>
      </w:r>
      <w:r w:rsidR="004F633B" w:rsidRPr="00792AA1">
        <w:rPr>
          <w:sz w:val="24"/>
          <w:szCs w:val="24"/>
        </w:rPr>
        <w:t xml:space="preserve">с требованиями </w:t>
      </w:r>
      <w:r w:rsidRPr="00792AA1">
        <w:rPr>
          <w:rFonts w:eastAsia="Times New Roman"/>
          <w:sz w:val="24"/>
          <w:szCs w:val="24"/>
        </w:rPr>
        <w:t>СанПиН 2.4.2.2821-10, утвержденными Постановлением Главного санитарного врача РФ 29.12.2010. № 189, зарегистрированным в Минюсте РФ 03.03.2011г.</w:t>
      </w:r>
    </w:p>
    <w:p w:rsidR="00723781" w:rsidRPr="00792AA1" w:rsidRDefault="00BE39A4" w:rsidP="00792AA1">
      <w:pPr>
        <w:numPr>
          <w:ilvl w:val="0"/>
          <w:numId w:val="2"/>
        </w:numPr>
        <w:shd w:val="clear" w:color="auto" w:fill="FFFFFF"/>
        <w:tabs>
          <w:tab w:val="left" w:pos="1085"/>
        </w:tabs>
        <w:ind w:left="10" w:firstLine="710"/>
        <w:jc w:val="both"/>
        <w:rPr>
          <w:color w:val="000000"/>
          <w:spacing w:val="-10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Правила приема граждан определяются </w:t>
      </w:r>
      <w:r w:rsidRPr="00792AA1">
        <w:rPr>
          <w:sz w:val="24"/>
          <w:szCs w:val="24"/>
        </w:rPr>
        <w:t>Школой</w:t>
      </w:r>
      <w:r w:rsidRPr="00792AA1">
        <w:rPr>
          <w:rFonts w:eastAsia="Times New Roman"/>
          <w:sz w:val="24"/>
          <w:szCs w:val="24"/>
        </w:rPr>
        <w:t xml:space="preserve"> самостоятельно в соответствии с законодательством Российской Федерации и </w:t>
      </w:r>
      <w:r w:rsidRPr="00792AA1">
        <w:rPr>
          <w:rFonts w:eastAsia="Times New Roman"/>
          <w:color w:val="000000"/>
          <w:sz w:val="24"/>
          <w:szCs w:val="24"/>
        </w:rPr>
        <w:t>отражается в Уставе либо в отдельном локально</w:t>
      </w:r>
      <w:r w:rsidRPr="00792AA1">
        <w:rPr>
          <w:color w:val="000000"/>
          <w:sz w:val="24"/>
          <w:szCs w:val="24"/>
        </w:rPr>
        <w:t>м акте и доводя</w:t>
      </w:r>
      <w:r w:rsidRPr="00792AA1">
        <w:rPr>
          <w:rFonts w:eastAsia="Times New Roman"/>
          <w:color w:val="000000"/>
          <w:sz w:val="24"/>
          <w:szCs w:val="24"/>
        </w:rPr>
        <w:t>тся до сведения общественности</w:t>
      </w:r>
      <w:r w:rsidR="00723781" w:rsidRPr="00792AA1">
        <w:rPr>
          <w:rFonts w:eastAsia="Times New Roman"/>
          <w:color w:val="000000"/>
          <w:sz w:val="24"/>
          <w:szCs w:val="24"/>
        </w:rPr>
        <w:t>.</w:t>
      </w:r>
    </w:p>
    <w:p w:rsidR="00BE39A4" w:rsidRPr="00792AA1" w:rsidRDefault="00BE39A4" w:rsidP="00792AA1">
      <w:pPr>
        <w:pStyle w:val="a8"/>
        <w:numPr>
          <w:ilvl w:val="0"/>
          <w:numId w:val="2"/>
        </w:numPr>
        <w:ind w:left="708" w:right="18"/>
        <w:jc w:val="both"/>
        <w:rPr>
          <w:rFonts w:ascii="Times New Roman" w:hAnsi="Times New Roman" w:cs="Times New Roman"/>
        </w:rPr>
      </w:pPr>
      <w:r w:rsidRPr="00792AA1">
        <w:rPr>
          <w:rFonts w:ascii="Times New Roman" w:hAnsi="Times New Roman" w:cs="Times New Roman"/>
        </w:rPr>
        <w:t xml:space="preserve">Обучение и воспитание в Школе ведется на русском языке. </w:t>
      </w:r>
    </w:p>
    <w:p w:rsidR="00462FA4" w:rsidRPr="00792AA1" w:rsidRDefault="00462FA4" w:rsidP="00792AA1">
      <w:pPr>
        <w:shd w:val="clear" w:color="auto" w:fill="FFFFFF"/>
        <w:tabs>
          <w:tab w:val="left" w:pos="1085"/>
        </w:tabs>
        <w:jc w:val="both"/>
        <w:rPr>
          <w:color w:val="000000"/>
          <w:spacing w:val="-10"/>
          <w:sz w:val="24"/>
          <w:szCs w:val="24"/>
        </w:rPr>
      </w:pPr>
    </w:p>
    <w:p w:rsidR="00723781" w:rsidRDefault="00723781" w:rsidP="00792AA1">
      <w:pPr>
        <w:shd w:val="clear" w:color="auto" w:fill="FFFFFF"/>
        <w:tabs>
          <w:tab w:val="left" w:pos="230"/>
        </w:tabs>
        <w:ind w:left="1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792AA1">
        <w:rPr>
          <w:b/>
          <w:bCs/>
          <w:color w:val="000000"/>
          <w:spacing w:val="-7"/>
          <w:sz w:val="24"/>
          <w:szCs w:val="24"/>
        </w:rPr>
        <w:t>2.</w:t>
      </w:r>
      <w:r w:rsidRPr="00792AA1">
        <w:rPr>
          <w:b/>
          <w:bCs/>
          <w:color w:val="000000"/>
          <w:sz w:val="24"/>
          <w:szCs w:val="24"/>
        </w:rPr>
        <w:tab/>
      </w:r>
      <w:r w:rsidRPr="00792AA1">
        <w:rPr>
          <w:rFonts w:eastAsia="Times New Roman"/>
          <w:b/>
          <w:bCs/>
          <w:color w:val="000000"/>
          <w:sz w:val="24"/>
          <w:szCs w:val="24"/>
        </w:rPr>
        <w:t xml:space="preserve">Правила приема </w:t>
      </w:r>
      <w:r w:rsidR="00792AA1" w:rsidRPr="00792AA1">
        <w:rPr>
          <w:rFonts w:eastAsia="Times New Roman"/>
          <w:b/>
          <w:bCs/>
          <w:color w:val="000000"/>
          <w:sz w:val="24"/>
          <w:szCs w:val="24"/>
        </w:rPr>
        <w:t>обучающихся, воспитанников</w:t>
      </w:r>
      <w:r w:rsidRPr="00792AA1">
        <w:rPr>
          <w:rFonts w:eastAsia="Times New Roman"/>
          <w:b/>
          <w:bCs/>
          <w:color w:val="000000"/>
          <w:sz w:val="24"/>
          <w:szCs w:val="24"/>
        </w:rPr>
        <w:t xml:space="preserve"> в МКОУ </w:t>
      </w:r>
      <w:r w:rsidR="00A11EB7">
        <w:rPr>
          <w:rFonts w:eastAsia="Times New Roman"/>
          <w:b/>
          <w:bCs/>
          <w:color w:val="000000"/>
          <w:sz w:val="24"/>
          <w:szCs w:val="24"/>
        </w:rPr>
        <w:t>О</w:t>
      </w:r>
      <w:r w:rsidR="002236A1">
        <w:rPr>
          <w:rFonts w:eastAsia="Times New Roman"/>
          <w:b/>
          <w:bCs/>
          <w:color w:val="000000"/>
          <w:sz w:val="24"/>
          <w:szCs w:val="24"/>
        </w:rPr>
        <w:t>ОШ п. Кривцы</w:t>
      </w:r>
      <w:r w:rsidRPr="00792AA1"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792AA1" w:rsidRPr="00792AA1" w:rsidRDefault="00792AA1" w:rsidP="00792AA1">
      <w:pPr>
        <w:shd w:val="clear" w:color="auto" w:fill="FFFFFF"/>
        <w:tabs>
          <w:tab w:val="left" w:pos="230"/>
        </w:tabs>
        <w:ind w:left="1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462FA4" w:rsidRPr="00792AA1" w:rsidRDefault="00462FA4" w:rsidP="00792AA1">
      <w:pPr>
        <w:tabs>
          <w:tab w:val="left" w:pos="360"/>
          <w:tab w:val="left" w:pos="720"/>
        </w:tabs>
        <w:ind w:right="50"/>
        <w:jc w:val="both"/>
        <w:rPr>
          <w:rFonts w:eastAsia="Times New Roman"/>
          <w:sz w:val="24"/>
          <w:szCs w:val="24"/>
          <w:u w:val="single"/>
        </w:rPr>
      </w:pPr>
      <w:r w:rsidRPr="00792AA1">
        <w:rPr>
          <w:b/>
          <w:bCs/>
          <w:color w:val="000000"/>
          <w:spacing w:val="-7"/>
          <w:sz w:val="24"/>
          <w:szCs w:val="24"/>
        </w:rPr>
        <w:t>2.</w:t>
      </w:r>
      <w:r w:rsidRPr="00792AA1">
        <w:rPr>
          <w:sz w:val="24"/>
          <w:szCs w:val="24"/>
        </w:rPr>
        <w:t xml:space="preserve">1. </w:t>
      </w:r>
      <w:r w:rsidRPr="00792AA1">
        <w:rPr>
          <w:rFonts w:eastAsia="Times New Roman"/>
          <w:sz w:val="24"/>
          <w:szCs w:val="24"/>
        </w:rPr>
        <w:t>Для освоения основной  общеобразовательной программы дошкольного образования</w:t>
      </w:r>
      <w:r w:rsidRPr="00792AA1">
        <w:rPr>
          <w:rFonts w:eastAsia="Times New Roman"/>
          <w:sz w:val="24"/>
          <w:szCs w:val="24"/>
          <w:u w:val="single"/>
        </w:rPr>
        <w:t xml:space="preserve"> </w:t>
      </w:r>
      <w:r w:rsidRPr="00792AA1">
        <w:rPr>
          <w:rFonts w:eastAsia="Times New Roman"/>
          <w:sz w:val="24"/>
          <w:szCs w:val="24"/>
        </w:rPr>
        <w:t>в группах общеразвивающей направленности</w:t>
      </w:r>
      <w:r w:rsidRPr="00792AA1">
        <w:rPr>
          <w:rFonts w:eastAsia="Times New Roman"/>
          <w:sz w:val="24"/>
          <w:szCs w:val="24"/>
          <w:u w:val="single"/>
        </w:rPr>
        <w:t>: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Школа самостоятельно формирует контингент воспитанников в пределах оговоренной лицензией квоты;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Порядок комплектования Школы определяется Учредителем. Контингент воспитанников формируется в соответствии с их возрастом. Количество дошкольных групп в Школе определяется в зависимости от санитарных норм и условий образовательного процесса, предельной наполняемости. 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В Школу принимаются дети в возрасте от 2 месяцев</w:t>
      </w:r>
    </w:p>
    <w:p w:rsidR="00462FA4" w:rsidRPr="00792AA1" w:rsidRDefault="00462FA4" w:rsidP="00792AA1">
      <w:pPr>
        <w:ind w:left="360"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      Количество детей в дошкольных группах общеразвивающей направленности определяется</w:t>
      </w:r>
    </w:p>
    <w:p w:rsidR="00462FA4" w:rsidRPr="00792AA1" w:rsidRDefault="00462FA4" w:rsidP="00792AA1">
      <w:pPr>
        <w:ind w:left="360"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     исходя из расчета площади групповой (игровой) - для ясельных групп не менее </w:t>
      </w:r>
      <w:smartTag w:uri="urn:schemas-microsoft-com:office:smarttags" w:element="metricconverter">
        <w:smartTagPr>
          <w:attr w:name="ProductID" w:val="2,5 метров"/>
        </w:smartTagPr>
        <w:r w:rsidRPr="00792AA1">
          <w:rPr>
            <w:rFonts w:eastAsia="Times New Roman"/>
            <w:sz w:val="24"/>
            <w:szCs w:val="24"/>
          </w:rPr>
          <w:t>2,5 метров</w:t>
        </w:r>
      </w:smartTag>
      <w:r w:rsidRPr="00792AA1">
        <w:rPr>
          <w:rFonts w:eastAsia="Times New Roman"/>
          <w:sz w:val="24"/>
          <w:szCs w:val="24"/>
        </w:rPr>
        <w:t xml:space="preserve"> </w:t>
      </w:r>
    </w:p>
    <w:p w:rsidR="00462FA4" w:rsidRPr="00792AA1" w:rsidRDefault="00462FA4" w:rsidP="00792AA1">
      <w:pPr>
        <w:ind w:left="360"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     квадратных на 1 ребенка, в дошкольных группах не менее </w:t>
      </w:r>
      <w:smartTag w:uri="urn:schemas-microsoft-com:office:smarttags" w:element="metricconverter">
        <w:smartTagPr>
          <w:attr w:name="ProductID" w:val="2,0 метров"/>
        </w:smartTagPr>
        <w:r w:rsidRPr="00792AA1">
          <w:rPr>
            <w:rFonts w:eastAsia="Times New Roman"/>
            <w:sz w:val="24"/>
            <w:szCs w:val="24"/>
          </w:rPr>
          <w:t>2,0 метров</w:t>
        </w:r>
      </w:smartTag>
      <w:r w:rsidRPr="00792AA1">
        <w:rPr>
          <w:rFonts w:eastAsia="Times New Roman"/>
          <w:sz w:val="24"/>
          <w:szCs w:val="24"/>
        </w:rPr>
        <w:t xml:space="preserve"> квадратных на одного</w:t>
      </w:r>
      <w:r w:rsidRPr="00792AA1">
        <w:rPr>
          <w:sz w:val="24"/>
          <w:szCs w:val="24"/>
        </w:rPr>
        <w:t xml:space="preserve"> </w:t>
      </w:r>
      <w:r w:rsidRPr="00792AA1">
        <w:rPr>
          <w:rFonts w:eastAsia="Times New Roman"/>
          <w:sz w:val="24"/>
          <w:szCs w:val="24"/>
        </w:rPr>
        <w:t>ребенка.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Дети с отклонениями в развитии принимаются в Школу при наличии условий</w:t>
      </w:r>
      <w:r w:rsidRPr="00792AA1">
        <w:rPr>
          <w:sz w:val="24"/>
          <w:szCs w:val="24"/>
        </w:rPr>
        <w:t xml:space="preserve"> (лицензии)</w:t>
      </w:r>
      <w:r w:rsidRPr="00792AA1">
        <w:rPr>
          <w:rFonts w:eastAsia="Times New Roman"/>
          <w:sz w:val="24"/>
          <w:szCs w:val="24"/>
        </w:rPr>
        <w:t xml:space="preserve"> для коррекционной работы на основании заключения медико-педагогической комиссии.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Заявление о приеме в Школу заполняется родителями (законными представителями) и подается на имя директора Школы. К заявлению прилагаются медицинская справка (медицинское заключение) о состоянии здоровья ребенка установленного образца и копия свидетельства о рождении ребенка.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Зачисление ребенка в Школу производится приказом директора Школы.</w:t>
      </w:r>
    </w:p>
    <w:p w:rsidR="00462FA4" w:rsidRPr="00792AA1" w:rsidRDefault="00462FA4" w:rsidP="00792AA1">
      <w:pPr>
        <w:numPr>
          <w:ilvl w:val="0"/>
          <w:numId w:val="5"/>
        </w:numPr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При приеме заключается договор между Школой и родителями (законными представителями) ребенка, подписание которого является обязательным для обеих сторон. Договор включает в себя взаимные права, обязанности, ответственность </w:t>
      </w:r>
      <w:r w:rsidRPr="00792AA1">
        <w:rPr>
          <w:rFonts w:eastAsia="Times New Roman"/>
          <w:sz w:val="24"/>
          <w:szCs w:val="24"/>
        </w:rPr>
        <w:lastRenderedPageBreak/>
        <w:t>сторон и регулирует взаимоотношения сторон, возникающие в процессе обучения, воспитания, присмотра и ухода.</w:t>
      </w:r>
    </w:p>
    <w:p w:rsidR="00462FA4" w:rsidRPr="00792AA1" w:rsidRDefault="00462FA4" w:rsidP="00792AA1">
      <w:pPr>
        <w:shd w:val="clear" w:color="auto" w:fill="FFFFFF"/>
        <w:tabs>
          <w:tab w:val="left" w:pos="230"/>
        </w:tabs>
        <w:ind w:left="10"/>
        <w:jc w:val="both"/>
        <w:rPr>
          <w:sz w:val="24"/>
          <w:szCs w:val="24"/>
        </w:rPr>
      </w:pPr>
    </w:p>
    <w:p w:rsidR="00462FA4" w:rsidRPr="00792AA1" w:rsidRDefault="00A211DB" w:rsidP="00792AA1">
      <w:pPr>
        <w:pStyle w:val="a3"/>
        <w:numPr>
          <w:ilvl w:val="1"/>
          <w:numId w:val="6"/>
        </w:numPr>
        <w:shd w:val="clear" w:color="auto" w:fill="FFFFFF"/>
        <w:tabs>
          <w:tab w:val="left" w:pos="1094"/>
        </w:tabs>
        <w:ind w:right="77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 xml:space="preserve">На </w:t>
      </w:r>
      <w:r w:rsidR="00E560FC" w:rsidRPr="00792AA1">
        <w:rPr>
          <w:rFonts w:eastAsia="Times New Roman"/>
          <w:color w:val="000000"/>
          <w:spacing w:val="-1"/>
          <w:sz w:val="24"/>
          <w:szCs w:val="24"/>
        </w:rPr>
        <w:t>ступень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 xml:space="preserve"> начального общего образования в 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Школу 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 xml:space="preserve"> принимаются все </w:t>
      </w:r>
    </w:p>
    <w:p w:rsidR="00E560FC" w:rsidRPr="00792AA1" w:rsidRDefault="00E560FC" w:rsidP="00792AA1">
      <w:pPr>
        <w:shd w:val="clear" w:color="auto" w:fill="FFFFFF"/>
        <w:tabs>
          <w:tab w:val="left" w:pos="1094"/>
        </w:tabs>
        <w:ind w:right="77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подлежащие обучению </w:t>
      </w:r>
      <w:r w:rsidRPr="00792AA1">
        <w:rPr>
          <w:sz w:val="24"/>
          <w:szCs w:val="24"/>
        </w:rPr>
        <w:t>и имеющие право на получение образования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>граждане, прож</w:t>
      </w:r>
      <w:r w:rsidR="00C574BA">
        <w:rPr>
          <w:rFonts w:eastAsia="Times New Roman"/>
          <w:color w:val="000000"/>
          <w:spacing w:val="-1"/>
          <w:sz w:val="24"/>
          <w:szCs w:val="24"/>
        </w:rPr>
        <w:t>ивающие на территории Кривецкого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 xml:space="preserve"> сельского поселения, закрепленной за МКОУ </w:t>
      </w:r>
      <w:r w:rsidR="00A11EB7">
        <w:rPr>
          <w:rFonts w:eastAsia="Times New Roman"/>
          <w:color w:val="000000"/>
          <w:spacing w:val="-1"/>
          <w:sz w:val="24"/>
          <w:szCs w:val="24"/>
        </w:rPr>
        <w:t>О</w:t>
      </w:r>
      <w:r w:rsidR="00723781" w:rsidRPr="00792AA1">
        <w:rPr>
          <w:rFonts w:eastAsia="Times New Roman"/>
          <w:color w:val="000000"/>
          <w:spacing w:val="-1"/>
          <w:sz w:val="24"/>
          <w:szCs w:val="24"/>
        </w:rPr>
        <w:t xml:space="preserve">ОШ п. </w:t>
      </w:r>
      <w:r w:rsidR="00C574BA">
        <w:rPr>
          <w:rFonts w:eastAsia="Times New Roman"/>
          <w:color w:val="000000"/>
          <w:spacing w:val="-1"/>
          <w:sz w:val="24"/>
          <w:szCs w:val="24"/>
        </w:rPr>
        <w:t>Кривцы</w:t>
      </w:r>
      <w:r w:rsidRPr="00792AA1">
        <w:rPr>
          <w:sz w:val="24"/>
          <w:szCs w:val="24"/>
        </w:rPr>
        <w:t>.</w:t>
      </w:r>
    </w:p>
    <w:p w:rsidR="00723781" w:rsidRPr="00792AA1" w:rsidRDefault="00723781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094"/>
        </w:tabs>
        <w:jc w:val="both"/>
        <w:rPr>
          <w:color w:val="000000"/>
          <w:spacing w:val="-2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Школу</w:t>
      </w:r>
      <w:r w:rsidRPr="00792AA1">
        <w:rPr>
          <w:rFonts w:eastAsia="Times New Roman"/>
          <w:color w:val="000000"/>
          <w:spacing w:val="-1"/>
          <w:sz w:val="24"/>
          <w:szCs w:val="24"/>
        </w:rPr>
        <w:t>, реал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изующую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программу начального общего образования, </w:t>
      </w:r>
      <w:r w:rsidRPr="00792AA1">
        <w:rPr>
          <w:rFonts w:eastAsia="Times New Roman"/>
          <w:color w:val="000000"/>
          <w:sz w:val="24"/>
          <w:szCs w:val="24"/>
        </w:rPr>
        <w:t>принимаются дети, достигшие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23781" w:rsidRPr="00792AA1" w:rsidRDefault="00E560FC" w:rsidP="00792AA1">
      <w:pPr>
        <w:shd w:val="clear" w:color="auto" w:fill="FFFFFF"/>
        <w:tabs>
          <w:tab w:val="left" w:pos="1094"/>
        </w:tabs>
        <w:jc w:val="both"/>
        <w:rPr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По заявлению родителей (законных представителей) учредитель образовательного учреждения вправе разрешить прием детей в образовательное учреждение для обучения в более раннем возрасте</w:t>
      </w:r>
      <w:r w:rsidRPr="00792AA1">
        <w:rPr>
          <w:sz w:val="24"/>
          <w:szCs w:val="24"/>
        </w:rPr>
        <w:t>.</w:t>
      </w:r>
    </w:p>
    <w:p w:rsidR="0089598B" w:rsidRPr="00792AA1" w:rsidRDefault="0089598B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Количество классов 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Школе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определяется в зависимости от числа </w:t>
      </w:r>
      <w:r w:rsidRPr="00792AA1">
        <w:rPr>
          <w:rFonts w:eastAsia="Times New Roman"/>
          <w:color w:val="000000"/>
          <w:sz w:val="24"/>
          <w:szCs w:val="24"/>
        </w:rPr>
        <w:t>поданных заявлений граждан и условий, созданных для осуществления образовательного процесса, и с санитарных норм и контрольных нормативов, указанных в лицензии.</w:t>
      </w:r>
    </w:p>
    <w:p w:rsidR="002C2A68" w:rsidRPr="00792AA1" w:rsidRDefault="0089598B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z w:val="24"/>
          <w:szCs w:val="24"/>
        </w:rPr>
        <w:t>Конкурсный прием детей в общеобразовательное учреждение запрещен.</w:t>
      </w:r>
      <w:r w:rsidR="002C2A68" w:rsidRPr="00792AA1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723781" w:rsidRPr="00792AA1" w:rsidRDefault="00723781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Начало приема заявлений граждан в первый класс </w:t>
      </w:r>
      <w:r w:rsidR="00BF1B5A" w:rsidRPr="00792AA1">
        <w:rPr>
          <w:rFonts w:eastAsia="Times New Roman"/>
          <w:color w:val="000000"/>
          <w:spacing w:val="-1"/>
          <w:sz w:val="24"/>
          <w:szCs w:val="24"/>
        </w:rPr>
        <w:t xml:space="preserve">начинается 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BF1B5A" w:rsidRPr="00792AA1">
        <w:rPr>
          <w:rFonts w:eastAsia="Times New Roman"/>
          <w:color w:val="000000"/>
          <w:sz w:val="24"/>
          <w:szCs w:val="24"/>
        </w:rPr>
        <w:t xml:space="preserve"> не позднее 1 февраля и завершается не позднее 30 июня текущего года.</w:t>
      </w:r>
    </w:p>
    <w:p w:rsidR="00BF1B5A" w:rsidRPr="00792AA1" w:rsidRDefault="00BF1B5A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color w:val="000000"/>
          <w:spacing w:val="-3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BF1B5A" w:rsidRPr="00792AA1" w:rsidRDefault="00BF1B5A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sz w:val="24"/>
          <w:szCs w:val="24"/>
        </w:rPr>
        <w:t>Зачисление в учреждение оформляется приказом руководителя учреждения в течение 7 рабочих дней после приёма документов</w:t>
      </w:r>
      <w:r w:rsidR="00F328F5">
        <w:rPr>
          <w:sz w:val="24"/>
          <w:szCs w:val="24"/>
        </w:rPr>
        <w:t xml:space="preserve">, </w:t>
      </w:r>
      <w:r w:rsidR="00F328F5" w:rsidRPr="009E03D0">
        <w:rPr>
          <w:sz w:val="24"/>
          <w:szCs w:val="24"/>
        </w:rPr>
        <w:t xml:space="preserve">в  порядке  перевода  </w:t>
      </w:r>
      <w:r w:rsidR="00F328F5">
        <w:rPr>
          <w:sz w:val="24"/>
          <w:szCs w:val="24"/>
        </w:rPr>
        <w:t>из другого образовательного учреждения</w:t>
      </w:r>
      <w:r w:rsidR="00F328F5" w:rsidRPr="009E03D0">
        <w:rPr>
          <w:sz w:val="24"/>
          <w:szCs w:val="24"/>
        </w:rPr>
        <w:t xml:space="preserve"> в  течение  3  </w:t>
      </w:r>
      <w:r w:rsidR="00F328F5">
        <w:rPr>
          <w:sz w:val="24"/>
          <w:szCs w:val="24"/>
        </w:rPr>
        <w:t>рабочих дней</w:t>
      </w:r>
      <w:r w:rsidR="00F328F5" w:rsidRPr="009E03D0">
        <w:rPr>
          <w:sz w:val="24"/>
          <w:szCs w:val="24"/>
        </w:rPr>
        <w:t xml:space="preserve">  после  приема  заявления  и документов. Данные ребе</w:t>
      </w:r>
      <w:r w:rsidR="00F328F5">
        <w:rPr>
          <w:sz w:val="24"/>
          <w:szCs w:val="24"/>
        </w:rPr>
        <w:t>нка вносятся в алфавитную книгу</w:t>
      </w:r>
      <w:r w:rsidRPr="00792AA1">
        <w:rPr>
          <w:sz w:val="24"/>
          <w:szCs w:val="24"/>
        </w:rPr>
        <w:t>.</w:t>
      </w:r>
    </w:p>
    <w:p w:rsidR="00A00F8C" w:rsidRPr="00792AA1" w:rsidRDefault="00A00F8C" w:rsidP="00792AA1">
      <w:pPr>
        <w:pStyle w:val="a3"/>
        <w:numPr>
          <w:ilvl w:val="0"/>
          <w:numId w:val="7"/>
        </w:numPr>
        <w:shd w:val="clear" w:color="auto" w:fill="FFFFFF"/>
        <w:tabs>
          <w:tab w:val="left" w:pos="163"/>
        </w:tabs>
        <w:ind w:right="-44"/>
        <w:jc w:val="both"/>
        <w:rPr>
          <w:rFonts w:eastAsia="Times New Roman"/>
          <w:color w:val="000000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Прием граждан в учреждение осуществляется по личному заявлению родителей </w:t>
      </w:r>
    </w:p>
    <w:p w:rsidR="00A00F8C" w:rsidRPr="00792AA1" w:rsidRDefault="00A00F8C" w:rsidP="00792AA1">
      <w:pPr>
        <w:shd w:val="clear" w:color="auto" w:fill="FFFFFF"/>
        <w:tabs>
          <w:tab w:val="left" w:pos="163"/>
        </w:tabs>
        <w:ind w:left="142" w:right="-44"/>
        <w:jc w:val="both"/>
        <w:rPr>
          <w:rFonts w:eastAsia="Times New Roman"/>
          <w:color w:val="000000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(законных </w:t>
      </w:r>
      <w:r w:rsidRPr="00792AA1">
        <w:rPr>
          <w:rFonts w:eastAsia="Times New Roman"/>
          <w:color w:val="000000"/>
          <w:sz w:val="24"/>
          <w:szCs w:val="24"/>
        </w:rPr>
        <w:t>представителей) ребенка при предъявлении документа, удостоверяющего личность.</w:t>
      </w:r>
    </w:p>
    <w:p w:rsidR="00723781" w:rsidRPr="00792AA1" w:rsidRDefault="00723781" w:rsidP="00792AA1">
      <w:pPr>
        <w:pStyle w:val="a3"/>
        <w:numPr>
          <w:ilvl w:val="0"/>
          <w:numId w:val="8"/>
        </w:numPr>
        <w:shd w:val="clear" w:color="auto" w:fill="FFFFFF"/>
        <w:tabs>
          <w:tab w:val="left" w:pos="1114"/>
        </w:tabs>
        <w:ind w:right="-44"/>
        <w:jc w:val="both"/>
        <w:rPr>
          <w:color w:val="000000"/>
          <w:spacing w:val="-3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Родители (законные представители) детей представляют 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Школу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92AA1">
        <w:rPr>
          <w:rFonts w:eastAsia="Times New Roman"/>
          <w:color w:val="000000"/>
          <w:sz w:val="24"/>
          <w:szCs w:val="24"/>
        </w:rPr>
        <w:t>следующие документы:</w:t>
      </w:r>
    </w:p>
    <w:p w:rsidR="00723781" w:rsidRPr="00792AA1" w:rsidRDefault="00723781" w:rsidP="00792AA1">
      <w:pPr>
        <w:shd w:val="clear" w:color="auto" w:fill="FFFFFF"/>
        <w:tabs>
          <w:tab w:val="left" w:pos="163"/>
        </w:tabs>
        <w:ind w:left="29" w:right="-44"/>
        <w:jc w:val="both"/>
        <w:rPr>
          <w:sz w:val="24"/>
          <w:szCs w:val="24"/>
        </w:rPr>
      </w:pPr>
      <w:r w:rsidRPr="00792AA1">
        <w:rPr>
          <w:color w:val="000000"/>
          <w:sz w:val="24"/>
          <w:szCs w:val="24"/>
        </w:rPr>
        <w:t>-</w:t>
      </w:r>
      <w:r w:rsidRPr="00792AA1">
        <w:rPr>
          <w:color w:val="000000"/>
          <w:sz w:val="24"/>
          <w:szCs w:val="24"/>
        </w:rPr>
        <w:tab/>
      </w:r>
      <w:r w:rsidRPr="00792AA1">
        <w:rPr>
          <w:rFonts w:eastAsia="Times New Roman"/>
          <w:bCs/>
          <w:color w:val="000000"/>
          <w:sz w:val="24"/>
          <w:szCs w:val="24"/>
        </w:rPr>
        <w:t>заявление о приеме ребенка</w:t>
      </w:r>
      <w:r w:rsidR="00F2167C" w:rsidRPr="00792AA1">
        <w:rPr>
          <w:rFonts w:eastAsia="Times New Roman"/>
          <w:bCs/>
          <w:color w:val="000000"/>
          <w:sz w:val="24"/>
          <w:szCs w:val="24"/>
        </w:rPr>
        <w:t>;</w:t>
      </w:r>
    </w:p>
    <w:p w:rsidR="00723781" w:rsidRPr="00792AA1" w:rsidRDefault="00723781" w:rsidP="00792AA1">
      <w:pPr>
        <w:shd w:val="clear" w:color="auto" w:fill="FFFFFF"/>
        <w:ind w:left="38" w:right="-44"/>
        <w:jc w:val="both"/>
        <w:rPr>
          <w:sz w:val="24"/>
          <w:szCs w:val="24"/>
        </w:rPr>
      </w:pPr>
      <w:r w:rsidRPr="00792AA1">
        <w:rPr>
          <w:bCs/>
          <w:color w:val="000000"/>
          <w:sz w:val="24"/>
          <w:szCs w:val="24"/>
        </w:rPr>
        <w:t>-</w:t>
      </w:r>
      <w:r w:rsidR="004F633B" w:rsidRPr="00792AA1">
        <w:rPr>
          <w:rFonts w:eastAsia="Times New Roman"/>
          <w:bCs/>
          <w:color w:val="000000"/>
          <w:sz w:val="24"/>
          <w:szCs w:val="24"/>
        </w:rPr>
        <w:t xml:space="preserve"> </w:t>
      </w:r>
      <w:r w:rsidR="00BE39A4" w:rsidRPr="00792AA1">
        <w:rPr>
          <w:rFonts w:eastAsia="Times New Roman"/>
          <w:bCs/>
          <w:color w:val="000000"/>
          <w:sz w:val="24"/>
          <w:szCs w:val="24"/>
        </w:rPr>
        <w:t>оригинал и ксерокопию</w:t>
      </w:r>
      <w:r w:rsidRPr="00792AA1">
        <w:rPr>
          <w:rFonts w:eastAsia="Times New Roman"/>
          <w:bCs/>
          <w:color w:val="000000"/>
          <w:sz w:val="24"/>
          <w:szCs w:val="24"/>
        </w:rPr>
        <w:t xml:space="preserve"> свидетельства о рождении</w:t>
      </w:r>
      <w:r w:rsidR="004F633B" w:rsidRPr="00792AA1">
        <w:rPr>
          <w:rFonts w:eastAsia="Times New Roman"/>
          <w:bCs/>
          <w:color w:val="000000"/>
          <w:sz w:val="24"/>
          <w:szCs w:val="24"/>
        </w:rPr>
        <w:t xml:space="preserve"> ребёнка</w:t>
      </w:r>
      <w:r w:rsidR="00F2167C" w:rsidRPr="00792AA1">
        <w:rPr>
          <w:rFonts w:eastAsia="Times New Roman"/>
          <w:bCs/>
          <w:color w:val="000000"/>
          <w:sz w:val="24"/>
          <w:szCs w:val="24"/>
        </w:rPr>
        <w:t>;</w:t>
      </w:r>
    </w:p>
    <w:p w:rsidR="00723781" w:rsidRPr="00792AA1" w:rsidRDefault="00723781" w:rsidP="00792AA1">
      <w:pPr>
        <w:shd w:val="clear" w:color="auto" w:fill="FFFFFF"/>
        <w:tabs>
          <w:tab w:val="left" w:pos="163"/>
        </w:tabs>
        <w:ind w:left="29" w:right="-44"/>
        <w:jc w:val="both"/>
        <w:rPr>
          <w:rFonts w:eastAsia="Times New Roman"/>
          <w:bCs/>
          <w:color w:val="000000"/>
          <w:sz w:val="24"/>
          <w:szCs w:val="24"/>
        </w:rPr>
      </w:pPr>
      <w:r w:rsidRPr="00792AA1">
        <w:rPr>
          <w:rFonts w:eastAsia="Times New Roman"/>
          <w:bCs/>
          <w:color w:val="000000"/>
          <w:sz w:val="24"/>
          <w:szCs w:val="24"/>
        </w:rPr>
        <w:t>-</w:t>
      </w:r>
      <w:r w:rsidR="00F2167C" w:rsidRPr="00792AA1">
        <w:rPr>
          <w:rFonts w:eastAsia="Times New Roman"/>
          <w:bCs/>
          <w:color w:val="000000"/>
          <w:sz w:val="24"/>
          <w:szCs w:val="24"/>
        </w:rPr>
        <w:t xml:space="preserve"> </w:t>
      </w:r>
      <w:r w:rsidR="00BE39A4" w:rsidRPr="00792AA1">
        <w:rPr>
          <w:rFonts w:eastAsia="Times New Roman"/>
          <w:bCs/>
          <w:color w:val="000000"/>
          <w:sz w:val="24"/>
          <w:szCs w:val="24"/>
        </w:rPr>
        <w:t>оригинал и ксерокопию свидетельства</w:t>
      </w:r>
      <w:r w:rsidRPr="00792AA1">
        <w:rPr>
          <w:rFonts w:eastAsia="Times New Roman"/>
          <w:bCs/>
          <w:color w:val="000000"/>
          <w:sz w:val="24"/>
          <w:szCs w:val="24"/>
        </w:rPr>
        <w:t xml:space="preserve"> </w:t>
      </w:r>
      <w:r w:rsidR="00BE39A4" w:rsidRPr="00792AA1">
        <w:rPr>
          <w:rFonts w:eastAsia="Times New Roman"/>
          <w:bCs/>
          <w:color w:val="000000"/>
          <w:sz w:val="24"/>
          <w:szCs w:val="24"/>
        </w:rPr>
        <w:t>о регистрации ребёнка по месту жительства на закреплённой территории</w:t>
      </w:r>
      <w:r w:rsidR="00F2167C" w:rsidRPr="00792AA1">
        <w:rPr>
          <w:rFonts w:eastAsia="Times New Roman"/>
          <w:bCs/>
          <w:color w:val="000000"/>
          <w:sz w:val="24"/>
          <w:szCs w:val="24"/>
        </w:rPr>
        <w:t>.</w:t>
      </w:r>
    </w:p>
    <w:p w:rsidR="00F2167C" w:rsidRPr="00792AA1" w:rsidRDefault="00F2167C" w:rsidP="00792AA1">
      <w:pPr>
        <w:shd w:val="clear" w:color="auto" w:fill="FFFFFF"/>
        <w:tabs>
          <w:tab w:val="left" w:pos="163"/>
        </w:tabs>
        <w:ind w:left="29" w:right="-44"/>
        <w:jc w:val="both"/>
        <w:rPr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К заявлению прилагаются медицинская справка (медицинское заключение) о состоянии здоровья ребенка установленного образца</w:t>
      </w:r>
      <w:r w:rsidRPr="00792AA1">
        <w:rPr>
          <w:sz w:val="24"/>
          <w:szCs w:val="24"/>
        </w:rPr>
        <w:t>.</w:t>
      </w:r>
    </w:p>
    <w:p w:rsidR="00103EDF" w:rsidRPr="00792AA1" w:rsidRDefault="00F2167C" w:rsidP="00792AA1">
      <w:pPr>
        <w:shd w:val="clear" w:color="auto" w:fill="FFFFFF"/>
        <w:tabs>
          <w:tab w:val="left" w:pos="163"/>
        </w:tabs>
        <w:ind w:left="29" w:right="-44"/>
        <w:jc w:val="both"/>
        <w:rPr>
          <w:sz w:val="24"/>
          <w:szCs w:val="24"/>
        </w:rPr>
      </w:pPr>
      <w:r w:rsidRPr="00792AA1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  <w:r w:rsidRPr="00792AA1">
        <w:rPr>
          <w:sz w:val="24"/>
          <w:szCs w:val="24"/>
        </w:rPr>
        <w:br/>
        <w:t>а) фамилия, имя, отчество (последнее - при наличии) ребенка;</w:t>
      </w:r>
    </w:p>
    <w:p w:rsidR="00103EDF" w:rsidRPr="00792AA1" w:rsidRDefault="00F2167C" w:rsidP="00792AA1">
      <w:pPr>
        <w:shd w:val="clear" w:color="auto" w:fill="FFFFFF"/>
        <w:tabs>
          <w:tab w:val="left" w:pos="163"/>
        </w:tabs>
        <w:ind w:left="29" w:right="-44"/>
        <w:jc w:val="both"/>
        <w:rPr>
          <w:sz w:val="24"/>
          <w:szCs w:val="24"/>
        </w:rPr>
      </w:pPr>
      <w:r w:rsidRPr="00792AA1">
        <w:rPr>
          <w:sz w:val="24"/>
          <w:szCs w:val="24"/>
        </w:rPr>
        <w:t>б) дата и место рождения ребенка;</w:t>
      </w:r>
      <w:r w:rsidR="00103EDF" w:rsidRPr="00792AA1">
        <w:rPr>
          <w:sz w:val="24"/>
          <w:szCs w:val="24"/>
        </w:rPr>
        <w:t xml:space="preserve"> </w:t>
      </w:r>
    </w:p>
    <w:p w:rsidR="00F2167C" w:rsidRPr="00792AA1" w:rsidRDefault="00F2167C" w:rsidP="00792AA1">
      <w:pPr>
        <w:shd w:val="clear" w:color="auto" w:fill="FFFFFF"/>
        <w:tabs>
          <w:tab w:val="left" w:pos="163"/>
        </w:tabs>
        <w:ind w:left="29" w:right="-44"/>
        <w:jc w:val="both"/>
        <w:rPr>
          <w:sz w:val="24"/>
          <w:szCs w:val="24"/>
        </w:rPr>
      </w:pPr>
      <w:r w:rsidRPr="00792AA1">
        <w:rPr>
          <w:sz w:val="24"/>
          <w:szCs w:val="24"/>
        </w:rPr>
        <w:t>в) фамилия, имя, отчество (последнее - при наличии) родителей (законных представителей) ребенка.</w:t>
      </w:r>
    </w:p>
    <w:p w:rsidR="00BE39A4" w:rsidRPr="00792AA1" w:rsidRDefault="00BE39A4" w:rsidP="00792AA1">
      <w:pPr>
        <w:tabs>
          <w:tab w:val="left" w:pos="720"/>
        </w:tabs>
        <w:jc w:val="both"/>
        <w:textAlignment w:val="top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г) адрес места жительства ребёнка, его родителей (законных представителей);</w:t>
      </w:r>
    </w:p>
    <w:p w:rsidR="00BE39A4" w:rsidRPr="00792AA1" w:rsidRDefault="00BE39A4" w:rsidP="00792AA1">
      <w:pPr>
        <w:tabs>
          <w:tab w:val="left" w:pos="720"/>
        </w:tabs>
        <w:jc w:val="both"/>
        <w:textAlignment w:val="top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д) контактные телефоны родителей (законных представителей) ребёнка.</w:t>
      </w:r>
    </w:p>
    <w:p w:rsidR="00A71A31" w:rsidRPr="00792AA1" w:rsidRDefault="00A71A31" w:rsidP="00792AA1">
      <w:pPr>
        <w:tabs>
          <w:tab w:val="left" w:pos="720"/>
        </w:tabs>
        <w:jc w:val="both"/>
        <w:textAlignment w:val="top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Форма заявления размещена на сайте Школы в сети Интернет.</w:t>
      </w:r>
    </w:p>
    <w:p w:rsidR="00103EDF" w:rsidRPr="00792AA1" w:rsidRDefault="00AB37E2" w:rsidP="00792AA1">
      <w:pPr>
        <w:pStyle w:val="a6"/>
        <w:spacing w:after="0"/>
        <w:jc w:val="both"/>
        <w:rPr>
          <w:color w:val="000000"/>
        </w:rPr>
      </w:pPr>
      <w:r w:rsidRPr="00792AA1">
        <w:rPr>
          <w:color w:val="00000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40631" w:rsidRPr="00792AA1" w:rsidRDefault="004F633B" w:rsidP="00792AA1">
      <w:pPr>
        <w:pStyle w:val="a6"/>
        <w:spacing w:after="0"/>
        <w:ind w:firstLine="360"/>
        <w:jc w:val="both"/>
      </w:pPr>
      <w:r w:rsidRPr="00792AA1"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</w:t>
      </w:r>
      <w:r w:rsidRPr="00792AA1">
        <w:lastRenderedPageBreak/>
        <w:t>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r w:rsidRPr="00792AA1">
        <w:br/>
        <w:t>    Иностранные граждане и лица без гражданства все документы  представляют на русском языке или вместе с заверенным в установленном порядке переводом на русский язык.</w:t>
      </w:r>
      <w:r w:rsidRPr="00792AA1">
        <w:br/>
        <w:t>Копии предъявляемых при приеме документов хранятся в учреждении весь период  обучения ребенка.</w:t>
      </w:r>
      <w:r w:rsidR="00A00F8C" w:rsidRPr="00792AA1">
        <w:t xml:space="preserve"> </w:t>
      </w:r>
    </w:p>
    <w:p w:rsidR="00103EDF" w:rsidRPr="00792AA1" w:rsidRDefault="00A00F8C" w:rsidP="00792AA1">
      <w:pPr>
        <w:pStyle w:val="a3"/>
        <w:numPr>
          <w:ilvl w:val="1"/>
          <w:numId w:val="6"/>
        </w:numPr>
        <w:shd w:val="clear" w:color="auto" w:fill="FFFFFF"/>
        <w:tabs>
          <w:tab w:val="left" w:pos="163"/>
        </w:tabs>
        <w:ind w:right="-44"/>
        <w:jc w:val="both"/>
        <w:rPr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 xml:space="preserve">При приеме в </w:t>
      </w:r>
      <w:r w:rsidR="00A211DB" w:rsidRPr="00792AA1">
        <w:rPr>
          <w:rFonts w:eastAsia="Times New Roman"/>
          <w:sz w:val="24"/>
          <w:szCs w:val="24"/>
        </w:rPr>
        <w:t>Школу</w:t>
      </w:r>
      <w:r w:rsidRPr="00792AA1">
        <w:rPr>
          <w:rFonts w:eastAsia="Times New Roman"/>
          <w:sz w:val="24"/>
          <w:szCs w:val="24"/>
        </w:rPr>
        <w:t xml:space="preserve"> в течение учебного года или во второй и последующий классы родители (законные представители) обучающегося</w:t>
      </w:r>
      <w:r w:rsidR="002C12A4" w:rsidRPr="00792AA1">
        <w:rPr>
          <w:rFonts w:eastAsia="Times New Roman"/>
          <w:sz w:val="24"/>
          <w:szCs w:val="24"/>
        </w:rPr>
        <w:t xml:space="preserve"> (воспитанника)</w:t>
      </w:r>
      <w:r w:rsidRPr="00792AA1">
        <w:rPr>
          <w:rFonts w:eastAsia="Times New Roman"/>
          <w:sz w:val="24"/>
          <w:szCs w:val="24"/>
        </w:rPr>
        <w:t xml:space="preserve"> дополнительно представляют личное дело обучающегося, выданное учреждением, в котором он обучался ранее.</w:t>
      </w:r>
    </w:p>
    <w:p w:rsidR="00723781" w:rsidRPr="00792AA1" w:rsidRDefault="00723781" w:rsidP="00792AA1">
      <w:pPr>
        <w:pStyle w:val="a3"/>
        <w:numPr>
          <w:ilvl w:val="1"/>
          <w:numId w:val="6"/>
        </w:numPr>
        <w:shd w:val="clear" w:color="auto" w:fill="FFFFFF"/>
        <w:tabs>
          <w:tab w:val="left" w:pos="163"/>
        </w:tabs>
        <w:ind w:right="-44"/>
        <w:jc w:val="both"/>
        <w:rPr>
          <w:sz w:val="24"/>
          <w:szCs w:val="24"/>
        </w:rPr>
      </w:pPr>
      <w:r w:rsidRPr="00792AA1">
        <w:rPr>
          <w:rFonts w:eastAsia="Times New Roman"/>
          <w:color w:val="000000"/>
          <w:sz w:val="24"/>
          <w:szCs w:val="24"/>
        </w:rPr>
        <w:t>Документы, представленные родителями (законными представителями),</w:t>
      </w:r>
      <w:r w:rsidRPr="00792AA1">
        <w:rPr>
          <w:rFonts w:eastAsia="Times New Roman"/>
          <w:color w:val="000000"/>
          <w:sz w:val="24"/>
          <w:szCs w:val="24"/>
        </w:rPr>
        <w:br/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регистрируются в журнале приема заявлений 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Школу</w:t>
      </w:r>
      <w:r w:rsidRPr="00792AA1">
        <w:rPr>
          <w:rFonts w:eastAsia="Times New Roman"/>
          <w:color w:val="000000"/>
          <w:sz w:val="24"/>
          <w:szCs w:val="24"/>
        </w:rPr>
        <w:t>.</w:t>
      </w:r>
    </w:p>
    <w:p w:rsidR="004F633B" w:rsidRPr="00792AA1" w:rsidRDefault="00723781" w:rsidP="00792AA1">
      <w:pPr>
        <w:shd w:val="clear" w:color="auto" w:fill="FFFFFF"/>
        <w:ind w:right="-44"/>
        <w:jc w:val="both"/>
        <w:rPr>
          <w:sz w:val="24"/>
          <w:szCs w:val="24"/>
        </w:rPr>
      </w:pPr>
      <w:r w:rsidRPr="00792AA1">
        <w:rPr>
          <w:rFonts w:eastAsia="Times New Roman"/>
          <w:color w:val="000000"/>
          <w:sz w:val="24"/>
          <w:szCs w:val="24"/>
        </w:rPr>
        <w:t xml:space="preserve">После регистрации заявления родителю (законному представителю) выдается документ, содержащий следующую информацию: входящий номер заявления о приеме ребенка в </w:t>
      </w:r>
      <w:r w:rsidR="00A211DB" w:rsidRPr="00792AA1">
        <w:rPr>
          <w:rFonts w:eastAsia="Times New Roman"/>
          <w:color w:val="000000"/>
          <w:sz w:val="24"/>
          <w:szCs w:val="24"/>
        </w:rPr>
        <w:t>Школу</w:t>
      </w:r>
      <w:r w:rsidRPr="00792AA1">
        <w:rPr>
          <w:rFonts w:eastAsia="Times New Roman"/>
          <w:color w:val="000000"/>
          <w:sz w:val="24"/>
          <w:szCs w:val="24"/>
        </w:rPr>
        <w:t xml:space="preserve">; перечень представленных документов и отметка об их получении, заверенная 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подписью секретаря или иного ответственного за прием документов лица, а также печатью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Школы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; сведения о сроках уведомления о зачислении ребенка 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Школу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; контактные </w:t>
      </w:r>
      <w:r w:rsidRPr="00792AA1">
        <w:rPr>
          <w:rFonts w:eastAsia="Times New Roman"/>
          <w:color w:val="000000"/>
          <w:sz w:val="24"/>
          <w:szCs w:val="24"/>
        </w:rPr>
        <w:t>телефоны для получения информации; телефон муниципального органа управления образования Пудожского муниципального района</w:t>
      </w:r>
      <w:r w:rsidR="004F633B" w:rsidRPr="00792AA1">
        <w:rPr>
          <w:rFonts w:eastAsia="Times New Roman"/>
          <w:color w:val="000000"/>
          <w:sz w:val="24"/>
          <w:szCs w:val="24"/>
        </w:rPr>
        <w:t>.</w:t>
      </w:r>
      <w:r w:rsidR="004F633B" w:rsidRPr="00792AA1">
        <w:rPr>
          <w:sz w:val="24"/>
          <w:szCs w:val="24"/>
        </w:rPr>
        <w:t xml:space="preserve"> </w:t>
      </w:r>
    </w:p>
    <w:p w:rsidR="00723781" w:rsidRPr="00792AA1" w:rsidRDefault="004F633B" w:rsidP="00792AA1">
      <w:pPr>
        <w:shd w:val="clear" w:color="auto" w:fill="FFFFFF"/>
        <w:ind w:right="-44"/>
        <w:jc w:val="both"/>
        <w:rPr>
          <w:sz w:val="24"/>
          <w:szCs w:val="24"/>
        </w:rPr>
      </w:pPr>
      <w:r w:rsidRPr="00792AA1">
        <w:rPr>
          <w:sz w:val="24"/>
          <w:szCs w:val="24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723781" w:rsidRPr="00792AA1" w:rsidRDefault="00723781" w:rsidP="00792AA1">
      <w:pPr>
        <w:pStyle w:val="a3"/>
        <w:numPr>
          <w:ilvl w:val="0"/>
          <w:numId w:val="8"/>
        </w:numPr>
        <w:shd w:val="clear" w:color="auto" w:fill="FFFFFF"/>
        <w:tabs>
          <w:tab w:val="left" w:pos="1210"/>
        </w:tabs>
        <w:ind w:right="-44"/>
        <w:jc w:val="both"/>
        <w:rPr>
          <w:rFonts w:eastAsia="Times New Roman"/>
          <w:color w:val="000000"/>
          <w:sz w:val="24"/>
          <w:szCs w:val="24"/>
        </w:rPr>
      </w:pP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Руководителем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Школы</w:t>
      </w:r>
      <w:r w:rsidRPr="00792AA1">
        <w:rPr>
          <w:rFonts w:eastAsia="Times New Roman"/>
          <w:color w:val="000000"/>
          <w:spacing w:val="-1"/>
          <w:sz w:val="24"/>
          <w:szCs w:val="24"/>
        </w:rPr>
        <w:t xml:space="preserve"> издается приказ о приеме ребенка в </w:t>
      </w:r>
      <w:r w:rsidR="00A211DB" w:rsidRPr="00792AA1">
        <w:rPr>
          <w:rFonts w:eastAsia="Times New Roman"/>
          <w:color w:val="000000"/>
          <w:spacing w:val="-1"/>
          <w:sz w:val="24"/>
          <w:szCs w:val="24"/>
        </w:rPr>
        <w:t>Школу</w:t>
      </w:r>
      <w:r w:rsidRPr="00792AA1">
        <w:rPr>
          <w:rFonts w:eastAsia="Times New Roman"/>
          <w:color w:val="000000"/>
          <w:sz w:val="24"/>
          <w:szCs w:val="24"/>
        </w:rPr>
        <w:t xml:space="preserve"> и доводится до сведения родителей (законных представителей) ребенка.</w:t>
      </w:r>
    </w:p>
    <w:p w:rsidR="00D87C7C" w:rsidRPr="00792AA1" w:rsidRDefault="00D87C7C" w:rsidP="00792AA1">
      <w:pPr>
        <w:pStyle w:val="a3"/>
        <w:widowControl/>
        <w:numPr>
          <w:ilvl w:val="0"/>
          <w:numId w:val="9"/>
        </w:numPr>
        <w:autoSpaceDE/>
        <w:adjustRightInd/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П</w:t>
      </w:r>
      <w:r w:rsidR="002C12A4" w:rsidRPr="00792AA1">
        <w:rPr>
          <w:rFonts w:eastAsia="Times New Roman"/>
          <w:sz w:val="24"/>
          <w:szCs w:val="24"/>
        </w:rPr>
        <w:t>ри поступлении в Школу обучающиеся и их родители (законные представители) знакомятся с Уставом Школы,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процесса;</w:t>
      </w:r>
      <w:r w:rsidRPr="00792AA1">
        <w:rPr>
          <w:sz w:val="24"/>
          <w:szCs w:val="24"/>
        </w:rPr>
        <w:t xml:space="preserve"> </w:t>
      </w:r>
    </w:p>
    <w:p w:rsidR="00BF1B5A" w:rsidRPr="00792AA1" w:rsidRDefault="00D87C7C" w:rsidP="00792AA1">
      <w:pPr>
        <w:pStyle w:val="a3"/>
        <w:widowControl/>
        <w:numPr>
          <w:ilvl w:val="0"/>
          <w:numId w:val="9"/>
        </w:numPr>
        <w:autoSpaceDE/>
        <w:adjustRightInd/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sz w:val="24"/>
          <w:szCs w:val="24"/>
        </w:rPr>
        <w:t>Родители и Школа заключают договор о сотрудничестве.</w:t>
      </w:r>
    </w:p>
    <w:p w:rsidR="00640631" w:rsidRPr="00C574BA" w:rsidRDefault="00D87C7C" w:rsidP="00C574BA">
      <w:pPr>
        <w:pStyle w:val="a3"/>
        <w:widowControl/>
        <w:numPr>
          <w:ilvl w:val="1"/>
          <w:numId w:val="6"/>
        </w:numPr>
        <w:autoSpaceDE/>
        <w:adjustRightInd/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sz w:val="24"/>
          <w:szCs w:val="24"/>
        </w:rPr>
        <w:t>Д</w:t>
      </w:r>
      <w:r w:rsidR="00BF1B5A" w:rsidRPr="00792AA1">
        <w:rPr>
          <w:sz w:val="24"/>
          <w:szCs w:val="24"/>
        </w:rPr>
        <w:t>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87C7C" w:rsidRPr="00792AA1" w:rsidRDefault="00640631" w:rsidP="00792AA1">
      <w:pPr>
        <w:pStyle w:val="a3"/>
        <w:widowControl/>
        <w:numPr>
          <w:ilvl w:val="1"/>
          <w:numId w:val="6"/>
        </w:numPr>
        <w:autoSpaceDE/>
        <w:adjustRightInd/>
        <w:ind w:right="50"/>
        <w:jc w:val="both"/>
        <w:rPr>
          <w:rFonts w:eastAsia="Times New Roman"/>
          <w:sz w:val="24"/>
          <w:szCs w:val="24"/>
        </w:rPr>
      </w:pPr>
      <w:r w:rsidRPr="00792AA1">
        <w:rPr>
          <w:rFonts w:eastAsia="Times New Roman"/>
          <w:sz w:val="24"/>
          <w:szCs w:val="24"/>
        </w:rPr>
        <w:t>П</w:t>
      </w:r>
      <w:r w:rsidR="00D87C7C" w:rsidRPr="00792AA1">
        <w:rPr>
          <w:rFonts w:eastAsia="Times New Roman"/>
          <w:sz w:val="24"/>
          <w:szCs w:val="24"/>
        </w:rPr>
        <w:t>еревод обучающегося из другого образовательного учреждения осуществляется на основании заявления родителей (законных представителей).</w:t>
      </w:r>
    </w:p>
    <w:p w:rsidR="009314EB" w:rsidRPr="00640631" w:rsidRDefault="009314EB" w:rsidP="00640631">
      <w:pPr>
        <w:ind w:right="-44"/>
        <w:jc w:val="both"/>
        <w:rPr>
          <w:sz w:val="24"/>
          <w:szCs w:val="24"/>
        </w:rPr>
      </w:pPr>
    </w:p>
    <w:sectPr w:rsidR="009314EB" w:rsidRPr="00640631" w:rsidSect="0089598B">
      <w:pgSz w:w="11462" w:h="16483"/>
      <w:pgMar w:top="960" w:right="830" w:bottom="851" w:left="114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B35"/>
    <w:multiLevelType w:val="hybridMultilevel"/>
    <w:tmpl w:val="7E760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C18FD"/>
    <w:multiLevelType w:val="hybridMultilevel"/>
    <w:tmpl w:val="9FBC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A32DE"/>
    <w:multiLevelType w:val="singleLevel"/>
    <w:tmpl w:val="391AFFF4"/>
    <w:lvl w:ilvl="0">
      <w:start w:val="1"/>
      <w:numFmt w:val="decimal"/>
      <w:lvlText w:val="2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3">
    <w:nsid w:val="3C1940D2"/>
    <w:multiLevelType w:val="singleLevel"/>
    <w:tmpl w:val="759098C2"/>
    <w:lvl w:ilvl="0">
      <w:start w:val="3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  <w:b/>
      </w:rPr>
    </w:lvl>
  </w:abstractNum>
  <w:abstractNum w:abstractNumId="4">
    <w:nsid w:val="57517B55"/>
    <w:multiLevelType w:val="hybridMultilevel"/>
    <w:tmpl w:val="58448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005991"/>
    <w:multiLevelType w:val="multilevel"/>
    <w:tmpl w:val="D7903A9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688D2F25"/>
    <w:multiLevelType w:val="singleLevel"/>
    <w:tmpl w:val="EF3C81CA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  <w:b/>
      </w:rPr>
    </w:lvl>
  </w:abstractNum>
  <w:abstractNum w:abstractNumId="7">
    <w:nsid w:val="6E7437F4"/>
    <w:multiLevelType w:val="hybridMultilevel"/>
    <w:tmpl w:val="E4FC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04F9D"/>
    <w:multiLevelType w:val="hybridMultilevel"/>
    <w:tmpl w:val="2200ACA2"/>
    <w:lvl w:ilvl="0" w:tplc="F466AB74">
      <w:start w:val="1"/>
      <w:numFmt w:val="decimal"/>
      <w:lvlText w:val="%1."/>
      <w:lvlJc w:val="left"/>
      <w:pPr>
        <w:ind w:left="3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3"/>
        <w:numFmt w:val="decimal"/>
        <w:lvlText w:val="2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3781"/>
    <w:rsid w:val="00103EDF"/>
    <w:rsid w:val="00121629"/>
    <w:rsid w:val="0015630E"/>
    <w:rsid w:val="002236A1"/>
    <w:rsid w:val="002C12A4"/>
    <w:rsid w:val="002C2A68"/>
    <w:rsid w:val="003F258D"/>
    <w:rsid w:val="00462FA4"/>
    <w:rsid w:val="004F633B"/>
    <w:rsid w:val="0057096F"/>
    <w:rsid w:val="00640631"/>
    <w:rsid w:val="00723781"/>
    <w:rsid w:val="00757B65"/>
    <w:rsid w:val="00792AA1"/>
    <w:rsid w:val="0081501E"/>
    <w:rsid w:val="0089598B"/>
    <w:rsid w:val="009314EB"/>
    <w:rsid w:val="009A3673"/>
    <w:rsid w:val="00A00F8C"/>
    <w:rsid w:val="00A11EB7"/>
    <w:rsid w:val="00A211DB"/>
    <w:rsid w:val="00A71A31"/>
    <w:rsid w:val="00A96011"/>
    <w:rsid w:val="00AB37E2"/>
    <w:rsid w:val="00AC0B3A"/>
    <w:rsid w:val="00AF23B7"/>
    <w:rsid w:val="00BE39A4"/>
    <w:rsid w:val="00BF1B5A"/>
    <w:rsid w:val="00C3190E"/>
    <w:rsid w:val="00C574BA"/>
    <w:rsid w:val="00D415ED"/>
    <w:rsid w:val="00D87C7C"/>
    <w:rsid w:val="00E34ED8"/>
    <w:rsid w:val="00E560FC"/>
    <w:rsid w:val="00E93687"/>
    <w:rsid w:val="00F2167C"/>
    <w:rsid w:val="00F3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0FC"/>
    <w:pPr>
      <w:ind w:left="720"/>
      <w:contextualSpacing/>
    </w:pPr>
  </w:style>
  <w:style w:type="paragraph" w:customStyle="1" w:styleId="formattext">
    <w:name w:val="formattext"/>
    <w:rsid w:val="002C1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Normal (Web)"/>
    <w:basedOn w:val="a"/>
    <w:rsid w:val="00BE39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qFormat/>
    <w:rsid w:val="00BE39A4"/>
    <w:rPr>
      <w:b/>
      <w:bCs/>
    </w:rPr>
  </w:style>
  <w:style w:type="paragraph" w:styleId="a6">
    <w:name w:val="Body Text"/>
    <w:basedOn w:val="a"/>
    <w:link w:val="a7"/>
    <w:rsid w:val="00BE39A4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E3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тиль"/>
    <w:rsid w:val="00BE39A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2z0">
    <w:name w:val="WW8Num2z0"/>
    <w:rsid w:val="00A71A31"/>
    <w:rPr>
      <w:rFonts w:ascii="Symbol" w:hAnsi="Symbol" w:cs="Symbol"/>
    </w:rPr>
  </w:style>
  <w:style w:type="paragraph" w:styleId="a9">
    <w:name w:val="No Spacing"/>
    <w:uiPriority w:val="1"/>
    <w:qFormat/>
    <w:rsid w:val="00A11EB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96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60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2021-03-02T12:57:00Z</cp:lastPrinted>
  <dcterms:created xsi:type="dcterms:W3CDTF">2021-02-22T12:46:00Z</dcterms:created>
  <dcterms:modified xsi:type="dcterms:W3CDTF">2021-03-16T15:58:00Z</dcterms:modified>
</cp:coreProperties>
</file>