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71C1" w:rsidRDefault="00A371C1" w:rsidP="00A371C1">
      <w:pPr>
        <w:pStyle w:val="ConsPlusNonformat"/>
        <w:widowControl/>
        <w:jc w:val="center"/>
        <w:rPr>
          <w:rFonts w:ascii="Times New Roman" w:hAnsi="Times New Roman" w:cs="Times New Roman"/>
          <w:u w:val="single"/>
        </w:rPr>
      </w:pPr>
      <w:r>
        <w:rPr>
          <w:rFonts w:ascii="Times New Roman" w:hAnsi="Times New Roman" w:cs="Times New Roman"/>
          <w:u w:val="single"/>
        </w:rPr>
        <w:t>В  МКУ «</w:t>
      </w:r>
      <w:proofErr w:type="spellStart"/>
      <w:r>
        <w:rPr>
          <w:rFonts w:ascii="Times New Roman" w:hAnsi="Times New Roman" w:cs="Times New Roman"/>
          <w:u w:val="single"/>
        </w:rPr>
        <w:t>Приютненский</w:t>
      </w:r>
      <w:proofErr w:type="spellEnd"/>
      <w:r>
        <w:rPr>
          <w:rFonts w:ascii="Times New Roman" w:hAnsi="Times New Roman" w:cs="Times New Roman"/>
          <w:u w:val="single"/>
        </w:rPr>
        <w:t xml:space="preserve"> отдел образования»</w:t>
      </w:r>
    </w:p>
    <w:p w:rsidR="00A371C1" w:rsidRDefault="00A371C1" w:rsidP="00A371C1">
      <w:pPr>
        <w:pStyle w:val="ConsPlusNonformat"/>
        <w:widowControl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(указывается наименование </w:t>
      </w:r>
      <w:proofErr w:type="gramStart"/>
      <w:r>
        <w:rPr>
          <w:rFonts w:ascii="Times New Roman" w:hAnsi="Times New Roman" w:cs="Times New Roman"/>
        </w:rPr>
        <w:t>кадрового</w:t>
      </w:r>
      <w:proofErr w:type="gramEnd"/>
      <w:r>
        <w:rPr>
          <w:rFonts w:ascii="Times New Roman" w:hAnsi="Times New Roman" w:cs="Times New Roman"/>
        </w:rPr>
        <w:t xml:space="preserve"> подразделении </w:t>
      </w:r>
      <w:proofErr w:type="spellStart"/>
      <w:r>
        <w:rPr>
          <w:rFonts w:ascii="Times New Roman" w:hAnsi="Times New Roman" w:cs="Times New Roman"/>
        </w:rPr>
        <w:t>Приютненского</w:t>
      </w:r>
      <w:proofErr w:type="spellEnd"/>
      <w:r>
        <w:rPr>
          <w:rFonts w:ascii="Times New Roman" w:hAnsi="Times New Roman" w:cs="Times New Roman"/>
        </w:rPr>
        <w:t xml:space="preserve"> РМО РК)</w:t>
      </w:r>
    </w:p>
    <w:p w:rsidR="00A371C1" w:rsidRDefault="00A371C1" w:rsidP="00A371C1">
      <w:pPr>
        <w:pStyle w:val="ConsPlusNonformat"/>
        <w:widowControl/>
        <w:rPr>
          <w:rFonts w:ascii="Times New Roman" w:hAnsi="Times New Roman" w:cs="Times New Roman"/>
        </w:rPr>
      </w:pPr>
    </w:p>
    <w:p w:rsidR="00A371C1" w:rsidRDefault="00A371C1" w:rsidP="00A371C1">
      <w:pPr>
        <w:pStyle w:val="ConsPlusNonformat"/>
        <w:widowControl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СПРАВКА</w:t>
      </w:r>
    </w:p>
    <w:p w:rsidR="00A371C1" w:rsidRDefault="00A371C1" w:rsidP="00A371C1">
      <w:pPr>
        <w:pStyle w:val="ConsPlusNonformat"/>
        <w:widowControl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о доходах, об имуществе и обязательствах имущественного характера супруги (супруга) и несовершеннолетних детей муниципального служащего</w:t>
      </w:r>
    </w:p>
    <w:p w:rsidR="00A371C1" w:rsidRDefault="00A371C1" w:rsidP="00A371C1">
      <w:pPr>
        <w:pStyle w:val="ConsPlusNonformat"/>
        <w:widowControl/>
        <w:rPr>
          <w:rFonts w:ascii="Times New Roman" w:hAnsi="Times New Roman" w:cs="Times New Roman"/>
        </w:rPr>
      </w:pPr>
    </w:p>
    <w:p w:rsidR="00A371C1" w:rsidRDefault="00A371C1" w:rsidP="00A371C1">
      <w:pPr>
        <w:pStyle w:val="ConsPlusNonformat"/>
        <w:widowControl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Я, ___</w:t>
      </w:r>
      <w:r>
        <w:rPr>
          <w:rFonts w:ascii="Times New Roman" w:hAnsi="Times New Roman" w:cs="Times New Roman"/>
          <w:u w:val="single"/>
        </w:rPr>
        <w:t>Селюкова Лариса Хасановна</w:t>
      </w:r>
      <w:r>
        <w:rPr>
          <w:rFonts w:ascii="Times New Roman" w:hAnsi="Times New Roman" w:cs="Times New Roman"/>
        </w:rPr>
        <w:t>______</w:t>
      </w:r>
      <w:r>
        <w:rPr>
          <w:rFonts w:ascii="Times New Roman" w:hAnsi="Times New Roman" w:cs="Times New Roman"/>
          <w:u w:val="single"/>
        </w:rPr>
        <w:t>29.03.1974</w:t>
      </w:r>
      <w:r>
        <w:rPr>
          <w:rFonts w:ascii="Times New Roman" w:hAnsi="Times New Roman" w:cs="Times New Roman"/>
        </w:rPr>
        <w:t>_____________________________________________</w:t>
      </w:r>
    </w:p>
    <w:p w:rsidR="00A371C1" w:rsidRDefault="00A371C1" w:rsidP="00A371C1">
      <w:pPr>
        <w:pStyle w:val="ConsPlusNonformat"/>
        <w:widowControl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 xml:space="preserve">                  (фамилия, имя, отчество, дата рождения)</w:t>
      </w:r>
    </w:p>
    <w:p w:rsidR="00A371C1" w:rsidRDefault="00A371C1" w:rsidP="00A371C1">
      <w:pPr>
        <w:pStyle w:val="ConsPlusNonformat"/>
        <w:widowControl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</w:t>
      </w:r>
      <w:r>
        <w:rPr>
          <w:rFonts w:ascii="Times New Roman" w:hAnsi="Times New Roman" w:cs="Times New Roman"/>
          <w:u w:val="single"/>
        </w:rPr>
        <w:t>МКДОУ «Детский сад «Тополек</w:t>
      </w:r>
      <w:r>
        <w:rPr>
          <w:rFonts w:ascii="Times New Roman" w:hAnsi="Times New Roman" w:cs="Times New Roman"/>
        </w:rPr>
        <w:t xml:space="preserve">»__, </w:t>
      </w:r>
      <w:r>
        <w:rPr>
          <w:rFonts w:ascii="Times New Roman" w:hAnsi="Times New Roman" w:cs="Times New Roman"/>
          <w:u w:val="single"/>
        </w:rPr>
        <w:t>заведующий</w:t>
      </w:r>
      <w:r>
        <w:rPr>
          <w:rFonts w:ascii="Times New Roman" w:hAnsi="Times New Roman" w:cs="Times New Roman"/>
        </w:rPr>
        <w:t>______________________________________________,</w:t>
      </w:r>
    </w:p>
    <w:p w:rsidR="00A371C1" w:rsidRDefault="00A371C1" w:rsidP="00A371C1">
      <w:pPr>
        <w:pStyle w:val="ConsPlusNonformat"/>
        <w:widowControl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</w:rPr>
        <w:t xml:space="preserve">                   </w:t>
      </w:r>
      <w:r>
        <w:rPr>
          <w:rFonts w:ascii="Times New Roman" w:hAnsi="Times New Roman" w:cs="Times New Roman"/>
          <w:sz w:val="16"/>
          <w:szCs w:val="16"/>
        </w:rPr>
        <w:t>(место службы, занимаемая должность)</w:t>
      </w:r>
    </w:p>
    <w:p w:rsidR="00A371C1" w:rsidRDefault="00A371C1" w:rsidP="00A371C1">
      <w:pPr>
        <w:pStyle w:val="ConsPlusNonformat"/>
        <w:widowControl/>
        <w:rPr>
          <w:rFonts w:ascii="Times New Roman" w:hAnsi="Times New Roman" w:cs="Times New Roman"/>
        </w:rPr>
      </w:pPr>
      <w:proofErr w:type="gramStart"/>
      <w:r>
        <w:rPr>
          <w:rFonts w:ascii="Times New Roman" w:hAnsi="Times New Roman" w:cs="Times New Roman"/>
        </w:rPr>
        <w:t>проживающий</w:t>
      </w:r>
      <w:proofErr w:type="gramEnd"/>
      <w:r>
        <w:rPr>
          <w:rFonts w:ascii="Times New Roman" w:hAnsi="Times New Roman" w:cs="Times New Roman"/>
        </w:rPr>
        <w:t xml:space="preserve"> по адресу: Республика Калмыкия </w:t>
      </w:r>
      <w:proofErr w:type="spellStart"/>
      <w:r>
        <w:rPr>
          <w:rFonts w:ascii="Times New Roman" w:hAnsi="Times New Roman" w:cs="Times New Roman"/>
        </w:rPr>
        <w:t>Приютненсчкий</w:t>
      </w:r>
      <w:proofErr w:type="spellEnd"/>
      <w:r>
        <w:rPr>
          <w:rFonts w:ascii="Times New Roman" w:hAnsi="Times New Roman" w:cs="Times New Roman"/>
        </w:rPr>
        <w:t xml:space="preserve"> район </w:t>
      </w:r>
      <w:proofErr w:type="spellStart"/>
      <w:r>
        <w:rPr>
          <w:rFonts w:ascii="Times New Roman" w:hAnsi="Times New Roman" w:cs="Times New Roman"/>
        </w:rPr>
        <w:t>п</w:t>
      </w:r>
      <w:proofErr w:type="gramStart"/>
      <w:r>
        <w:rPr>
          <w:rFonts w:ascii="Times New Roman" w:hAnsi="Times New Roman" w:cs="Times New Roman"/>
        </w:rPr>
        <w:t>.П</w:t>
      </w:r>
      <w:proofErr w:type="gramEnd"/>
      <w:r>
        <w:rPr>
          <w:rFonts w:ascii="Times New Roman" w:hAnsi="Times New Roman" w:cs="Times New Roman"/>
        </w:rPr>
        <w:t>есчаный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ул.Строителей</w:t>
      </w:r>
      <w:proofErr w:type="spellEnd"/>
      <w:r>
        <w:rPr>
          <w:rFonts w:ascii="Times New Roman" w:hAnsi="Times New Roman" w:cs="Times New Roman"/>
        </w:rPr>
        <w:t xml:space="preserve"> дом № 20</w:t>
      </w:r>
    </w:p>
    <w:p w:rsidR="00A371C1" w:rsidRDefault="00A371C1" w:rsidP="00A371C1">
      <w:pPr>
        <w:pStyle w:val="ConsPlusNonformat"/>
        <w:widowControl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 xml:space="preserve">                                                                  (адрес места жительства)</w:t>
      </w:r>
    </w:p>
    <w:p w:rsidR="00A371C1" w:rsidRDefault="00A371C1" w:rsidP="00A371C1">
      <w:pPr>
        <w:pStyle w:val="ConsPlusNonformat"/>
        <w:widowControl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_____________________________________________________________________________________________,</w:t>
      </w:r>
    </w:p>
    <w:p w:rsidR="00A371C1" w:rsidRDefault="00A371C1" w:rsidP="00A371C1">
      <w:pPr>
        <w:pStyle w:val="ConsPlusNonformat"/>
        <w:widowControl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сообщаю сведения о доходах  за  отчетный  период  с 1 января  20</w:t>
      </w:r>
      <w:r>
        <w:rPr>
          <w:rFonts w:ascii="Times New Roman" w:hAnsi="Times New Roman" w:cs="Times New Roman"/>
        </w:rPr>
        <w:t>20</w:t>
      </w:r>
      <w:r>
        <w:rPr>
          <w:rFonts w:ascii="Times New Roman" w:hAnsi="Times New Roman" w:cs="Times New Roman"/>
        </w:rPr>
        <w:t xml:space="preserve"> г. по 31 декабря 20</w:t>
      </w:r>
      <w:r>
        <w:rPr>
          <w:rFonts w:ascii="Times New Roman" w:hAnsi="Times New Roman" w:cs="Times New Roman"/>
        </w:rPr>
        <w:t>20</w:t>
      </w:r>
      <w:r>
        <w:rPr>
          <w:rFonts w:ascii="Times New Roman" w:hAnsi="Times New Roman" w:cs="Times New Roman"/>
        </w:rPr>
        <w:t xml:space="preserve">г. </w:t>
      </w:r>
      <w:proofErr w:type="gramStart"/>
      <w:r>
        <w:rPr>
          <w:rFonts w:ascii="Times New Roman" w:hAnsi="Times New Roman" w:cs="Times New Roman"/>
        </w:rPr>
        <w:t>моей</w:t>
      </w:r>
      <w:proofErr w:type="gramEnd"/>
      <w:r>
        <w:rPr>
          <w:rFonts w:ascii="Times New Roman" w:hAnsi="Times New Roman" w:cs="Times New Roman"/>
        </w:rPr>
        <w:t xml:space="preserve"> (моего) ___</w:t>
      </w:r>
      <w:r>
        <w:rPr>
          <w:rFonts w:ascii="Times New Roman" w:hAnsi="Times New Roman" w:cs="Times New Roman"/>
          <w:u w:val="single"/>
        </w:rPr>
        <w:t>супруга Селюкова Юрия Николаевича 26.07.1972</w:t>
      </w:r>
      <w:r>
        <w:rPr>
          <w:rFonts w:ascii="Times New Roman" w:hAnsi="Times New Roman" w:cs="Times New Roman"/>
        </w:rPr>
        <w:t>_______________________________________________</w:t>
      </w:r>
    </w:p>
    <w:p w:rsidR="00A371C1" w:rsidRDefault="00A371C1" w:rsidP="00A371C1">
      <w:pPr>
        <w:pStyle w:val="ConsPlusNonformat"/>
        <w:widowControl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</w:rPr>
        <w:t xml:space="preserve">                </w:t>
      </w:r>
      <w:r>
        <w:rPr>
          <w:rFonts w:ascii="Times New Roman" w:hAnsi="Times New Roman" w:cs="Times New Roman"/>
          <w:sz w:val="16"/>
          <w:szCs w:val="16"/>
        </w:rPr>
        <w:t>(супруги (супруга), несовершеннолетней дочери, несовершеннолетнего сына)</w:t>
      </w:r>
    </w:p>
    <w:p w:rsidR="00A371C1" w:rsidRDefault="00A371C1" w:rsidP="00A371C1">
      <w:pPr>
        <w:pStyle w:val="ConsPlusNonformat"/>
        <w:widowControl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 xml:space="preserve">               </w:t>
      </w:r>
      <w:r>
        <w:rPr>
          <w:rFonts w:ascii="Times New Roman" w:hAnsi="Times New Roman" w:cs="Times New Roman"/>
        </w:rPr>
        <w:t>______</w:t>
      </w:r>
      <w:r>
        <w:rPr>
          <w:rFonts w:ascii="Times New Roman" w:hAnsi="Times New Roman" w:cs="Times New Roman"/>
          <w:u w:val="single"/>
        </w:rPr>
        <w:t>ООО ЧОО «Начин» водитель-охранник</w:t>
      </w:r>
      <w:r>
        <w:rPr>
          <w:rFonts w:ascii="Times New Roman" w:hAnsi="Times New Roman" w:cs="Times New Roman"/>
        </w:rPr>
        <w:t xml:space="preserve">_______________________________________________, </w:t>
      </w:r>
      <w:r>
        <w:rPr>
          <w:rFonts w:ascii="Times New Roman" w:hAnsi="Times New Roman" w:cs="Times New Roman"/>
          <w:sz w:val="16"/>
          <w:szCs w:val="16"/>
        </w:rPr>
        <w:t>(основное место работы или службы, занимаемая должность; в случае отсутствия основного места работы или службы - род занятий) об  имуществе, принадлежащем ей (ему) на праве собственности,   о   вкладах в  банках,  ценных  бумагах,  об обязательствах имущественного характера по состоянию на конец отчетного периода (на отчетную дату):</w:t>
      </w:r>
    </w:p>
    <w:p w:rsidR="00A371C1" w:rsidRDefault="00A371C1" w:rsidP="00A371C1">
      <w:pPr>
        <w:pStyle w:val="ConsPlusNonformat"/>
        <w:widowControl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 xml:space="preserve"> &lt;1&gt;  Сведения представляются отдельно на супругу (супруга) и на каждого из   несовершеннолетних   детей  муниципального служащего, который представляет сведения.</w:t>
      </w:r>
    </w:p>
    <w:p w:rsidR="00A371C1" w:rsidRDefault="00A371C1" w:rsidP="00A371C1">
      <w:pPr>
        <w:rPr>
          <w:b/>
          <w:bCs/>
        </w:rPr>
      </w:pPr>
      <w:r>
        <w:rPr>
          <w:b/>
          <w:bCs/>
        </w:rPr>
        <w:t>Раздел 1. Сведения о доходах 1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595"/>
        <w:gridCol w:w="6379"/>
        <w:gridCol w:w="2268"/>
      </w:tblGrid>
      <w:tr w:rsidR="00A371C1" w:rsidTr="00A371C1"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71C1" w:rsidRDefault="00A371C1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№ </w:t>
            </w:r>
          </w:p>
          <w:p w:rsidR="00A371C1" w:rsidRDefault="00A371C1">
            <w:pPr>
              <w:spacing w:line="276" w:lineRule="auto"/>
              <w:rPr>
                <w:lang w:eastAsia="en-US"/>
              </w:rPr>
            </w:pPr>
            <w:proofErr w:type="gramStart"/>
            <w:r>
              <w:rPr>
                <w:lang w:eastAsia="en-US"/>
              </w:rPr>
              <w:t>п</w:t>
            </w:r>
            <w:proofErr w:type="gramEnd"/>
            <w:r>
              <w:rPr>
                <w:lang w:eastAsia="en-US"/>
              </w:rPr>
              <w:t>/п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71C1" w:rsidRDefault="00A371C1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Вид дохода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71C1" w:rsidRDefault="00A371C1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Величина дохода 2</w:t>
            </w:r>
          </w:p>
          <w:p w:rsidR="00A371C1" w:rsidRDefault="00A371C1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(руб.)</w:t>
            </w:r>
          </w:p>
        </w:tc>
      </w:tr>
      <w:tr w:rsidR="00A371C1" w:rsidTr="00A371C1"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371C1" w:rsidRDefault="00A371C1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1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371C1" w:rsidRDefault="00A371C1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2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371C1" w:rsidRDefault="00A371C1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3</w:t>
            </w:r>
          </w:p>
        </w:tc>
      </w:tr>
      <w:tr w:rsidR="00A371C1" w:rsidTr="00A371C1">
        <w:trPr>
          <w:trHeight w:val="70"/>
        </w:trPr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71C1" w:rsidRDefault="00A371C1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1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71C1" w:rsidRDefault="00A371C1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Доход по основному месту работы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71C1" w:rsidRDefault="00A371C1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180819,51</w:t>
            </w:r>
          </w:p>
        </w:tc>
      </w:tr>
      <w:tr w:rsidR="00A371C1" w:rsidTr="00A371C1">
        <w:trPr>
          <w:trHeight w:val="70"/>
        </w:trPr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71C1" w:rsidRDefault="00A371C1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2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71C1" w:rsidRDefault="00A371C1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Доход от педагогической деятельности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71C1" w:rsidRDefault="00A371C1">
            <w:pPr>
              <w:spacing w:line="276" w:lineRule="auto"/>
              <w:rPr>
                <w:lang w:eastAsia="en-US"/>
              </w:rPr>
            </w:pPr>
          </w:p>
        </w:tc>
      </w:tr>
      <w:tr w:rsidR="00A371C1" w:rsidTr="00A371C1">
        <w:trPr>
          <w:trHeight w:val="193"/>
        </w:trPr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71C1" w:rsidRDefault="00A371C1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3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71C1" w:rsidRDefault="00A371C1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Доход от научной деятельности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71C1" w:rsidRDefault="00A371C1">
            <w:pPr>
              <w:spacing w:line="276" w:lineRule="auto"/>
              <w:rPr>
                <w:lang w:eastAsia="en-US"/>
              </w:rPr>
            </w:pPr>
          </w:p>
        </w:tc>
      </w:tr>
      <w:tr w:rsidR="00A371C1" w:rsidTr="00A371C1">
        <w:trPr>
          <w:trHeight w:val="196"/>
        </w:trPr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71C1" w:rsidRDefault="00A371C1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4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71C1" w:rsidRDefault="00A371C1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Доход от иной творческой деятельности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71C1" w:rsidRDefault="00A371C1">
            <w:pPr>
              <w:spacing w:line="276" w:lineRule="auto"/>
              <w:rPr>
                <w:lang w:eastAsia="en-US"/>
              </w:rPr>
            </w:pPr>
          </w:p>
        </w:tc>
      </w:tr>
      <w:tr w:rsidR="00A371C1" w:rsidTr="00A371C1">
        <w:trPr>
          <w:trHeight w:val="200"/>
        </w:trPr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71C1" w:rsidRDefault="00A371C1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5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71C1" w:rsidRDefault="00A371C1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Доход от вкладов в банках и иных кредитных организациях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71C1" w:rsidRDefault="00A371C1">
            <w:pPr>
              <w:spacing w:line="276" w:lineRule="auto"/>
              <w:rPr>
                <w:lang w:eastAsia="en-US"/>
              </w:rPr>
            </w:pPr>
          </w:p>
        </w:tc>
      </w:tr>
      <w:tr w:rsidR="00A371C1" w:rsidTr="00A371C1">
        <w:trPr>
          <w:trHeight w:val="196"/>
        </w:trPr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A371C1" w:rsidRDefault="00A371C1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6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A371C1" w:rsidRDefault="00A371C1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Доход от ценных бумаг и долей участия в коммерческих организациях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A371C1" w:rsidRDefault="00A371C1">
            <w:pPr>
              <w:spacing w:line="276" w:lineRule="auto"/>
              <w:rPr>
                <w:lang w:eastAsia="en-US"/>
              </w:rPr>
            </w:pPr>
          </w:p>
        </w:tc>
      </w:tr>
      <w:tr w:rsidR="00A371C1" w:rsidTr="00A371C1"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bottom"/>
            <w:hideMark/>
          </w:tcPr>
          <w:p w:rsidR="00A371C1" w:rsidRDefault="00A371C1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7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bottom"/>
            <w:hideMark/>
          </w:tcPr>
          <w:p w:rsidR="00A371C1" w:rsidRDefault="00A371C1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Иные доходы (указать вид дохода):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A371C1" w:rsidRDefault="00A371C1">
            <w:pPr>
              <w:spacing w:line="276" w:lineRule="auto"/>
              <w:rPr>
                <w:lang w:eastAsia="en-US"/>
              </w:rPr>
            </w:pPr>
          </w:p>
        </w:tc>
      </w:tr>
      <w:tr w:rsidR="00A371C1" w:rsidTr="00A371C1">
        <w:tc>
          <w:tcPr>
            <w:tcW w:w="59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A371C1" w:rsidRDefault="00A371C1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637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  <w:hideMark/>
          </w:tcPr>
          <w:p w:rsidR="00A371C1" w:rsidRDefault="00A371C1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1) </w:t>
            </w:r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A371C1" w:rsidRDefault="00A371C1">
            <w:pPr>
              <w:spacing w:line="276" w:lineRule="auto"/>
              <w:rPr>
                <w:lang w:eastAsia="en-US"/>
              </w:rPr>
            </w:pPr>
          </w:p>
        </w:tc>
      </w:tr>
      <w:tr w:rsidR="00A371C1" w:rsidTr="00A371C1"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371C1" w:rsidRDefault="00A371C1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8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371C1" w:rsidRDefault="00A371C1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Итого доход за отчетный период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371C1" w:rsidRDefault="00A371C1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180819,51</w:t>
            </w:r>
          </w:p>
        </w:tc>
      </w:tr>
    </w:tbl>
    <w:p w:rsidR="00A371C1" w:rsidRDefault="00A371C1" w:rsidP="00A371C1">
      <w:r>
        <w:t>_________________</w:t>
      </w:r>
    </w:p>
    <w:p w:rsidR="00A371C1" w:rsidRDefault="00A371C1" w:rsidP="00A371C1">
      <w:pPr>
        <w:ind w:left="142" w:hanging="142"/>
      </w:pPr>
      <w:r>
        <w:t>1</w:t>
      </w:r>
      <w:proofErr w:type="gramStart"/>
      <w:r>
        <w:t> У</w:t>
      </w:r>
      <w:proofErr w:type="gramEnd"/>
      <w:r>
        <w:t>казываются доходы (включая пенсии, пособия, иные выплаты) за год, предшествующий году подачи документов для замещения должности федеральной государственной службы.</w:t>
      </w:r>
    </w:p>
    <w:p w:rsidR="00A371C1" w:rsidRDefault="00A371C1" w:rsidP="00A371C1">
      <w:pPr>
        <w:ind w:left="142" w:hanging="142"/>
      </w:pPr>
      <w:r>
        <w:t>2 Доход, полученный в иностранной валюте, указывается в рублях по курсу Банка России на дату получения дохода.</w:t>
      </w:r>
    </w:p>
    <w:p w:rsidR="00A371C1" w:rsidRDefault="00A371C1" w:rsidP="00A371C1">
      <w:pPr>
        <w:rPr>
          <w:b/>
        </w:rPr>
      </w:pPr>
      <w:r>
        <w:rPr>
          <w:b/>
        </w:rPr>
        <w:t>Раздел 2. Сведения об имуществе</w:t>
      </w:r>
    </w:p>
    <w:p w:rsidR="00A371C1" w:rsidRDefault="00A371C1" w:rsidP="00A371C1">
      <w:pPr>
        <w:rPr>
          <w:b/>
        </w:rPr>
      </w:pPr>
      <w:r>
        <w:rPr>
          <w:b/>
        </w:rPr>
        <w:t>2.1. Недвижимое имущество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595"/>
        <w:gridCol w:w="3261"/>
        <w:gridCol w:w="1842"/>
        <w:gridCol w:w="2127"/>
        <w:gridCol w:w="1418"/>
      </w:tblGrid>
      <w:tr w:rsidR="00A371C1" w:rsidTr="00A371C1"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71C1" w:rsidRDefault="00A371C1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№</w:t>
            </w:r>
            <w:r>
              <w:rPr>
                <w:lang w:eastAsia="en-US"/>
              </w:rPr>
              <w:br/>
            </w:r>
            <w:proofErr w:type="gramStart"/>
            <w:r>
              <w:rPr>
                <w:lang w:eastAsia="en-US"/>
              </w:rPr>
              <w:t>п</w:t>
            </w:r>
            <w:proofErr w:type="gramEnd"/>
            <w:r>
              <w:rPr>
                <w:lang w:eastAsia="en-US"/>
              </w:rPr>
              <w:t>/п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71C1" w:rsidRDefault="00A371C1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Вид и наименование имущества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71C1" w:rsidRDefault="00A371C1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 xml:space="preserve">Вид собственности </w:t>
            </w:r>
            <w:r>
              <w:rPr>
                <w:vertAlign w:val="superscript"/>
                <w:lang w:eastAsia="en-US"/>
              </w:rPr>
              <w:t>1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71C1" w:rsidRDefault="00A371C1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Место нахождения (адрес)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71C1" w:rsidRDefault="00A371C1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Площадь</w:t>
            </w:r>
            <w:r>
              <w:rPr>
                <w:lang w:eastAsia="en-US"/>
              </w:rPr>
              <w:br/>
              <w:t>(кв. м)</w:t>
            </w:r>
          </w:p>
        </w:tc>
      </w:tr>
      <w:tr w:rsidR="00A371C1" w:rsidTr="00A371C1"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bottom"/>
            <w:hideMark/>
          </w:tcPr>
          <w:p w:rsidR="00A371C1" w:rsidRDefault="00A371C1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bottom"/>
            <w:hideMark/>
          </w:tcPr>
          <w:p w:rsidR="00A371C1" w:rsidRDefault="00A371C1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bottom"/>
            <w:hideMark/>
          </w:tcPr>
          <w:p w:rsidR="00A371C1" w:rsidRDefault="00A371C1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3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bottom"/>
            <w:hideMark/>
          </w:tcPr>
          <w:p w:rsidR="00A371C1" w:rsidRDefault="00A371C1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bottom"/>
            <w:hideMark/>
          </w:tcPr>
          <w:p w:rsidR="00A371C1" w:rsidRDefault="00A371C1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5</w:t>
            </w:r>
          </w:p>
        </w:tc>
      </w:tr>
      <w:tr w:rsidR="00A371C1" w:rsidTr="00A371C1"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bottom"/>
            <w:hideMark/>
          </w:tcPr>
          <w:p w:rsidR="00A371C1" w:rsidRDefault="00A371C1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bottom"/>
            <w:hideMark/>
          </w:tcPr>
          <w:p w:rsidR="00A371C1" w:rsidRDefault="00A371C1">
            <w:pPr>
              <w:spacing w:line="276" w:lineRule="auto"/>
              <w:ind w:left="57"/>
              <w:rPr>
                <w:lang w:eastAsia="en-US"/>
              </w:rPr>
            </w:pPr>
            <w:r>
              <w:rPr>
                <w:lang w:eastAsia="en-US"/>
              </w:rPr>
              <w:t xml:space="preserve">Земельные участки </w:t>
            </w:r>
            <w:r>
              <w:rPr>
                <w:vertAlign w:val="superscript"/>
                <w:lang w:eastAsia="en-US"/>
              </w:rPr>
              <w:t>2</w:t>
            </w:r>
            <w:r>
              <w:rPr>
                <w:lang w:eastAsia="en-US"/>
              </w:rPr>
              <w:t>: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bottom"/>
            <w:hideMark/>
          </w:tcPr>
          <w:p w:rsidR="00A371C1" w:rsidRDefault="00A371C1">
            <w:pPr>
              <w:spacing w:line="276" w:lineRule="auto"/>
              <w:ind w:left="120" w:right="120"/>
              <w:jc w:val="center"/>
              <w:rPr>
                <w:rFonts w:ascii="Verdana" w:hAnsi="Verdana" w:cs="Arial"/>
                <w:color w:val="000000"/>
                <w:sz w:val="17"/>
                <w:szCs w:val="17"/>
                <w:lang w:eastAsia="en-US"/>
              </w:rPr>
            </w:pPr>
            <w:r>
              <w:rPr>
                <w:color w:val="000000"/>
                <w:sz w:val="17"/>
                <w:szCs w:val="17"/>
                <w:lang w:eastAsia="en-US"/>
              </w:rPr>
              <w:t>Земельный участок</w:t>
            </w:r>
          </w:p>
          <w:p w:rsidR="00A371C1" w:rsidRDefault="00A371C1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color w:val="000000"/>
                <w:sz w:val="17"/>
                <w:szCs w:val="17"/>
                <w:lang w:eastAsia="en-US"/>
              </w:rPr>
              <w:t>(собственность)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bottom"/>
            <w:hideMark/>
          </w:tcPr>
          <w:p w:rsidR="00A371C1" w:rsidRDefault="00A371C1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РК </w:t>
            </w:r>
            <w:proofErr w:type="spellStart"/>
            <w:r>
              <w:rPr>
                <w:lang w:eastAsia="en-US"/>
              </w:rPr>
              <w:t>Приютненскитй</w:t>
            </w:r>
            <w:proofErr w:type="spellEnd"/>
            <w:r>
              <w:rPr>
                <w:lang w:eastAsia="en-US"/>
              </w:rPr>
              <w:t xml:space="preserve"> район </w:t>
            </w:r>
            <w:proofErr w:type="spellStart"/>
            <w:r>
              <w:rPr>
                <w:lang w:eastAsia="en-US"/>
              </w:rPr>
              <w:t>п</w:t>
            </w:r>
            <w:proofErr w:type="gramStart"/>
            <w:r>
              <w:rPr>
                <w:lang w:eastAsia="en-US"/>
              </w:rPr>
              <w:t>.П</w:t>
            </w:r>
            <w:proofErr w:type="gramEnd"/>
            <w:r>
              <w:rPr>
                <w:lang w:eastAsia="en-US"/>
              </w:rPr>
              <w:t>есчаный</w:t>
            </w:r>
            <w:proofErr w:type="spellEnd"/>
            <w:r>
              <w:rPr>
                <w:lang w:eastAsia="en-US"/>
              </w:rPr>
              <w:t xml:space="preserve"> ул,Строителей,20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bottom"/>
            <w:hideMark/>
          </w:tcPr>
          <w:p w:rsidR="00A371C1" w:rsidRDefault="00A371C1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1200</w:t>
            </w:r>
          </w:p>
        </w:tc>
      </w:tr>
      <w:tr w:rsidR="00A371C1" w:rsidTr="00A371C1">
        <w:tc>
          <w:tcPr>
            <w:tcW w:w="59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A371C1" w:rsidRDefault="00A371C1">
            <w:pPr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326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  <w:hideMark/>
          </w:tcPr>
          <w:p w:rsidR="00A371C1" w:rsidRDefault="00A371C1">
            <w:pPr>
              <w:spacing w:line="276" w:lineRule="auto"/>
              <w:ind w:left="57"/>
              <w:rPr>
                <w:lang w:eastAsia="en-US"/>
              </w:rPr>
            </w:pPr>
            <w:r>
              <w:rPr>
                <w:lang w:eastAsia="en-US"/>
              </w:rPr>
              <w:t xml:space="preserve">1) </w:t>
            </w:r>
          </w:p>
        </w:tc>
        <w:tc>
          <w:tcPr>
            <w:tcW w:w="184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A371C1" w:rsidRDefault="00A371C1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212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A371C1" w:rsidRDefault="00A371C1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A371C1" w:rsidRDefault="00A371C1">
            <w:pPr>
              <w:spacing w:line="276" w:lineRule="auto"/>
              <w:jc w:val="center"/>
              <w:rPr>
                <w:lang w:eastAsia="en-US"/>
              </w:rPr>
            </w:pPr>
          </w:p>
        </w:tc>
      </w:tr>
      <w:tr w:rsidR="00A371C1" w:rsidTr="00A371C1"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bottom"/>
            <w:hideMark/>
          </w:tcPr>
          <w:p w:rsidR="00A371C1" w:rsidRDefault="00A371C1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bottom"/>
            <w:hideMark/>
          </w:tcPr>
          <w:p w:rsidR="00A371C1" w:rsidRDefault="00A371C1">
            <w:pPr>
              <w:spacing w:line="276" w:lineRule="auto"/>
              <w:ind w:left="57"/>
              <w:rPr>
                <w:lang w:eastAsia="en-US"/>
              </w:rPr>
            </w:pPr>
            <w:r>
              <w:rPr>
                <w:lang w:eastAsia="en-US"/>
              </w:rPr>
              <w:t>Жилые дома: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A371C1" w:rsidRDefault="00A371C1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A371C1" w:rsidRDefault="00A371C1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A371C1" w:rsidRDefault="00A371C1">
            <w:pPr>
              <w:spacing w:line="276" w:lineRule="auto"/>
              <w:jc w:val="center"/>
              <w:rPr>
                <w:lang w:eastAsia="en-US"/>
              </w:rPr>
            </w:pPr>
          </w:p>
        </w:tc>
      </w:tr>
      <w:tr w:rsidR="00A371C1" w:rsidTr="00A371C1">
        <w:tc>
          <w:tcPr>
            <w:tcW w:w="59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A371C1" w:rsidRDefault="00A371C1">
            <w:pPr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326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  <w:hideMark/>
          </w:tcPr>
          <w:p w:rsidR="00A371C1" w:rsidRDefault="00A371C1">
            <w:pPr>
              <w:spacing w:line="276" w:lineRule="auto"/>
              <w:ind w:left="57"/>
              <w:rPr>
                <w:lang w:eastAsia="en-US"/>
              </w:rPr>
            </w:pPr>
            <w:r>
              <w:rPr>
                <w:lang w:eastAsia="en-US"/>
              </w:rPr>
              <w:t xml:space="preserve">1) </w:t>
            </w:r>
          </w:p>
        </w:tc>
        <w:tc>
          <w:tcPr>
            <w:tcW w:w="184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  <w:hideMark/>
          </w:tcPr>
          <w:p w:rsidR="00A371C1" w:rsidRDefault="00A371C1">
            <w:pPr>
              <w:spacing w:line="276" w:lineRule="auto"/>
              <w:ind w:left="120" w:right="120"/>
              <w:jc w:val="center"/>
              <w:rPr>
                <w:rFonts w:ascii="Verdana" w:hAnsi="Verdana" w:cs="Arial"/>
                <w:color w:val="000000"/>
                <w:sz w:val="17"/>
                <w:szCs w:val="17"/>
                <w:lang w:eastAsia="en-US"/>
              </w:rPr>
            </w:pPr>
            <w:r>
              <w:rPr>
                <w:color w:val="000000"/>
                <w:sz w:val="17"/>
                <w:szCs w:val="17"/>
                <w:lang w:eastAsia="en-US"/>
              </w:rPr>
              <w:t>Жилой дом</w:t>
            </w:r>
          </w:p>
          <w:p w:rsidR="00A371C1" w:rsidRDefault="00A371C1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color w:val="000000"/>
                <w:sz w:val="17"/>
                <w:szCs w:val="17"/>
                <w:lang w:eastAsia="en-US"/>
              </w:rPr>
              <w:t>(собственность)  </w:t>
            </w:r>
          </w:p>
        </w:tc>
        <w:tc>
          <w:tcPr>
            <w:tcW w:w="212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  <w:hideMark/>
          </w:tcPr>
          <w:p w:rsidR="00A371C1" w:rsidRDefault="00A371C1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РК </w:t>
            </w:r>
            <w:proofErr w:type="spellStart"/>
            <w:r>
              <w:rPr>
                <w:lang w:eastAsia="en-US"/>
              </w:rPr>
              <w:t>Приютненскитй</w:t>
            </w:r>
            <w:proofErr w:type="spellEnd"/>
            <w:r>
              <w:rPr>
                <w:lang w:eastAsia="en-US"/>
              </w:rPr>
              <w:t xml:space="preserve"> район </w:t>
            </w:r>
            <w:proofErr w:type="spellStart"/>
            <w:r>
              <w:rPr>
                <w:lang w:eastAsia="en-US"/>
              </w:rPr>
              <w:t>п</w:t>
            </w:r>
            <w:proofErr w:type="gramStart"/>
            <w:r>
              <w:rPr>
                <w:lang w:eastAsia="en-US"/>
              </w:rPr>
              <w:t>.П</w:t>
            </w:r>
            <w:proofErr w:type="gramEnd"/>
            <w:r>
              <w:rPr>
                <w:lang w:eastAsia="en-US"/>
              </w:rPr>
              <w:t>есчаный</w:t>
            </w:r>
            <w:proofErr w:type="spellEnd"/>
            <w:r>
              <w:rPr>
                <w:lang w:eastAsia="en-US"/>
              </w:rPr>
              <w:t xml:space="preserve"> ул,Строителей,20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  <w:hideMark/>
          </w:tcPr>
          <w:p w:rsidR="00A371C1" w:rsidRDefault="00A371C1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106,6</w:t>
            </w:r>
          </w:p>
        </w:tc>
      </w:tr>
      <w:tr w:rsidR="00A371C1" w:rsidTr="00A371C1"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bottom"/>
            <w:hideMark/>
          </w:tcPr>
          <w:p w:rsidR="00A371C1" w:rsidRDefault="00A371C1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3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bottom"/>
            <w:hideMark/>
          </w:tcPr>
          <w:p w:rsidR="00A371C1" w:rsidRDefault="00A371C1">
            <w:pPr>
              <w:spacing w:line="276" w:lineRule="auto"/>
              <w:ind w:left="57"/>
              <w:rPr>
                <w:lang w:eastAsia="en-US"/>
              </w:rPr>
            </w:pPr>
            <w:r>
              <w:rPr>
                <w:lang w:eastAsia="en-US"/>
              </w:rPr>
              <w:t>Квартиры: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A371C1" w:rsidRDefault="00A371C1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A371C1" w:rsidRDefault="00A371C1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A371C1" w:rsidRDefault="00A371C1">
            <w:pPr>
              <w:spacing w:line="276" w:lineRule="auto"/>
              <w:jc w:val="center"/>
              <w:rPr>
                <w:lang w:eastAsia="en-US"/>
              </w:rPr>
            </w:pPr>
          </w:p>
        </w:tc>
      </w:tr>
      <w:tr w:rsidR="00A371C1" w:rsidTr="00A371C1">
        <w:tc>
          <w:tcPr>
            <w:tcW w:w="59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A371C1" w:rsidRDefault="00A371C1">
            <w:pPr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326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  <w:hideMark/>
          </w:tcPr>
          <w:p w:rsidR="00A371C1" w:rsidRDefault="00A371C1">
            <w:pPr>
              <w:spacing w:line="276" w:lineRule="auto"/>
              <w:ind w:left="57"/>
              <w:rPr>
                <w:lang w:eastAsia="en-US"/>
              </w:rPr>
            </w:pPr>
            <w:r>
              <w:rPr>
                <w:lang w:eastAsia="en-US"/>
              </w:rPr>
              <w:t xml:space="preserve">1) </w:t>
            </w:r>
          </w:p>
        </w:tc>
        <w:tc>
          <w:tcPr>
            <w:tcW w:w="184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A371C1" w:rsidRDefault="00A371C1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212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A371C1" w:rsidRDefault="00A371C1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A371C1" w:rsidRDefault="00A371C1">
            <w:pPr>
              <w:spacing w:line="276" w:lineRule="auto"/>
              <w:jc w:val="center"/>
              <w:rPr>
                <w:lang w:eastAsia="en-US"/>
              </w:rPr>
            </w:pPr>
          </w:p>
        </w:tc>
      </w:tr>
      <w:tr w:rsidR="00A371C1" w:rsidTr="00A371C1"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bottom"/>
            <w:hideMark/>
          </w:tcPr>
          <w:p w:rsidR="00A371C1" w:rsidRDefault="00A371C1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4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bottom"/>
            <w:hideMark/>
          </w:tcPr>
          <w:p w:rsidR="00A371C1" w:rsidRDefault="00A371C1">
            <w:pPr>
              <w:spacing w:line="276" w:lineRule="auto"/>
              <w:ind w:left="57"/>
              <w:rPr>
                <w:lang w:eastAsia="en-US"/>
              </w:rPr>
            </w:pPr>
            <w:r>
              <w:rPr>
                <w:lang w:eastAsia="en-US"/>
              </w:rPr>
              <w:t>Дачи: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A371C1" w:rsidRDefault="00A371C1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A371C1" w:rsidRDefault="00A371C1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A371C1" w:rsidRDefault="00A371C1">
            <w:pPr>
              <w:spacing w:line="276" w:lineRule="auto"/>
              <w:jc w:val="center"/>
              <w:rPr>
                <w:lang w:eastAsia="en-US"/>
              </w:rPr>
            </w:pPr>
          </w:p>
        </w:tc>
      </w:tr>
      <w:tr w:rsidR="00A371C1" w:rsidTr="00A371C1">
        <w:tc>
          <w:tcPr>
            <w:tcW w:w="59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A371C1" w:rsidRDefault="00A371C1">
            <w:pPr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326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  <w:hideMark/>
          </w:tcPr>
          <w:p w:rsidR="00A371C1" w:rsidRDefault="00A371C1">
            <w:pPr>
              <w:spacing w:line="276" w:lineRule="auto"/>
              <w:ind w:left="57"/>
              <w:rPr>
                <w:lang w:eastAsia="en-US"/>
              </w:rPr>
            </w:pPr>
            <w:r>
              <w:rPr>
                <w:lang w:eastAsia="en-US"/>
              </w:rPr>
              <w:t xml:space="preserve">1) </w:t>
            </w:r>
          </w:p>
        </w:tc>
        <w:tc>
          <w:tcPr>
            <w:tcW w:w="184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A371C1" w:rsidRDefault="00A371C1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212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A371C1" w:rsidRDefault="00A371C1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A371C1" w:rsidRDefault="00A371C1">
            <w:pPr>
              <w:spacing w:line="276" w:lineRule="auto"/>
              <w:jc w:val="center"/>
              <w:rPr>
                <w:lang w:eastAsia="en-US"/>
              </w:rPr>
            </w:pPr>
          </w:p>
        </w:tc>
      </w:tr>
      <w:tr w:rsidR="00A371C1" w:rsidTr="00A371C1"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bottom"/>
            <w:hideMark/>
          </w:tcPr>
          <w:p w:rsidR="00A371C1" w:rsidRDefault="00A371C1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5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bottom"/>
            <w:hideMark/>
          </w:tcPr>
          <w:p w:rsidR="00A371C1" w:rsidRDefault="00A371C1">
            <w:pPr>
              <w:spacing w:line="276" w:lineRule="auto"/>
              <w:ind w:left="57"/>
              <w:rPr>
                <w:lang w:eastAsia="en-US"/>
              </w:rPr>
            </w:pPr>
            <w:r>
              <w:rPr>
                <w:lang w:eastAsia="en-US"/>
              </w:rPr>
              <w:t>Гаражи: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A371C1" w:rsidRDefault="00A371C1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A371C1" w:rsidRDefault="00A371C1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A371C1" w:rsidRDefault="00A371C1">
            <w:pPr>
              <w:spacing w:line="276" w:lineRule="auto"/>
              <w:jc w:val="center"/>
              <w:rPr>
                <w:lang w:eastAsia="en-US"/>
              </w:rPr>
            </w:pPr>
          </w:p>
        </w:tc>
      </w:tr>
      <w:tr w:rsidR="00A371C1" w:rsidTr="00A371C1">
        <w:tc>
          <w:tcPr>
            <w:tcW w:w="59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A371C1" w:rsidRDefault="00A371C1">
            <w:pPr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326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  <w:hideMark/>
          </w:tcPr>
          <w:p w:rsidR="00A371C1" w:rsidRDefault="00A371C1">
            <w:pPr>
              <w:spacing w:line="276" w:lineRule="auto"/>
              <w:ind w:left="57"/>
              <w:rPr>
                <w:lang w:eastAsia="en-US"/>
              </w:rPr>
            </w:pPr>
            <w:r>
              <w:rPr>
                <w:lang w:eastAsia="en-US"/>
              </w:rPr>
              <w:t xml:space="preserve">1) </w:t>
            </w:r>
          </w:p>
        </w:tc>
        <w:tc>
          <w:tcPr>
            <w:tcW w:w="184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A371C1" w:rsidRDefault="00A371C1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212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A371C1" w:rsidRDefault="00A371C1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A371C1" w:rsidRDefault="00A371C1">
            <w:pPr>
              <w:spacing w:line="276" w:lineRule="auto"/>
              <w:jc w:val="center"/>
              <w:rPr>
                <w:lang w:eastAsia="en-US"/>
              </w:rPr>
            </w:pPr>
          </w:p>
        </w:tc>
      </w:tr>
      <w:tr w:rsidR="00A371C1" w:rsidTr="00A371C1"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A371C1" w:rsidRDefault="00A371C1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6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bottom"/>
            <w:hideMark/>
          </w:tcPr>
          <w:p w:rsidR="00A371C1" w:rsidRDefault="00A371C1">
            <w:pPr>
              <w:spacing w:line="276" w:lineRule="auto"/>
              <w:ind w:left="57"/>
              <w:rPr>
                <w:lang w:eastAsia="en-US"/>
              </w:rPr>
            </w:pPr>
            <w:r>
              <w:rPr>
                <w:lang w:eastAsia="en-US"/>
              </w:rPr>
              <w:t>Иное недвижимое имущество: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A371C1" w:rsidRDefault="00A371C1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A371C1" w:rsidRDefault="00A371C1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A371C1" w:rsidRDefault="00A371C1">
            <w:pPr>
              <w:spacing w:line="276" w:lineRule="auto"/>
              <w:jc w:val="center"/>
              <w:rPr>
                <w:lang w:eastAsia="en-US"/>
              </w:rPr>
            </w:pPr>
          </w:p>
        </w:tc>
      </w:tr>
      <w:tr w:rsidR="00A371C1" w:rsidTr="00A371C1">
        <w:tc>
          <w:tcPr>
            <w:tcW w:w="5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371C1" w:rsidRDefault="00A371C1">
            <w:pPr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371C1" w:rsidRDefault="00A371C1">
            <w:pPr>
              <w:spacing w:line="276" w:lineRule="auto"/>
              <w:ind w:left="57"/>
              <w:rPr>
                <w:lang w:eastAsia="en-US"/>
              </w:rPr>
            </w:pPr>
            <w:r>
              <w:rPr>
                <w:lang w:eastAsia="en-US"/>
              </w:rPr>
              <w:t xml:space="preserve">1) </w:t>
            </w:r>
          </w:p>
        </w:tc>
        <w:tc>
          <w:tcPr>
            <w:tcW w:w="18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371C1" w:rsidRDefault="00A371C1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21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371C1" w:rsidRDefault="00A371C1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371C1" w:rsidRDefault="00A371C1">
            <w:pPr>
              <w:spacing w:line="276" w:lineRule="auto"/>
              <w:jc w:val="center"/>
              <w:rPr>
                <w:lang w:eastAsia="en-US"/>
              </w:rPr>
            </w:pPr>
          </w:p>
        </w:tc>
      </w:tr>
    </w:tbl>
    <w:p w:rsidR="00A371C1" w:rsidRDefault="00A371C1" w:rsidP="00A371C1">
      <w:r>
        <w:t>_________________</w:t>
      </w:r>
    </w:p>
    <w:p w:rsidR="00A371C1" w:rsidRDefault="00A371C1" w:rsidP="00A371C1">
      <w:pPr>
        <w:ind w:left="142" w:hanging="142"/>
        <w:jc w:val="both"/>
      </w:pPr>
      <w:r>
        <w:rPr>
          <w:vertAlign w:val="superscript"/>
        </w:rPr>
        <w:t>1</w:t>
      </w:r>
      <w:proofErr w:type="gramStart"/>
      <w:r>
        <w:t> У</w:t>
      </w:r>
      <w:proofErr w:type="gramEnd"/>
      <w:r>
        <w:t>казывается вид собственности (индивидуальная, общая); для совместной собственности указываются иные лица (Ф.И.О. или наименование), в собственности которых находится имущество; для долевой собственности указывается доля гражданина, претендующего на замещение должности федеральной государственной службы, который представляет сведения.</w:t>
      </w:r>
    </w:p>
    <w:p w:rsidR="00A371C1" w:rsidRDefault="00A371C1" w:rsidP="00A371C1">
      <w:pPr>
        <w:ind w:left="142" w:hanging="142"/>
        <w:jc w:val="both"/>
      </w:pPr>
      <w:r>
        <w:rPr>
          <w:vertAlign w:val="superscript"/>
        </w:rPr>
        <w:t>2</w:t>
      </w:r>
      <w:proofErr w:type="gramStart"/>
      <w:r>
        <w:t> У</w:t>
      </w:r>
      <w:proofErr w:type="gramEnd"/>
      <w:r>
        <w:t>казывается вид земельного участка (пая, доли): под индивидуальное жилищное строительство, дачный, садовый, приусадебный, огородный и другие.</w:t>
      </w:r>
    </w:p>
    <w:p w:rsidR="00A371C1" w:rsidRDefault="00A371C1" w:rsidP="00A371C1">
      <w:pPr>
        <w:rPr>
          <w:b/>
          <w:bCs/>
        </w:rPr>
      </w:pPr>
      <w:r>
        <w:rPr>
          <w:b/>
          <w:bCs/>
        </w:rPr>
        <w:t>2.2. Транспортные средства</w:t>
      </w:r>
    </w:p>
    <w:p w:rsidR="00A371C1" w:rsidRDefault="00A371C1" w:rsidP="00A371C1">
      <w:pPr>
        <w:rPr>
          <w:b/>
          <w:bCs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595"/>
        <w:gridCol w:w="3828"/>
        <w:gridCol w:w="1842"/>
        <w:gridCol w:w="3261"/>
      </w:tblGrid>
      <w:tr w:rsidR="00A371C1" w:rsidTr="00A371C1"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71C1" w:rsidRDefault="00A371C1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№</w:t>
            </w:r>
            <w:r>
              <w:rPr>
                <w:lang w:eastAsia="en-US"/>
              </w:rPr>
              <w:br/>
            </w:r>
            <w:proofErr w:type="gramStart"/>
            <w:r>
              <w:rPr>
                <w:lang w:eastAsia="en-US"/>
              </w:rPr>
              <w:t>п</w:t>
            </w:r>
            <w:proofErr w:type="gramEnd"/>
            <w:r>
              <w:rPr>
                <w:lang w:eastAsia="en-US"/>
              </w:rPr>
              <w:t>/п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71C1" w:rsidRDefault="00A371C1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Вид и марка транспортного средства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71C1" w:rsidRDefault="00A371C1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 xml:space="preserve">Вид собственности </w:t>
            </w:r>
            <w:r>
              <w:rPr>
                <w:vertAlign w:val="superscript"/>
                <w:lang w:eastAsia="en-US"/>
              </w:rPr>
              <w:t>1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71C1" w:rsidRDefault="00A371C1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Место регистрации</w:t>
            </w:r>
          </w:p>
        </w:tc>
      </w:tr>
      <w:tr w:rsidR="00A371C1" w:rsidTr="00A371C1"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bottom"/>
            <w:hideMark/>
          </w:tcPr>
          <w:p w:rsidR="00A371C1" w:rsidRDefault="00A371C1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bottom"/>
            <w:hideMark/>
          </w:tcPr>
          <w:p w:rsidR="00A371C1" w:rsidRDefault="00A371C1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bottom"/>
            <w:hideMark/>
          </w:tcPr>
          <w:p w:rsidR="00A371C1" w:rsidRDefault="00A371C1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3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bottom"/>
            <w:hideMark/>
          </w:tcPr>
          <w:p w:rsidR="00A371C1" w:rsidRDefault="00A371C1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4</w:t>
            </w:r>
          </w:p>
        </w:tc>
      </w:tr>
      <w:tr w:rsidR="00A371C1" w:rsidTr="00A371C1"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bottom"/>
            <w:hideMark/>
          </w:tcPr>
          <w:p w:rsidR="00A371C1" w:rsidRDefault="00A371C1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bottom"/>
            <w:hideMark/>
          </w:tcPr>
          <w:p w:rsidR="00A371C1" w:rsidRDefault="00A371C1">
            <w:pPr>
              <w:spacing w:line="276" w:lineRule="auto"/>
              <w:ind w:left="57"/>
              <w:rPr>
                <w:lang w:eastAsia="en-US"/>
              </w:rPr>
            </w:pPr>
            <w:r>
              <w:rPr>
                <w:lang w:eastAsia="en-US"/>
              </w:rPr>
              <w:t>Автомобили легковые: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A371C1" w:rsidRDefault="00A371C1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bottom"/>
            <w:hideMark/>
          </w:tcPr>
          <w:p w:rsidR="00A371C1" w:rsidRDefault="00A371C1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МРЭО ГИБДД МВД Республика Калмыкия</w:t>
            </w:r>
          </w:p>
        </w:tc>
      </w:tr>
      <w:tr w:rsidR="00A371C1" w:rsidTr="00A371C1">
        <w:tc>
          <w:tcPr>
            <w:tcW w:w="59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A371C1" w:rsidRDefault="00A371C1">
            <w:pPr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382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  <w:hideMark/>
          </w:tcPr>
          <w:p w:rsidR="00A371C1" w:rsidRDefault="00A371C1">
            <w:pPr>
              <w:spacing w:line="276" w:lineRule="auto"/>
              <w:ind w:left="57"/>
              <w:rPr>
                <w:lang w:eastAsia="en-US"/>
              </w:rPr>
            </w:pPr>
            <w:r>
              <w:rPr>
                <w:lang w:eastAsia="en-US"/>
              </w:rPr>
              <w:t xml:space="preserve">1)  </w:t>
            </w:r>
            <w:r>
              <w:rPr>
                <w:color w:val="000000"/>
                <w:sz w:val="17"/>
                <w:szCs w:val="17"/>
                <w:lang w:eastAsia="en-US"/>
              </w:rPr>
              <w:t xml:space="preserve">ВАЗ 217030 </w:t>
            </w:r>
            <w:r>
              <w:rPr>
                <w:color w:val="000000"/>
                <w:sz w:val="17"/>
                <w:szCs w:val="17"/>
                <w:lang w:val="en-US" w:eastAsia="en-US"/>
              </w:rPr>
              <w:t>LADA PRIORA</w:t>
            </w:r>
            <w:r>
              <w:rPr>
                <w:color w:val="000000"/>
                <w:sz w:val="17"/>
                <w:szCs w:val="17"/>
                <w:lang w:eastAsia="en-US"/>
              </w:rPr>
              <w:t>,2008</w:t>
            </w:r>
          </w:p>
        </w:tc>
        <w:tc>
          <w:tcPr>
            <w:tcW w:w="184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  <w:hideMark/>
          </w:tcPr>
          <w:p w:rsidR="00A371C1" w:rsidRDefault="00A371C1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индивидуальная</w:t>
            </w:r>
          </w:p>
        </w:tc>
        <w:tc>
          <w:tcPr>
            <w:tcW w:w="326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A371C1" w:rsidRDefault="00A371C1">
            <w:pPr>
              <w:spacing w:line="276" w:lineRule="auto"/>
              <w:rPr>
                <w:lang w:eastAsia="en-US"/>
              </w:rPr>
            </w:pPr>
          </w:p>
        </w:tc>
      </w:tr>
      <w:tr w:rsidR="00A371C1" w:rsidTr="00A371C1"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bottom"/>
            <w:hideMark/>
          </w:tcPr>
          <w:p w:rsidR="00A371C1" w:rsidRDefault="00A371C1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bottom"/>
            <w:hideMark/>
          </w:tcPr>
          <w:p w:rsidR="00A371C1" w:rsidRDefault="00A371C1">
            <w:pPr>
              <w:spacing w:line="276" w:lineRule="auto"/>
              <w:ind w:left="57"/>
              <w:rPr>
                <w:lang w:eastAsia="en-US"/>
              </w:rPr>
            </w:pPr>
            <w:r>
              <w:rPr>
                <w:lang w:eastAsia="en-US"/>
              </w:rPr>
              <w:t>Автомобили грузовые: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A371C1" w:rsidRDefault="00A371C1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A371C1" w:rsidRDefault="00A371C1">
            <w:pPr>
              <w:spacing w:line="276" w:lineRule="auto"/>
              <w:rPr>
                <w:lang w:eastAsia="en-US"/>
              </w:rPr>
            </w:pPr>
          </w:p>
        </w:tc>
      </w:tr>
      <w:tr w:rsidR="00A371C1" w:rsidTr="00A371C1">
        <w:tc>
          <w:tcPr>
            <w:tcW w:w="59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A371C1" w:rsidRDefault="00A371C1">
            <w:pPr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382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  <w:hideMark/>
          </w:tcPr>
          <w:p w:rsidR="00A371C1" w:rsidRDefault="00A371C1">
            <w:pPr>
              <w:spacing w:line="276" w:lineRule="auto"/>
              <w:ind w:left="57"/>
              <w:rPr>
                <w:lang w:eastAsia="en-US"/>
              </w:rPr>
            </w:pPr>
            <w:r>
              <w:rPr>
                <w:lang w:eastAsia="en-US"/>
              </w:rPr>
              <w:t xml:space="preserve">1) </w:t>
            </w:r>
          </w:p>
        </w:tc>
        <w:tc>
          <w:tcPr>
            <w:tcW w:w="184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A371C1" w:rsidRDefault="00A371C1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326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A371C1" w:rsidRDefault="00A371C1">
            <w:pPr>
              <w:spacing w:line="276" w:lineRule="auto"/>
              <w:rPr>
                <w:lang w:eastAsia="en-US"/>
              </w:rPr>
            </w:pPr>
          </w:p>
        </w:tc>
      </w:tr>
      <w:tr w:rsidR="00A371C1" w:rsidTr="00A371C1"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bottom"/>
            <w:hideMark/>
          </w:tcPr>
          <w:p w:rsidR="00A371C1" w:rsidRDefault="00A371C1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3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bottom"/>
            <w:hideMark/>
          </w:tcPr>
          <w:p w:rsidR="00A371C1" w:rsidRDefault="00A371C1">
            <w:pPr>
              <w:spacing w:line="276" w:lineRule="auto"/>
              <w:ind w:left="57"/>
              <w:rPr>
                <w:lang w:eastAsia="en-US"/>
              </w:rPr>
            </w:pPr>
            <w:r>
              <w:rPr>
                <w:lang w:eastAsia="en-US"/>
              </w:rPr>
              <w:t>Автоприцепы: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A371C1" w:rsidRDefault="00A371C1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A371C1" w:rsidRDefault="00A371C1">
            <w:pPr>
              <w:spacing w:line="276" w:lineRule="auto"/>
              <w:rPr>
                <w:lang w:eastAsia="en-US"/>
              </w:rPr>
            </w:pPr>
          </w:p>
        </w:tc>
      </w:tr>
      <w:tr w:rsidR="00A371C1" w:rsidTr="00A371C1">
        <w:tc>
          <w:tcPr>
            <w:tcW w:w="59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A371C1" w:rsidRDefault="00A371C1">
            <w:pPr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382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  <w:hideMark/>
          </w:tcPr>
          <w:p w:rsidR="00A371C1" w:rsidRDefault="00A371C1">
            <w:pPr>
              <w:spacing w:line="276" w:lineRule="auto"/>
              <w:ind w:left="57"/>
              <w:rPr>
                <w:lang w:eastAsia="en-US"/>
              </w:rPr>
            </w:pPr>
            <w:r>
              <w:rPr>
                <w:lang w:eastAsia="en-US"/>
              </w:rPr>
              <w:t xml:space="preserve">1) </w:t>
            </w:r>
          </w:p>
        </w:tc>
        <w:tc>
          <w:tcPr>
            <w:tcW w:w="184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A371C1" w:rsidRDefault="00A371C1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326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A371C1" w:rsidRDefault="00A371C1">
            <w:pPr>
              <w:spacing w:line="276" w:lineRule="auto"/>
              <w:rPr>
                <w:lang w:eastAsia="en-US"/>
              </w:rPr>
            </w:pPr>
          </w:p>
        </w:tc>
      </w:tr>
      <w:tr w:rsidR="00A371C1" w:rsidTr="00A371C1"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bottom"/>
            <w:hideMark/>
          </w:tcPr>
          <w:p w:rsidR="00A371C1" w:rsidRDefault="00A371C1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4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bottom"/>
            <w:hideMark/>
          </w:tcPr>
          <w:p w:rsidR="00A371C1" w:rsidRDefault="00A371C1">
            <w:pPr>
              <w:spacing w:line="276" w:lineRule="auto"/>
              <w:ind w:left="57"/>
              <w:rPr>
                <w:lang w:eastAsia="en-US"/>
              </w:rPr>
            </w:pPr>
            <w:proofErr w:type="spellStart"/>
            <w:r>
              <w:rPr>
                <w:lang w:eastAsia="en-US"/>
              </w:rPr>
              <w:t>Мототранспорные</w:t>
            </w:r>
            <w:proofErr w:type="spellEnd"/>
            <w:r>
              <w:rPr>
                <w:lang w:eastAsia="en-US"/>
              </w:rPr>
              <w:t xml:space="preserve"> средства: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A371C1" w:rsidRDefault="00A371C1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A371C1" w:rsidRDefault="00A371C1">
            <w:pPr>
              <w:spacing w:line="276" w:lineRule="auto"/>
              <w:rPr>
                <w:lang w:eastAsia="en-US"/>
              </w:rPr>
            </w:pPr>
          </w:p>
        </w:tc>
      </w:tr>
      <w:tr w:rsidR="00A371C1" w:rsidTr="00A371C1">
        <w:tc>
          <w:tcPr>
            <w:tcW w:w="59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A371C1" w:rsidRDefault="00A371C1">
            <w:pPr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382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  <w:hideMark/>
          </w:tcPr>
          <w:p w:rsidR="00A371C1" w:rsidRDefault="00A371C1">
            <w:pPr>
              <w:spacing w:line="276" w:lineRule="auto"/>
              <w:ind w:left="57"/>
              <w:rPr>
                <w:lang w:eastAsia="en-US"/>
              </w:rPr>
            </w:pPr>
            <w:r>
              <w:rPr>
                <w:lang w:eastAsia="en-US"/>
              </w:rPr>
              <w:t xml:space="preserve">1) </w:t>
            </w:r>
          </w:p>
        </w:tc>
        <w:tc>
          <w:tcPr>
            <w:tcW w:w="184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A371C1" w:rsidRDefault="00A371C1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326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A371C1" w:rsidRDefault="00A371C1">
            <w:pPr>
              <w:spacing w:line="276" w:lineRule="auto"/>
              <w:rPr>
                <w:lang w:eastAsia="en-US"/>
              </w:rPr>
            </w:pPr>
          </w:p>
        </w:tc>
      </w:tr>
      <w:tr w:rsidR="00A371C1" w:rsidTr="00A371C1"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A371C1" w:rsidRDefault="00A371C1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5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bottom"/>
            <w:hideMark/>
          </w:tcPr>
          <w:p w:rsidR="00A371C1" w:rsidRDefault="00A371C1">
            <w:pPr>
              <w:spacing w:line="276" w:lineRule="auto"/>
              <w:ind w:left="57"/>
              <w:rPr>
                <w:lang w:eastAsia="en-US"/>
              </w:rPr>
            </w:pPr>
            <w:r>
              <w:rPr>
                <w:lang w:eastAsia="en-US"/>
              </w:rPr>
              <w:t>Сельскохозяйственная техника: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A371C1" w:rsidRDefault="00A371C1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A371C1" w:rsidRDefault="00A371C1">
            <w:pPr>
              <w:spacing w:line="276" w:lineRule="auto"/>
              <w:rPr>
                <w:lang w:eastAsia="en-US"/>
              </w:rPr>
            </w:pPr>
          </w:p>
        </w:tc>
      </w:tr>
      <w:tr w:rsidR="00A371C1" w:rsidTr="00A371C1">
        <w:tc>
          <w:tcPr>
            <w:tcW w:w="59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A371C1" w:rsidRDefault="00A371C1">
            <w:pPr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382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  <w:hideMark/>
          </w:tcPr>
          <w:p w:rsidR="00A371C1" w:rsidRDefault="00A371C1">
            <w:pPr>
              <w:spacing w:line="276" w:lineRule="auto"/>
              <w:ind w:left="57"/>
              <w:rPr>
                <w:lang w:eastAsia="en-US"/>
              </w:rPr>
            </w:pPr>
            <w:r>
              <w:rPr>
                <w:lang w:eastAsia="en-US"/>
              </w:rPr>
              <w:t xml:space="preserve">1) </w:t>
            </w:r>
          </w:p>
        </w:tc>
        <w:tc>
          <w:tcPr>
            <w:tcW w:w="184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A371C1" w:rsidRDefault="00A371C1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326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A371C1" w:rsidRDefault="00A371C1">
            <w:pPr>
              <w:spacing w:line="276" w:lineRule="auto"/>
              <w:rPr>
                <w:lang w:eastAsia="en-US"/>
              </w:rPr>
            </w:pPr>
          </w:p>
        </w:tc>
      </w:tr>
      <w:tr w:rsidR="00A371C1" w:rsidTr="00A371C1"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bottom"/>
            <w:hideMark/>
          </w:tcPr>
          <w:p w:rsidR="00A371C1" w:rsidRDefault="00A371C1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6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bottom"/>
            <w:hideMark/>
          </w:tcPr>
          <w:p w:rsidR="00A371C1" w:rsidRDefault="00A371C1">
            <w:pPr>
              <w:spacing w:line="276" w:lineRule="auto"/>
              <w:ind w:left="57"/>
              <w:rPr>
                <w:lang w:eastAsia="en-US"/>
              </w:rPr>
            </w:pPr>
            <w:r>
              <w:rPr>
                <w:lang w:eastAsia="en-US"/>
              </w:rPr>
              <w:t>Водный транспорт: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A371C1" w:rsidRDefault="00A371C1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A371C1" w:rsidRDefault="00A371C1">
            <w:pPr>
              <w:spacing w:line="276" w:lineRule="auto"/>
              <w:rPr>
                <w:lang w:eastAsia="en-US"/>
              </w:rPr>
            </w:pPr>
          </w:p>
        </w:tc>
      </w:tr>
      <w:tr w:rsidR="00A371C1" w:rsidTr="00A371C1">
        <w:tc>
          <w:tcPr>
            <w:tcW w:w="59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A371C1" w:rsidRDefault="00A371C1">
            <w:pPr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382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  <w:hideMark/>
          </w:tcPr>
          <w:p w:rsidR="00A371C1" w:rsidRDefault="00A371C1">
            <w:pPr>
              <w:spacing w:line="276" w:lineRule="auto"/>
              <w:ind w:left="57"/>
              <w:rPr>
                <w:lang w:eastAsia="en-US"/>
              </w:rPr>
            </w:pPr>
            <w:r>
              <w:rPr>
                <w:lang w:eastAsia="en-US"/>
              </w:rPr>
              <w:t xml:space="preserve">1) </w:t>
            </w:r>
          </w:p>
        </w:tc>
        <w:tc>
          <w:tcPr>
            <w:tcW w:w="184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A371C1" w:rsidRDefault="00A371C1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326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A371C1" w:rsidRDefault="00A371C1">
            <w:pPr>
              <w:spacing w:line="276" w:lineRule="auto"/>
              <w:rPr>
                <w:lang w:eastAsia="en-US"/>
              </w:rPr>
            </w:pPr>
          </w:p>
        </w:tc>
      </w:tr>
      <w:tr w:rsidR="00A371C1" w:rsidTr="00A371C1"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bottom"/>
            <w:hideMark/>
          </w:tcPr>
          <w:p w:rsidR="00A371C1" w:rsidRDefault="00A371C1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7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bottom"/>
            <w:hideMark/>
          </w:tcPr>
          <w:p w:rsidR="00A371C1" w:rsidRDefault="00A371C1">
            <w:pPr>
              <w:spacing w:line="276" w:lineRule="auto"/>
              <w:ind w:left="57"/>
              <w:rPr>
                <w:lang w:eastAsia="en-US"/>
              </w:rPr>
            </w:pPr>
            <w:r>
              <w:rPr>
                <w:lang w:eastAsia="en-US"/>
              </w:rPr>
              <w:t>Воздушный транспорт: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A371C1" w:rsidRDefault="00A371C1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A371C1" w:rsidRDefault="00A371C1">
            <w:pPr>
              <w:spacing w:line="276" w:lineRule="auto"/>
              <w:rPr>
                <w:lang w:eastAsia="en-US"/>
              </w:rPr>
            </w:pPr>
          </w:p>
        </w:tc>
      </w:tr>
      <w:tr w:rsidR="00A371C1" w:rsidTr="00A371C1">
        <w:tc>
          <w:tcPr>
            <w:tcW w:w="59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A371C1" w:rsidRDefault="00A371C1">
            <w:pPr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382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  <w:hideMark/>
          </w:tcPr>
          <w:p w:rsidR="00A371C1" w:rsidRDefault="00A371C1">
            <w:pPr>
              <w:spacing w:line="276" w:lineRule="auto"/>
              <w:ind w:left="57"/>
              <w:rPr>
                <w:lang w:eastAsia="en-US"/>
              </w:rPr>
            </w:pPr>
            <w:r>
              <w:rPr>
                <w:lang w:eastAsia="en-US"/>
              </w:rPr>
              <w:t xml:space="preserve">1) </w:t>
            </w:r>
          </w:p>
        </w:tc>
        <w:tc>
          <w:tcPr>
            <w:tcW w:w="184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A371C1" w:rsidRDefault="00A371C1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326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A371C1" w:rsidRDefault="00A371C1">
            <w:pPr>
              <w:spacing w:line="276" w:lineRule="auto"/>
              <w:rPr>
                <w:lang w:eastAsia="en-US"/>
              </w:rPr>
            </w:pPr>
          </w:p>
        </w:tc>
      </w:tr>
      <w:tr w:rsidR="00A371C1" w:rsidTr="00A371C1"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A371C1" w:rsidRDefault="00A371C1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8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bottom"/>
            <w:hideMark/>
          </w:tcPr>
          <w:p w:rsidR="00A371C1" w:rsidRDefault="00A371C1">
            <w:pPr>
              <w:spacing w:line="276" w:lineRule="auto"/>
              <w:ind w:left="57"/>
              <w:rPr>
                <w:lang w:eastAsia="en-US"/>
              </w:rPr>
            </w:pPr>
            <w:r>
              <w:rPr>
                <w:lang w:eastAsia="en-US"/>
              </w:rPr>
              <w:t>Иные транспортные средства: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A371C1" w:rsidRDefault="00A371C1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A371C1" w:rsidRDefault="00A371C1">
            <w:pPr>
              <w:spacing w:line="276" w:lineRule="auto"/>
              <w:rPr>
                <w:lang w:eastAsia="en-US"/>
              </w:rPr>
            </w:pPr>
          </w:p>
        </w:tc>
      </w:tr>
      <w:tr w:rsidR="00A371C1" w:rsidTr="00A371C1">
        <w:tc>
          <w:tcPr>
            <w:tcW w:w="5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371C1" w:rsidRDefault="00A371C1">
            <w:pPr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371C1" w:rsidRDefault="00A371C1">
            <w:pPr>
              <w:spacing w:line="276" w:lineRule="auto"/>
              <w:ind w:left="57"/>
              <w:rPr>
                <w:lang w:eastAsia="en-US"/>
              </w:rPr>
            </w:pPr>
            <w:r>
              <w:rPr>
                <w:lang w:eastAsia="en-US"/>
              </w:rPr>
              <w:t xml:space="preserve">1) </w:t>
            </w:r>
          </w:p>
        </w:tc>
        <w:tc>
          <w:tcPr>
            <w:tcW w:w="18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371C1" w:rsidRDefault="00A371C1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371C1" w:rsidRDefault="00A371C1">
            <w:pPr>
              <w:spacing w:line="276" w:lineRule="auto"/>
              <w:rPr>
                <w:lang w:eastAsia="en-US"/>
              </w:rPr>
            </w:pPr>
          </w:p>
        </w:tc>
      </w:tr>
    </w:tbl>
    <w:p w:rsidR="00A371C1" w:rsidRDefault="00A371C1" w:rsidP="00A371C1">
      <w:r>
        <w:t>_________________</w:t>
      </w:r>
    </w:p>
    <w:p w:rsidR="00A371C1" w:rsidRDefault="00A371C1" w:rsidP="00A371C1">
      <w:pPr>
        <w:ind w:left="142" w:hanging="142"/>
        <w:jc w:val="both"/>
      </w:pPr>
      <w:r>
        <w:rPr>
          <w:vertAlign w:val="superscript"/>
        </w:rPr>
        <w:t>1</w:t>
      </w:r>
      <w:proofErr w:type="gramStart"/>
      <w:r>
        <w:t> У</w:t>
      </w:r>
      <w:proofErr w:type="gramEnd"/>
      <w:r>
        <w:t>казывается вид собственности (индивидуальная, общая); для совместной собственности указываются иные лица (Ф.И.О. или наименование), в собственности которых находится имущество; для долевой собственности указывается доля гражданина, претендующего на замещение должности федеральной государственной службы, который представляет сведения.</w:t>
      </w:r>
    </w:p>
    <w:p w:rsidR="00A371C1" w:rsidRDefault="00A371C1" w:rsidP="00A371C1"/>
    <w:p w:rsidR="00A371C1" w:rsidRDefault="00A371C1" w:rsidP="00A371C1">
      <w:pPr>
        <w:jc w:val="both"/>
        <w:rPr>
          <w:b/>
        </w:rPr>
      </w:pPr>
      <w:r>
        <w:rPr>
          <w:b/>
        </w:rPr>
        <w:t>Раздел 3. Сведения о денежных средствах, находящихся на счетах в банках и иных кредитных организациях</w:t>
      </w:r>
    </w:p>
    <w:tbl>
      <w:tblPr>
        <w:tblW w:w="952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595"/>
        <w:gridCol w:w="3119"/>
        <w:gridCol w:w="1134"/>
        <w:gridCol w:w="1417"/>
        <w:gridCol w:w="1701"/>
        <w:gridCol w:w="1559"/>
      </w:tblGrid>
      <w:tr w:rsidR="00A371C1" w:rsidTr="00A371C1"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71C1" w:rsidRDefault="00A371C1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№</w:t>
            </w:r>
            <w:r>
              <w:rPr>
                <w:lang w:eastAsia="en-US"/>
              </w:rPr>
              <w:br/>
            </w:r>
            <w:proofErr w:type="gramStart"/>
            <w:r>
              <w:rPr>
                <w:lang w:eastAsia="en-US"/>
              </w:rPr>
              <w:t>п</w:t>
            </w:r>
            <w:proofErr w:type="gramEnd"/>
            <w:r>
              <w:rPr>
                <w:lang w:eastAsia="en-US"/>
              </w:rPr>
              <w:t>/п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71C1" w:rsidRDefault="00A371C1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Наименование и адрес банка или иной кредитной организации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71C1" w:rsidRDefault="00A371C1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 xml:space="preserve">Вид и валюта счета </w:t>
            </w:r>
            <w:r>
              <w:rPr>
                <w:vertAlign w:val="superscript"/>
                <w:lang w:eastAsia="en-US"/>
              </w:rPr>
              <w:t>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71C1" w:rsidRDefault="00A371C1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Дата открытия счета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71C1" w:rsidRDefault="00A371C1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Номер счета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71C1" w:rsidRDefault="00A371C1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 xml:space="preserve">Остаток на счете </w:t>
            </w:r>
            <w:r>
              <w:rPr>
                <w:vertAlign w:val="superscript"/>
                <w:lang w:eastAsia="en-US"/>
              </w:rPr>
              <w:t>2</w:t>
            </w:r>
            <w:r>
              <w:rPr>
                <w:lang w:eastAsia="en-US"/>
              </w:rPr>
              <w:t xml:space="preserve"> (руб.)</w:t>
            </w:r>
          </w:p>
        </w:tc>
      </w:tr>
      <w:tr w:rsidR="00A371C1" w:rsidTr="00A371C1"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71C1" w:rsidRDefault="00A371C1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71C1" w:rsidRDefault="00A371C1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71C1" w:rsidRDefault="00A371C1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71C1" w:rsidRDefault="00A371C1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71C1" w:rsidRDefault="00A371C1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71C1" w:rsidRDefault="00A371C1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6</w:t>
            </w:r>
          </w:p>
        </w:tc>
      </w:tr>
      <w:tr w:rsidR="00A371C1" w:rsidTr="00A371C1">
        <w:trPr>
          <w:trHeight w:val="84"/>
        </w:trPr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71C1" w:rsidRDefault="00A371C1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71C1" w:rsidRPr="00A2706B" w:rsidRDefault="00A371C1" w:rsidP="00775FDE">
            <w:r>
              <w:t xml:space="preserve">ПАО Сбербанк </w:t>
            </w:r>
            <w:proofErr w:type="spellStart"/>
            <w:r>
              <w:t>г</w:t>
            </w:r>
            <w:proofErr w:type="gramStart"/>
            <w:r>
              <w:t>.Э</w:t>
            </w:r>
            <w:proofErr w:type="gramEnd"/>
            <w:r>
              <w:t>листа</w:t>
            </w:r>
            <w:proofErr w:type="spellEnd"/>
            <w:r>
              <w:t xml:space="preserve"> ул.Ленина,305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71C1" w:rsidRPr="00A2706B" w:rsidRDefault="00A371C1" w:rsidP="00775FDE">
            <w:r>
              <w:t>Депозитный рубль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71C1" w:rsidRPr="00A2706B" w:rsidRDefault="00A371C1" w:rsidP="00775FDE">
            <w:pPr>
              <w:jc w:val="center"/>
            </w:pPr>
            <w:r>
              <w:t>06.11.2020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71C1" w:rsidRPr="00A2706B" w:rsidRDefault="00A371C1" w:rsidP="00775FDE">
            <w:pPr>
              <w:jc w:val="center"/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71C1" w:rsidRPr="00A2706B" w:rsidRDefault="00A371C1" w:rsidP="00775FDE">
            <w:pPr>
              <w:jc w:val="center"/>
            </w:pPr>
            <w:r>
              <w:t>248634,85</w:t>
            </w:r>
          </w:p>
        </w:tc>
      </w:tr>
      <w:tr w:rsidR="00A371C1" w:rsidTr="00A371C1">
        <w:trPr>
          <w:trHeight w:val="88"/>
        </w:trPr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71C1" w:rsidRDefault="00A371C1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71C1" w:rsidRDefault="00A371C1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71C1" w:rsidRDefault="00A371C1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71C1" w:rsidRDefault="00A371C1">
            <w:pPr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71C1" w:rsidRDefault="00A371C1">
            <w:pPr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71C1" w:rsidRDefault="00A371C1">
            <w:pPr>
              <w:spacing w:line="276" w:lineRule="auto"/>
              <w:jc w:val="center"/>
              <w:rPr>
                <w:lang w:eastAsia="en-US"/>
              </w:rPr>
            </w:pPr>
          </w:p>
        </w:tc>
      </w:tr>
      <w:tr w:rsidR="00A371C1" w:rsidTr="00A371C1">
        <w:trPr>
          <w:trHeight w:val="220"/>
        </w:trPr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71C1" w:rsidRDefault="00A371C1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3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71C1" w:rsidRDefault="00A371C1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71C1" w:rsidRDefault="00A371C1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71C1" w:rsidRDefault="00A371C1">
            <w:pPr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71C1" w:rsidRDefault="00A371C1">
            <w:pPr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71C1" w:rsidRDefault="00A371C1">
            <w:pPr>
              <w:spacing w:line="276" w:lineRule="auto"/>
              <w:jc w:val="center"/>
              <w:rPr>
                <w:lang w:eastAsia="en-US"/>
              </w:rPr>
            </w:pPr>
          </w:p>
        </w:tc>
      </w:tr>
      <w:tr w:rsidR="00A371C1" w:rsidTr="00A371C1">
        <w:trPr>
          <w:trHeight w:val="224"/>
        </w:trPr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71C1" w:rsidRDefault="00A371C1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4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71C1" w:rsidRDefault="00A371C1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71C1" w:rsidRDefault="00A371C1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71C1" w:rsidRDefault="00A371C1">
            <w:pPr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71C1" w:rsidRDefault="00A371C1">
            <w:pPr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71C1" w:rsidRDefault="00A371C1">
            <w:pPr>
              <w:spacing w:line="276" w:lineRule="auto"/>
              <w:jc w:val="center"/>
              <w:rPr>
                <w:lang w:eastAsia="en-US"/>
              </w:rPr>
            </w:pPr>
          </w:p>
        </w:tc>
      </w:tr>
      <w:tr w:rsidR="00A371C1" w:rsidTr="00A371C1">
        <w:trPr>
          <w:trHeight w:val="214"/>
        </w:trPr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71C1" w:rsidRDefault="00A371C1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5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71C1" w:rsidRDefault="00A371C1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71C1" w:rsidRDefault="00A371C1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71C1" w:rsidRDefault="00A371C1">
            <w:pPr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71C1" w:rsidRDefault="00A371C1">
            <w:pPr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71C1" w:rsidRDefault="00A371C1">
            <w:pPr>
              <w:spacing w:line="276" w:lineRule="auto"/>
              <w:jc w:val="center"/>
              <w:rPr>
                <w:lang w:eastAsia="en-US"/>
              </w:rPr>
            </w:pPr>
          </w:p>
        </w:tc>
      </w:tr>
      <w:tr w:rsidR="00A371C1" w:rsidTr="00A371C1">
        <w:trPr>
          <w:trHeight w:val="70"/>
        </w:trPr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71C1" w:rsidRDefault="00A371C1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6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71C1" w:rsidRDefault="00A371C1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71C1" w:rsidRDefault="00A371C1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71C1" w:rsidRDefault="00A371C1">
            <w:pPr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71C1" w:rsidRDefault="00A371C1">
            <w:pPr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71C1" w:rsidRDefault="00A371C1">
            <w:pPr>
              <w:spacing w:line="276" w:lineRule="auto"/>
              <w:jc w:val="center"/>
              <w:rPr>
                <w:lang w:eastAsia="en-US"/>
              </w:rPr>
            </w:pPr>
          </w:p>
        </w:tc>
      </w:tr>
      <w:tr w:rsidR="00A371C1" w:rsidTr="00A371C1">
        <w:trPr>
          <w:trHeight w:val="207"/>
        </w:trPr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71C1" w:rsidRDefault="00A371C1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7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71C1" w:rsidRDefault="00A371C1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71C1" w:rsidRDefault="00A371C1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71C1" w:rsidRDefault="00A371C1">
            <w:pPr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71C1" w:rsidRDefault="00A371C1">
            <w:pPr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71C1" w:rsidRDefault="00A371C1">
            <w:pPr>
              <w:spacing w:line="276" w:lineRule="auto"/>
              <w:jc w:val="center"/>
              <w:rPr>
                <w:lang w:eastAsia="en-US"/>
              </w:rPr>
            </w:pPr>
          </w:p>
        </w:tc>
      </w:tr>
    </w:tbl>
    <w:p w:rsidR="00A371C1" w:rsidRDefault="00A371C1" w:rsidP="00A371C1">
      <w:r>
        <w:t>_________________</w:t>
      </w:r>
    </w:p>
    <w:p w:rsidR="00A371C1" w:rsidRDefault="00A371C1" w:rsidP="00A371C1">
      <w:pPr>
        <w:ind w:left="142" w:hanging="142"/>
        <w:jc w:val="both"/>
      </w:pPr>
      <w:r>
        <w:rPr>
          <w:vertAlign w:val="superscript"/>
        </w:rPr>
        <w:t>1</w:t>
      </w:r>
      <w:proofErr w:type="gramStart"/>
      <w:r>
        <w:t> У</w:t>
      </w:r>
      <w:proofErr w:type="gramEnd"/>
      <w:r>
        <w:t>казываются вид счета (депозитный, текущий, расчетный, ссудный и другие) и валюта счета.</w:t>
      </w:r>
    </w:p>
    <w:p w:rsidR="00A371C1" w:rsidRDefault="00A371C1" w:rsidP="00A371C1">
      <w:pPr>
        <w:ind w:left="142" w:hanging="142"/>
        <w:jc w:val="both"/>
      </w:pPr>
      <w:r>
        <w:rPr>
          <w:vertAlign w:val="superscript"/>
        </w:rPr>
        <w:t>2</w:t>
      </w:r>
      <w:r>
        <w:t> Остаток на счете указывается по состоянию на отчетную дату. Для счетов в иностранной валюте остаток указывается в рублях по курсу Банка России на отчетную дату.</w:t>
      </w:r>
    </w:p>
    <w:p w:rsidR="00A371C1" w:rsidRDefault="00A371C1" w:rsidP="00A371C1">
      <w:pPr>
        <w:rPr>
          <w:b/>
          <w:bCs/>
        </w:rPr>
      </w:pPr>
    </w:p>
    <w:p w:rsidR="00A371C1" w:rsidRDefault="00A371C1" w:rsidP="00A371C1">
      <w:pPr>
        <w:rPr>
          <w:b/>
          <w:bCs/>
        </w:rPr>
      </w:pPr>
    </w:p>
    <w:p w:rsidR="00A371C1" w:rsidRDefault="00A371C1" w:rsidP="00A371C1">
      <w:pPr>
        <w:rPr>
          <w:b/>
          <w:bCs/>
        </w:rPr>
      </w:pPr>
      <w:r>
        <w:rPr>
          <w:b/>
          <w:bCs/>
        </w:rPr>
        <w:t>Раздел 4. Сведения о ценных бумагах</w:t>
      </w:r>
    </w:p>
    <w:p w:rsidR="00A371C1" w:rsidRDefault="00A371C1" w:rsidP="00A371C1">
      <w:pPr>
        <w:rPr>
          <w:b/>
          <w:bCs/>
        </w:rPr>
      </w:pPr>
      <w:r>
        <w:rPr>
          <w:b/>
          <w:bCs/>
        </w:rPr>
        <w:t>4.1. Акции и иное участие в коммерческих организациях</w:t>
      </w:r>
    </w:p>
    <w:p w:rsidR="00A371C1" w:rsidRDefault="00A371C1" w:rsidP="00A371C1">
      <w:pPr>
        <w:rPr>
          <w:b/>
          <w:bCs/>
        </w:rPr>
      </w:pPr>
    </w:p>
    <w:tbl>
      <w:tblPr>
        <w:tblW w:w="952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594"/>
        <w:gridCol w:w="2977"/>
        <w:gridCol w:w="2126"/>
        <w:gridCol w:w="1288"/>
        <w:gridCol w:w="1122"/>
        <w:gridCol w:w="1418"/>
      </w:tblGrid>
      <w:tr w:rsidR="00A371C1" w:rsidTr="00A371C1"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71C1" w:rsidRDefault="00A371C1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№</w:t>
            </w:r>
            <w:r>
              <w:rPr>
                <w:lang w:eastAsia="en-US"/>
              </w:rPr>
              <w:br/>
            </w:r>
            <w:proofErr w:type="gramStart"/>
            <w:r>
              <w:rPr>
                <w:lang w:eastAsia="en-US"/>
              </w:rPr>
              <w:t>п</w:t>
            </w:r>
            <w:proofErr w:type="gramEnd"/>
            <w:r>
              <w:rPr>
                <w:lang w:eastAsia="en-US"/>
              </w:rPr>
              <w:t>/п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71C1" w:rsidRDefault="00A371C1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 xml:space="preserve">Наименование и организационно-правовая форма организации </w:t>
            </w:r>
            <w:r>
              <w:rPr>
                <w:vertAlign w:val="superscript"/>
                <w:lang w:eastAsia="en-US"/>
              </w:rPr>
              <w:t>1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71C1" w:rsidRDefault="00A371C1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Место нахождения организации (адрес)</w:t>
            </w:r>
          </w:p>
        </w:tc>
        <w:tc>
          <w:tcPr>
            <w:tcW w:w="1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71C1" w:rsidRDefault="00A371C1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 xml:space="preserve">Уставный капитал </w:t>
            </w:r>
            <w:r>
              <w:rPr>
                <w:vertAlign w:val="superscript"/>
                <w:lang w:eastAsia="en-US"/>
              </w:rPr>
              <w:t>2</w:t>
            </w:r>
            <w:r>
              <w:rPr>
                <w:lang w:eastAsia="en-US"/>
              </w:rPr>
              <w:br/>
              <w:t>(руб.)</w:t>
            </w: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71C1" w:rsidRDefault="00A371C1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 xml:space="preserve">Доля участия </w:t>
            </w:r>
            <w:r>
              <w:rPr>
                <w:vertAlign w:val="superscript"/>
                <w:lang w:eastAsia="en-US"/>
              </w:rPr>
              <w:t>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71C1" w:rsidRDefault="00A371C1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 xml:space="preserve">Основание участия </w:t>
            </w:r>
            <w:r>
              <w:rPr>
                <w:vertAlign w:val="superscript"/>
                <w:lang w:eastAsia="en-US"/>
              </w:rPr>
              <w:t>4</w:t>
            </w:r>
          </w:p>
        </w:tc>
      </w:tr>
      <w:tr w:rsidR="00A371C1" w:rsidTr="00A371C1"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371C1" w:rsidRDefault="00A371C1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371C1" w:rsidRDefault="00A371C1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371C1" w:rsidRDefault="00A371C1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3</w:t>
            </w:r>
          </w:p>
        </w:tc>
        <w:tc>
          <w:tcPr>
            <w:tcW w:w="1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371C1" w:rsidRDefault="00A371C1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4</w:t>
            </w: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371C1" w:rsidRDefault="00A371C1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371C1" w:rsidRDefault="00A371C1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6</w:t>
            </w:r>
          </w:p>
        </w:tc>
      </w:tr>
      <w:tr w:rsidR="00A371C1" w:rsidTr="00A371C1">
        <w:trPr>
          <w:trHeight w:val="230"/>
        </w:trPr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71C1" w:rsidRDefault="00A371C1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71C1" w:rsidRDefault="00A371C1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71C1" w:rsidRDefault="00A371C1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1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71C1" w:rsidRDefault="00A371C1">
            <w:pPr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71C1" w:rsidRDefault="00A371C1">
            <w:pPr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71C1" w:rsidRDefault="00A371C1">
            <w:pPr>
              <w:spacing w:line="276" w:lineRule="auto"/>
              <w:rPr>
                <w:lang w:eastAsia="en-US"/>
              </w:rPr>
            </w:pPr>
          </w:p>
        </w:tc>
      </w:tr>
      <w:tr w:rsidR="00A371C1" w:rsidTr="00A371C1">
        <w:trPr>
          <w:trHeight w:val="234"/>
        </w:trPr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71C1" w:rsidRDefault="00A371C1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71C1" w:rsidRDefault="00A371C1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71C1" w:rsidRDefault="00A371C1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1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71C1" w:rsidRDefault="00A371C1">
            <w:pPr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71C1" w:rsidRDefault="00A371C1">
            <w:pPr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71C1" w:rsidRDefault="00A371C1">
            <w:pPr>
              <w:spacing w:line="276" w:lineRule="auto"/>
              <w:rPr>
                <w:lang w:eastAsia="en-US"/>
              </w:rPr>
            </w:pPr>
          </w:p>
        </w:tc>
      </w:tr>
      <w:tr w:rsidR="00A371C1" w:rsidTr="00A371C1">
        <w:trPr>
          <w:trHeight w:val="238"/>
        </w:trPr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71C1" w:rsidRDefault="00A371C1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3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71C1" w:rsidRDefault="00A371C1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71C1" w:rsidRDefault="00A371C1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1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71C1" w:rsidRDefault="00A371C1">
            <w:pPr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71C1" w:rsidRDefault="00A371C1">
            <w:pPr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71C1" w:rsidRDefault="00A371C1">
            <w:pPr>
              <w:spacing w:line="276" w:lineRule="auto"/>
              <w:rPr>
                <w:lang w:eastAsia="en-US"/>
              </w:rPr>
            </w:pPr>
          </w:p>
        </w:tc>
      </w:tr>
    </w:tbl>
    <w:p w:rsidR="00A371C1" w:rsidRDefault="00A371C1" w:rsidP="00A371C1">
      <w:r>
        <w:t>_________________</w:t>
      </w:r>
    </w:p>
    <w:p w:rsidR="00A371C1" w:rsidRDefault="00A371C1" w:rsidP="00A371C1">
      <w:pPr>
        <w:ind w:left="142" w:hanging="142"/>
        <w:jc w:val="both"/>
      </w:pPr>
      <w:r>
        <w:rPr>
          <w:vertAlign w:val="superscript"/>
        </w:rPr>
        <w:t>1</w:t>
      </w:r>
      <w:proofErr w:type="gramStart"/>
      <w:r>
        <w:t> У</w:t>
      </w:r>
      <w:proofErr w:type="gramEnd"/>
      <w:r>
        <w:t>казываются полное или сокращенное официальное наименование организации и ее организационно-правовая форма (акционерное общество, общество с ограниченной ответственностью, товарищество, производственный кооператив и другие).</w:t>
      </w:r>
    </w:p>
    <w:p w:rsidR="00A371C1" w:rsidRDefault="00A371C1" w:rsidP="00A371C1">
      <w:pPr>
        <w:ind w:left="142" w:hanging="142"/>
        <w:jc w:val="both"/>
      </w:pPr>
      <w:r>
        <w:rPr>
          <w:vertAlign w:val="superscript"/>
        </w:rPr>
        <w:t>2</w:t>
      </w:r>
      <w:r>
        <w:t> Уставный капитал указывается согласно учредительным документам организации по состоянию на отчетную дату. Для уставных капиталов, выраженных в иностранной валюте, уставный капитал указывается в рублях по курсу Банка России на отчетную дату.</w:t>
      </w:r>
    </w:p>
    <w:p w:rsidR="00A371C1" w:rsidRDefault="00A371C1" w:rsidP="00A371C1">
      <w:pPr>
        <w:ind w:left="142" w:hanging="142"/>
        <w:jc w:val="both"/>
      </w:pPr>
      <w:r>
        <w:rPr>
          <w:vertAlign w:val="superscript"/>
        </w:rPr>
        <w:t>3</w:t>
      </w:r>
      <w:r>
        <w:t> Доля участия выражается в процентах от уставного капитала. Для акционерных обществ указываются также номинальная стоимость и количество акций.</w:t>
      </w:r>
    </w:p>
    <w:p w:rsidR="00A371C1" w:rsidRDefault="00A371C1" w:rsidP="00A371C1">
      <w:pPr>
        <w:ind w:left="142" w:hanging="142"/>
        <w:jc w:val="both"/>
      </w:pPr>
      <w:r>
        <w:rPr>
          <w:vertAlign w:val="superscript"/>
        </w:rPr>
        <w:t>4</w:t>
      </w:r>
      <w:proofErr w:type="gramStart"/>
      <w:r>
        <w:t> У</w:t>
      </w:r>
      <w:proofErr w:type="gramEnd"/>
      <w:r>
        <w:t>казываются основание приобретения доли участия (учредительный договор, приватизация, покупка, мена, дарение, наследование и другие), а также реквизиты (дата, номер) соответствующего договора или акта.</w:t>
      </w:r>
    </w:p>
    <w:p w:rsidR="00A371C1" w:rsidRDefault="00A371C1" w:rsidP="00A371C1">
      <w:pPr>
        <w:rPr>
          <w:b/>
        </w:rPr>
      </w:pPr>
      <w:r>
        <w:rPr>
          <w:b/>
        </w:rPr>
        <w:t>4.2. Иные ценные бумаги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595"/>
        <w:gridCol w:w="2127"/>
        <w:gridCol w:w="2280"/>
        <w:gridCol w:w="1689"/>
        <w:gridCol w:w="1275"/>
        <w:gridCol w:w="1559"/>
      </w:tblGrid>
      <w:tr w:rsidR="00A371C1" w:rsidTr="00A371C1"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71C1" w:rsidRDefault="00A371C1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№</w:t>
            </w:r>
            <w:r>
              <w:rPr>
                <w:lang w:eastAsia="en-US"/>
              </w:rPr>
              <w:br/>
            </w:r>
            <w:proofErr w:type="gramStart"/>
            <w:r>
              <w:rPr>
                <w:lang w:eastAsia="en-US"/>
              </w:rPr>
              <w:t>п</w:t>
            </w:r>
            <w:proofErr w:type="gramEnd"/>
            <w:r>
              <w:rPr>
                <w:lang w:eastAsia="en-US"/>
              </w:rPr>
              <w:t>/п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71C1" w:rsidRDefault="00A371C1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Вид ценной бумаги </w:t>
            </w:r>
            <w:r>
              <w:rPr>
                <w:vertAlign w:val="superscript"/>
                <w:lang w:eastAsia="en-US"/>
              </w:rPr>
              <w:t>1</w:t>
            </w:r>
          </w:p>
        </w:tc>
        <w:tc>
          <w:tcPr>
            <w:tcW w:w="2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71C1" w:rsidRDefault="00A371C1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Лицо, выпустившее ценную бумагу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71C1" w:rsidRDefault="00A371C1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Номинальная величина обязательства</w:t>
            </w:r>
            <w:r>
              <w:rPr>
                <w:lang w:eastAsia="en-US"/>
              </w:rPr>
              <w:br/>
              <w:t>(руб.)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71C1" w:rsidRDefault="00A371C1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Общее количество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71C1" w:rsidRDefault="00A371C1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 xml:space="preserve">Общая стоимость </w:t>
            </w:r>
            <w:r>
              <w:rPr>
                <w:vertAlign w:val="superscript"/>
                <w:lang w:eastAsia="en-US"/>
              </w:rPr>
              <w:t>2</w:t>
            </w:r>
            <w:r>
              <w:rPr>
                <w:lang w:eastAsia="en-US"/>
              </w:rPr>
              <w:br/>
              <w:t>(руб.)</w:t>
            </w:r>
          </w:p>
        </w:tc>
      </w:tr>
      <w:tr w:rsidR="00A371C1" w:rsidTr="00A371C1"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371C1" w:rsidRDefault="00A371C1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371C1" w:rsidRDefault="00A371C1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</w:t>
            </w:r>
          </w:p>
        </w:tc>
        <w:tc>
          <w:tcPr>
            <w:tcW w:w="2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371C1" w:rsidRDefault="00A371C1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3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371C1" w:rsidRDefault="00A371C1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4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371C1" w:rsidRDefault="00A371C1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371C1" w:rsidRDefault="00A371C1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6</w:t>
            </w:r>
          </w:p>
        </w:tc>
      </w:tr>
      <w:tr w:rsidR="00A371C1" w:rsidTr="00A371C1">
        <w:trPr>
          <w:trHeight w:val="70"/>
        </w:trPr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71C1" w:rsidRDefault="00A371C1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71C1" w:rsidRDefault="00A371C1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2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71C1" w:rsidRDefault="00A371C1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71C1" w:rsidRDefault="00A371C1">
            <w:pPr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71C1" w:rsidRDefault="00A371C1">
            <w:pPr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71C1" w:rsidRDefault="00A371C1">
            <w:pPr>
              <w:spacing w:line="276" w:lineRule="auto"/>
              <w:jc w:val="center"/>
              <w:rPr>
                <w:lang w:eastAsia="en-US"/>
              </w:rPr>
            </w:pPr>
          </w:p>
        </w:tc>
      </w:tr>
      <w:tr w:rsidR="00A371C1" w:rsidTr="00A371C1">
        <w:trPr>
          <w:trHeight w:val="88"/>
        </w:trPr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71C1" w:rsidRDefault="00A371C1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71C1" w:rsidRDefault="00A371C1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2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71C1" w:rsidRDefault="00A371C1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71C1" w:rsidRDefault="00A371C1">
            <w:pPr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71C1" w:rsidRDefault="00A371C1">
            <w:pPr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71C1" w:rsidRDefault="00A371C1">
            <w:pPr>
              <w:spacing w:line="276" w:lineRule="auto"/>
              <w:jc w:val="center"/>
              <w:rPr>
                <w:lang w:eastAsia="en-US"/>
              </w:rPr>
            </w:pPr>
          </w:p>
        </w:tc>
      </w:tr>
      <w:tr w:rsidR="00A371C1" w:rsidTr="00A371C1">
        <w:trPr>
          <w:trHeight w:val="78"/>
        </w:trPr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71C1" w:rsidRDefault="00A371C1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3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71C1" w:rsidRDefault="00A371C1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2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71C1" w:rsidRDefault="00A371C1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71C1" w:rsidRDefault="00A371C1">
            <w:pPr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71C1" w:rsidRDefault="00A371C1">
            <w:pPr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71C1" w:rsidRDefault="00A371C1">
            <w:pPr>
              <w:spacing w:line="276" w:lineRule="auto"/>
              <w:jc w:val="center"/>
              <w:rPr>
                <w:lang w:eastAsia="en-US"/>
              </w:rPr>
            </w:pPr>
          </w:p>
        </w:tc>
      </w:tr>
      <w:tr w:rsidR="00A371C1" w:rsidTr="00A371C1">
        <w:trPr>
          <w:trHeight w:val="82"/>
        </w:trPr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71C1" w:rsidRDefault="00A371C1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4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71C1" w:rsidRDefault="00A371C1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2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71C1" w:rsidRDefault="00A371C1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71C1" w:rsidRDefault="00A371C1">
            <w:pPr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71C1" w:rsidRDefault="00A371C1">
            <w:pPr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71C1" w:rsidRDefault="00A371C1">
            <w:pPr>
              <w:spacing w:line="276" w:lineRule="auto"/>
              <w:jc w:val="center"/>
              <w:rPr>
                <w:lang w:eastAsia="en-US"/>
              </w:rPr>
            </w:pPr>
          </w:p>
        </w:tc>
      </w:tr>
      <w:tr w:rsidR="00A371C1" w:rsidTr="00A371C1">
        <w:trPr>
          <w:trHeight w:val="214"/>
        </w:trPr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71C1" w:rsidRDefault="00A371C1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5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71C1" w:rsidRDefault="00A371C1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2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71C1" w:rsidRDefault="00A371C1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71C1" w:rsidRDefault="00A371C1">
            <w:pPr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71C1" w:rsidRDefault="00A371C1">
            <w:pPr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71C1" w:rsidRDefault="00A371C1">
            <w:pPr>
              <w:spacing w:line="276" w:lineRule="auto"/>
              <w:jc w:val="center"/>
              <w:rPr>
                <w:lang w:eastAsia="en-US"/>
              </w:rPr>
            </w:pPr>
          </w:p>
        </w:tc>
      </w:tr>
      <w:tr w:rsidR="00A371C1" w:rsidTr="00A371C1">
        <w:trPr>
          <w:trHeight w:val="70"/>
        </w:trPr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71C1" w:rsidRDefault="00A371C1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6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71C1" w:rsidRDefault="00A371C1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2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71C1" w:rsidRDefault="00A371C1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71C1" w:rsidRDefault="00A371C1">
            <w:pPr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71C1" w:rsidRDefault="00A371C1">
            <w:pPr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71C1" w:rsidRDefault="00A371C1">
            <w:pPr>
              <w:spacing w:line="276" w:lineRule="auto"/>
              <w:jc w:val="center"/>
              <w:rPr>
                <w:lang w:eastAsia="en-US"/>
              </w:rPr>
            </w:pPr>
          </w:p>
        </w:tc>
      </w:tr>
    </w:tbl>
    <w:p w:rsidR="00A371C1" w:rsidRDefault="00A371C1" w:rsidP="00A371C1">
      <w:pPr>
        <w:spacing w:before="240"/>
        <w:ind w:firstLine="567"/>
        <w:jc w:val="both"/>
        <w:rPr>
          <w:u w:val="single"/>
        </w:rPr>
      </w:pPr>
      <w:r>
        <w:t xml:space="preserve">Итого по разделу 4 “Сведения о ценных бумагах” суммарная декларированная стоимость ценных бумаг, включая доли участия в коммерческих организациях (руб.),  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</w:p>
    <w:p w:rsidR="00A371C1" w:rsidRDefault="00A371C1" w:rsidP="00A371C1">
      <w:r>
        <w:t>_________________</w:t>
      </w:r>
    </w:p>
    <w:p w:rsidR="00A371C1" w:rsidRDefault="00A371C1" w:rsidP="00A371C1">
      <w:pPr>
        <w:ind w:left="142" w:hanging="142"/>
        <w:jc w:val="both"/>
      </w:pPr>
      <w:r>
        <w:rPr>
          <w:vertAlign w:val="superscript"/>
        </w:rPr>
        <w:t>1</w:t>
      </w:r>
      <w:proofErr w:type="gramStart"/>
      <w:r>
        <w:t> У</w:t>
      </w:r>
      <w:proofErr w:type="gramEnd"/>
      <w:r>
        <w:t>казываются все ценные бумаги по видам (облигации, векселя и другие), за исключением акций, указанных в подразделе “Акции и иное участие в коммерческих организациях”.</w:t>
      </w:r>
    </w:p>
    <w:p w:rsidR="00A371C1" w:rsidRDefault="00A371C1" w:rsidP="00A371C1">
      <w:pPr>
        <w:ind w:left="142" w:hanging="142"/>
        <w:jc w:val="both"/>
      </w:pPr>
      <w:r>
        <w:rPr>
          <w:vertAlign w:val="superscript"/>
        </w:rPr>
        <w:t>2</w:t>
      </w:r>
      <w:proofErr w:type="gramStart"/>
      <w:r>
        <w:t> У</w:t>
      </w:r>
      <w:proofErr w:type="gramEnd"/>
      <w:r>
        <w:t>казывается общая стоимость ценных бумаг данного вида исходя из стоимости их приобретения (а если ее нельзя определить – исходя из рыночной стоимости или номинальной стоимости). Для обязательств, выраженных в иностранной валюте, стоимость указывается в рублях по курсу Банка России на отчетную дату.</w:t>
      </w:r>
    </w:p>
    <w:p w:rsidR="00A371C1" w:rsidRDefault="00A371C1" w:rsidP="00A371C1"/>
    <w:p w:rsidR="00A371C1" w:rsidRDefault="00A371C1" w:rsidP="00A371C1">
      <w:pPr>
        <w:rPr>
          <w:b/>
          <w:bCs/>
        </w:rPr>
      </w:pPr>
      <w:r>
        <w:rPr>
          <w:b/>
          <w:bCs/>
        </w:rPr>
        <w:t>Раздел 5. Сведения об обязательствах имущественного характера</w:t>
      </w:r>
    </w:p>
    <w:p w:rsidR="00A371C1" w:rsidRDefault="00A371C1" w:rsidP="00A371C1">
      <w:pPr>
        <w:rPr>
          <w:b/>
          <w:bCs/>
        </w:rPr>
      </w:pPr>
      <w:r>
        <w:rPr>
          <w:b/>
          <w:bCs/>
        </w:rPr>
        <w:t>5.1. Объекты недвижимого имущества, находящиеся в пользовании 1</w:t>
      </w:r>
    </w:p>
    <w:p w:rsidR="00A371C1" w:rsidRDefault="00A371C1" w:rsidP="00A371C1">
      <w:pPr>
        <w:rPr>
          <w:b/>
          <w:bCs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595"/>
        <w:gridCol w:w="1701"/>
        <w:gridCol w:w="1985"/>
        <w:gridCol w:w="1984"/>
        <w:gridCol w:w="2127"/>
        <w:gridCol w:w="1134"/>
      </w:tblGrid>
      <w:tr w:rsidR="00A371C1" w:rsidTr="00A371C1"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71C1" w:rsidRDefault="00A371C1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№</w:t>
            </w:r>
            <w:r>
              <w:rPr>
                <w:lang w:eastAsia="en-US"/>
              </w:rPr>
              <w:br/>
            </w:r>
            <w:proofErr w:type="gramStart"/>
            <w:r>
              <w:rPr>
                <w:lang w:eastAsia="en-US"/>
              </w:rPr>
              <w:t>п</w:t>
            </w:r>
            <w:proofErr w:type="gramEnd"/>
            <w:r>
              <w:rPr>
                <w:lang w:eastAsia="en-US"/>
              </w:rPr>
              <w:t>/п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71C1" w:rsidRDefault="00A371C1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Вид имущества </w:t>
            </w:r>
            <w:r>
              <w:rPr>
                <w:vertAlign w:val="superscript"/>
                <w:lang w:eastAsia="en-US"/>
              </w:rPr>
              <w:t>2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71C1" w:rsidRDefault="00A371C1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Вид и сроки пользо</w:t>
            </w:r>
            <w:r>
              <w:rPr>
                <w:lang w:eastAsia="en-US"/>
              </w:rPr>
              <w:softHyphen/>
              <w:t xml:space="preserve">вания </w:t>
            </w:r>
            <w:r>
              <w:rPr>
                <w:vertAlign w:val="superscript"/>
                <w:lang w:eastAsia="en-US"/>
              </w:rPr>
              <w:t>3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71C1" w:rsidRDefault="00A371C1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 xml:space="preserve">Основание пользования </w:t>
            </w:r>
            <w:r>
              <w:rPr>
                <w:vertAlign w:val="superscript"/>
                <w:lang w:eastAsia="en-US"/>
              </w:rPr>
              <w:t>4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71C1" w:rsidRDefault="00A371C1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Место нахождения (адрес)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71C1" w:rsidRDefault="00A371C1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Площадь</w:t>
            </w:r>
            <w:r>
              <w:rPr>
                <w:lang w:eastAsia="en-US"/>
              </w:rPr>
              <w:br/>
              <w:t>(кв. м)</w:t>
            </w:r>
          </w:p>
        </w:tc>
      </w:tr>
      <w:tr w:rsidR="00A371C1" w:rsidTr="00A371C1"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371C1" w:rsidRDefault="00A371C1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371C1" w:rsidRDefault="00A371C1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371C1" w:rsidRDefault="00A371C1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3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371C1" w:rsidRDefault="00A371C1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4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371C1" w:rsidRDefault="00A371C1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371C1" w:rsidRDefault="00A371C1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6</w:t>
            </w:r>
          </w:p>
        </w:tc>
      </w:tr>
      <w:tr w:rsidR="00A371C1" w:rsidTr="00A371C1">
        <w:trPr>
          <w:trHeight w:val="82"/>
        </w:trPr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71C1" w:rsidRDefault="00A371C1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71C1" w:rsidRDefault="00A371C1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71C1" w:rsidRDefault="00A371C1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71C1" w:rsidRDefault="00A371C1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71C1" w:rsidRDefault="00A371C1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71C1" w:rsidRDefault="00A371C1">
            <w:pPr>
              <w:spacing w:line="276" w:lineRule="auto"/>
              <w:jc w:val="center"/>
              <w:rPr>
                <w:lang w:eastAsia="en-US"/>
              </w:rPr>
            </w:pPr>
          </w:p>
        </w:tc>
      </w:tr>
      <w:tr w:rsidR="00A371C1" w:rsidTr="00A371C1">
        <w:trPr>
          <w:trHeight w:val="70"/>
        </w:trPr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71C1" w:rsidRDefault="00A371C1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71C1" w:rsidRDefault="00A371C1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71C1" w:rsidRDefault="00A371C1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71C1" w:rsidRDefault="00A371C1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71C1" w:rsidRDefault="00A371C1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71C1" w:rsidRDefault="00A371C1">
            <w:pPr>
              <w:spacing w:line="276" w:lineRule="auto"/>
              <w:jc w:val="center"/>
              <w:rPr>
                <w:lang w:eastAsia="en-US"/>
              </w:rPr>
            </w:pPr>
          </w:p>
        </w:tc>
      </w:tr>
      <w:tr w:rsidR="00A371C1" w:rsidTr="00A371C1">
        <w:trPr>
          <w:trHeight w:val="76"/>
        </w:trPr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71C1" w:rsidRDefault="00A371C1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71C1" w:rsidRDefault="00A371C1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71C1" w:rsidRDefault="00A371C1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71C1" w:rsidRDefault="00A371C1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71C1" w:rsidRDefault="00A371C1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71C1" w:rsidRDefault="00A371C1">
            <w:pPr>
              <w:spacing w:line="276" w:lineRule="auto"/>
              <w:jc w:val="center"/>
              <w:rPr>
                <w:lang w:eastAsia="en-US"/>
              </w:rPr>
            </w:pPr>
          </w:p>
        </w:tc>
      </w:tr>
    </w:tbl>
    <w:p w:rsidR="00A371C1" w:rsidRDefault="00A371C1" w:rsidP="00A371C1">
      <w:pPr>
        <w:spacing w:before="120"/>
      </w:pPr>
      <w:r>
        <w:t>_________________</w:t>
      </w:r>
    </w:p>
    <w:p w:rsidR="00A371C1" w:rsidRDefault="00A371C1" w:rsidP="00A371C1">
      <w:pPr>
        <w:tabs>
          <w:tab w:val="left" w:pos="142"/>
        </w:tabs>
        <w:jc w:val="both"/>
      </w:pPr>
      <w:r>
        <w:rPr>
          <w:vertAlign w:val="superscript"/>
        </w:rPr>
        <w:t>1</w:t>
      </w:r>
      <w:proofErr w:type="gramStart"/>
      <w:r>
        <w:t> У</w:t>
      </w:r>
      <w:proofErr w:type="gramEnd"/>
      <w:r>
        <w:t>казываются по состоянию на отчетную дату.</w:t>
      </w:r>
    </w:p>
    <w:p w:rsidR="00A371C1" w:rsidRDefault="00A371C1" w:rsidP="00A371C1">
      <w:pPr>
        <w:tabs>
          <w:tab w:val="left" w:pos="142"/>
        </w:tabs>
        <w:jc w:val="both"/>
      </w:pPr>
      <w:r>
        <w:rPr>
          <w:vertAlign w:val="superscript"/>
        </w:rPr>
        <w:lastRenderedPageBreak/>
        <w:t>2</w:t>
      </w:r>
      <w:proofErr w:type="gramStart"/>
      <w:r>
        <w:t> У</w:t>
      </w:r>
      <w:proofErr w:type="gramEnd"/>
      <w:r>
        <w:t>казывается вид недвижимого имущества (земельный участок, жилой дом, дача и другие).</w:t>
      </w:r>
    </w:p>
    <w:p w:rsidR="00A371C1" w:rsidRDefault="00A371C1" w:rsidP="00A371C1">
      <w:pPr>
        <w:tabs>
          <w:tab w:val="left" w:pos="142"/>
        </w:tabs>
        <w:jc w:val="both"/>
      </w:pPr>
      <w:r>
        <w:rPr>
          <w:vertAlign w:val="superscript"/>
        </w:rPr>
        <w:t>3</w:t>
      </w:r>
      <w:proofErr w:type="gramStart"/>
      <w:r>
        <w:t> У</w:t>
      </w:r>
      <w:proofErr w:type="gramEnd"/>
      <w:r>
        <w:t>казываются вид пользования (аренда, безвозмездное пользование и другие) и сроки пользования.</w:t>
      </w:r>
    </w:p>
    <w:p w:rsidR="00A371C1" w:rsidRDefault="00A371C1" w:rsidP="00A371C1">
      <w:pPr>
        <w:tabs>
          <w:tab w:val="left" w:pos="142"/>
        </w:tabs>
        <w:ind w:left="142" w:hanging="142"/>
        <w:jc w:val="both"/>
      </w:pPr>
      <w:r>
        <w:rPr>
          <w:vertAlign w:val="superscript"/>
        </w:rPr>
        <w:t>4</w:t>
      </w:r>
      <w:proofErr w:type="gramStart"/>
      <w:r>
        <w:t> У</w:t>
      </w:r>
      <w:proofErr w:type="gramEnd"/>
      <w:r>
        <w:t>казываются основание пользования (договор, фактическое предоставление и другие), а также реквизиты (дата, номер) соответствующего договора или акта.</w:t>
      </w:r>
    </w:p>
    <w:p w:rsidR="00A371C1" w:rsidRDefault="00A371C1" w:rsidP="00A371C1"/>
    <w:p w:rsidR="00A371C1" w:rsidRDefault="00A371C1" w:rsidP="00A371C1">
      <w:pPr>
        <w:rPr>
          <w:b/>
        </w:rPr>
      </w:pPr>
      <w:r>
        <w:rPr>
          <w:b/>
        </w:rPr>
        <w:t xml:space="preserve">5.2. Прочие обязательства </w:t>
      </w:r>
      <w:r>
        <w:rPr>
          <w:b/>
          <w:vertAlign w:val="superscript"/>
        </w:rPr>
        <w:t>1</w:t>
      </w:r>
    </w:p>
    <w:tbl>
      <w:tblPr>
        <w:tblW w:w="960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594"/>
        <w:gridCol w:w="2127"/>
        <w:gridCol w:w="1701"/>
        <w:gridCol w:w="1984"/>
        <w:gridCol w:w="1559"/>
        <w:gridCol w:w="1635"/>
      </w:tblGrid>
      <w:tr w:rsidR="00A371C1" w:rsidTr="00A371C1"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71C1" w:rsidRDefault="00A371C1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№</w:t>
            </w:r>
            <w:r>
              <w:rPr>
                <w:lang w:eastAsia="en-US"/>
              </w:rPr>
              <w:br/>
            </w:r>
            <w:proofErr w:type="gramStart"/>
            <w:r>
              <w:rPr>
                <w:lang w:eastAsia="en-US"/>
              </w:rPr>
              <w:t>п</w:t>
            </w:r>
            <w:proofErr w:type="gramEnd"/>
            <w:r>
              <w:rPr>
                <w:lang w:eastAsia="en-US"/>
              </w:rPr>
              <w:t>/п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71C1" w:rsidRDefault="00A371C1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 xml:space="preserve">Содержание обязательства </w:t>
            </w:r>
            <w:r>
              <w:rPr>
                <w:vertAlign w:val="superscript"/>
                <w:lang w:eastAsia="en-US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71C1" w:rsidRDefault="00A371C1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Кредитор (должник)</w:t>
            </w:r>
            <w:r>
              <w:rPr>
                <w:vertAlign w:val="superscript"/>
                <w:lang w:eastAsia="en-US"/>
              </w:rPr>
              <w:t>3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71C1" w:rsidRDefault="00A371C1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 xml:space="preserve">Основание возникновения </w:t>
            </w:r>
            <w:r>
              <w:rPr>
                <w:vertAlign w:val="superscript"/>
                <w:lang w:eastAsia="en-US"/>
              </w:rPr>
              <w:t>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71C1" w:rsidRDefault="00A371C1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 xml:space="preserve">Сумма обязательства </w:t>
            </w:r>
            <w:r>
              <w:rPr>
                <w:vertAlign w:val="superscript"/>
                <w:lang w:eastAsia="en-US"/>
              </w:rPr>
              <w:t>5</w:t>
            </w:r>
            <w:r>
              <w:rPr>
                <w:lang w:eastAsia="en-US"/>
              </w:rPr>
              <w:t xml:space="preserve"> (руб.)</w:t>
            </w:r>
          </w:p>
        </w:tc>
        <w:tc>
          <w:tcPr>
            <w:tcW w:w="1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71C1" w:rsidRDefault="00A371C1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Условия обязатель</w:t>
            </w:r>
            <w:r>
              <w:rPr>
                <w:lang w:eastAsia="en-US"/>
              </w:rPr>
              <w:softHyphen/>
              <w:t xml:space="preserve">ства </w:t>
            </w:r>
            <w:r>
              <w:rPr>
                <w:vertAlign w:val="superscript"/>
                <w:lang w:eastAsia="en-US"/>
              </w:rPr>
              <w:t>6</w:t>
            </w:r>
          </w:p>
        </w:tc>
      </w:tr>
      <w:tr w:rsidR="00A371C1" w:rsidTr="00A371C1"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371C1" w:rsidRDefault="00A371C1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371C1" w:rsidRDefault="00A371C1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371C1" w:rsidRDefault="00A371C1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3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371C1" w:rsidRDefault="00A371C1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371C1" w:rsidRDefault="00A371C1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5</w:t>
            </w:r>
          </w:p>
        </w:tc>
        <w:tc>
          <w:tcPr>
            <w:tcW w:w="1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371C1" w:rsidRDefault="00A371C1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6</w:t>
            </w:r>
          </w:p>
        </w:tc>
      </w:tr>
      <w:tr w:rsidR="00A371C1" w:rsidTr="00A371C1">
        <w:trPr>
          <w:trHeight w:val="162"/>
        </w:trPr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71C1" w:rsidRDefault="00A371C1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71C1" w:rsidRDefault="00A371C1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71C1" w:rsidRDefault="00A371C1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71C1" w:rsidRDefault="00A371C1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71C1" w:rsidRDefault="00A371C1">
            <w:pPr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1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71C1" w:rsidRDefault="00A371C1">
            <w:pPr>
              <w:spacing w:line="276" w:lineRule="auto"/>
              <w:rPr>
                <w:lang w:eastAsia="en-US"/>
              </w:rPr>
            </w:pPr>
          </w:p>
        </w:tc>
      </w:tr>
      <w:tr w:rsidR="00A371C1" w:rsidTr="00A371C1">
        <w:trPr>
          <w:trHeight w:val="70"/>
        </w:trPr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71C1" w:rsidRDefault="00A371C1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71C1" w:rsidRDefault="00A371C1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71C1" w:rsidRDefault="00A371C1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71C1" w:rsidRDefault="00A371C1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71C1" w:rsidRDefault="00A371C1">
            <w:pPr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1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71C1" w:rsidRDefault="00A371C1">
            <w:pPr>
              <w:spacing w:line="276" w:lineRule="auto"/>
              <w:rPr>
                <w:lang w:eastAsia="en-US"/>
              </w:rPr>
            </w:pPr>
          </w:p>
        </w:tc>
      </w:tr>
      <w:tr w:rsidR="00A371C1" w:rsidTr="00A371C1">
        <w:trPr>
          <w:trHeight w:val="112"/>
        </w:trPr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71C1" w:rsidRDefault="00A371C1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3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71C1" w:rsidRDefault="00A371C1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71C1" w:rsidRDefault="00A371C1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71C1" w:rsidRDefault="00A371C1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71C1" w:rsidRDefault="00A371C1">
            <w:pPr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1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71C1" w:rsidRDefault="00A371C1">
            <w:pPr>
              <w:spacing w:line="276" w:lineRule="auto"/>
              <w:rPr>
                <w:lang w:eastAsia="en-US"/>
              </w:rPr>
            </w:pPr>
          </w:p>
        </w:tc>
      </w:tr>
    </w:tbl>
    <w:p w:rsidR="00A371C1" w:rsidRDefault="00A371C1" w:rsidP="00A371C1"/>
    <w:p w:rsidR="00A371C1" w:rsidRDefault="00A371C1" w:rsidP="00A371C1">
      <w:r>
        <w:t>Достоверность и полноту настоящих сведений подтверждаю.</w:t>
      </w:r>
    </w:p>
    <w:p w:rsidR="00A371C1" w:rsidRDefault="00A371C1" w:rsidP="00A371C1"/>
    <w:tbl>
      <w:tblPr>
        <w:tblW w:w="0" w:type="auto"/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187"/>
        <w:gridCol w:w="567"/>
        <w:gridCol w:w="284"/>
        <w:gridCol w:w="1400"/>
        <w:gridCol w:w="426"/>
        <w:gridCol w:w="317"/>
        <w:gridCol w:w="405"/>
        <w:gridCol w:w="5923"/>
      </w:tblGrid>
      <w:tr w:rsidR="00A371C1" w:rsidTr="00A371C1">
        <w:tc>
          <w:tcPr>
            <w:tcW w:w="187" w:type="dxa"/>
            <w:vAlign w:val="bottom"/>
            <w:hideMark/>
          </w:tcPr>
          <w:p w:rsidR="00A371C1" w:rsidRDefault="00A371C1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“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371C1" w:rsidRDefault="00A371C1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02</w:t>
            </w:r>
          </w:p>
        </w:tc>
        <w:tc>
          <w:tcPr>
            <w:tcW w:w="284" w:type="dxa"/>
            <w:vAlign w:val="bottom"/>
            <w:hideMark/>
          </w:tcPr>
          <w:p w:rsidR="00A371C1" w:rsidRDefault="00A371C1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”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371C1" w:rsidRDefault="00A371C1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02</w:t>
            </w:r>
            <w:bookmarkStart w:id="0" w:name="_GoBack"/>
            <w:bookmarkEnd w:id="0"/>
          </w:p>
        </w:tc>
        <w:tc>
          <w:tcPr>
            <w:tcW w:w="426" w:type="dxa"/>
            <w:vAlign w:val="bottom"/>
            <w:hideMark/>
          </w:tcPr>
          <w:p w:rsidR="00A371C1" w:rsidRDefault="00A371C1">
            <w:pPr>
              <w:spacing w:line="27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20</w:t>
            </w:r>
          </w:p>
        </w:tc>
        <w:tc>
          <w:tcPr>
            <w:tcW w:w="31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371C1" w:rsidRDefault="00A371C1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21</w:t>
            </w:r>
          </w:p>
        </w:tc>
        <w:tc>
          <w:tcPr>
            <w:tcW w:w="405" w:type="dxa"/>
            <w:vAlign w:val="bottom"/>
            <w:hideMark/>
          </w:tcPr>
          <w:p w:rsidR="00A371C1" w:rsidRDefault="00A371C1">
            <w:pPr>
              <w:spacing w:line="276" w:lineRule="auto"/>
              <w:jc w:val="center"/>
              <w:rPr>
                <w:lang w:eastAsia="en-US"/>
              </w:rPr>
            </w:pPr>
            <w:proofErr w:type="gramStart"/>
            <w:r>
              <w:rPr>
                <w:lang w:eastAsia="en-US"/>
              </w:rPr>
              <w:t>г</w:t>
            </w:r>
            <w:proofErr w:type="gramEnd"/>
            <w:r>
              <w:rPr>
                <w:lang w:eastAsia="en-US"/>
              </w:rPr>
              <w:t>.</w:t>
            </w:r>
          </w:p>
        </w:tc>
        <w:tc>
          <w:tcPr>
            <w:tcW w:w="592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371C1" w:rsidRDefault="00A371C1">
            <w:pPr>
              <w:spacing w:line="276" w:lineRule="auto"/>
              <w:jc w:val="center"/>
              <w:rPr>
                <w:lang w:eastAsia="en-US"/>
              </w:rPr>
            </w:pPr>
          </w:p>
        </w:tc>
      </w:tr>
      <w:tr w:rsidR="00A371C1" w:rsidTr="00A371C1">
        <w:tc>
          <w:tcPr>
            <w:tcW w:w="187" w:type="dxa"/>
          </w:tcPr>
          <w:p w:rsidR="00A371C1" w:rsidRDefault="00A371C1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567" w:type="dxa"/>
          </w:tcPr>
          <w:p w:rsidR="00A371C1" w:rsidRDefault="00A371C1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284" w:type="dxa"/>
          </w:tcPr>
          <w:p w:rsidR="00A371C1" w:rsidRDefault="00A371C1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1400" w:type="dxa"/>
          </w:tcPr>
          <w:p w:rsidR="00A371C1" w:rsidRDefault="00A371C1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426" w:type="dxa"/>
          </w:tcPr>
          <w:p w:rsidR="00A371C1" w:rsidRDefault="00A371C1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317" w:type="dxa"/>
          </w:tcPr>
          <w:p w:rsidR="00A371C1" w:rsidRDefault="00A371C1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405" w:type="dxa"/>
          </w:tcPr>
          <w:p w:rsidR="00A371C1" w:rsidRDefault="00A371C1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5923" w:type="dxa"/>
            <w:hideMark/>
          </w:tcPr>
          <w:p w:rsidR="00A371C1" w:rsidRDefault="00A371C1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(подпись гражданина, претендующего на замещение должности федеральной государственной службы)</w:t>
            </w:r>
          </w:p>
        </w:tc>
      </w:tr>
    </w:tbl>
    <w:p w:rsidR="00A371C1" w:rsidRDefault="00A371C1" w:rsidP="00A371C1">
      <w:pPr>
        <w:spacing w:before="240"/>
      </w:pPr>
    </w:p>
    <w:p w:rsidR="00A371C1" w:rsidRDefault="00A371C1" w:rsidP="00A371C1">
      <w:pPr>
        <w:pBdr>
          <w:top w:val="single" w:sz="4" w:space="1" w:color="auto"/>
        </w:pBdr>
        <w:jc w:val="center"/>
      </w:pPr>
      <w:r>
        <w:t>(Ф.И.О. и подпись лица, принявшего справку)</w:t>
      </w:r>
    </w:p>
    <w:p w:rsidR="00A371C1" w:rsidRDefault="00A371C1" w:rsidP="00A371C1">
      <w:r>
        <w:t>_________________</w:t>
      </w:r>
    </w:p>
    <w:p w:rsidR="00A371C1" w:rsidRDefault="00A371C1" w:rsidP="00A371C1">
      <w:pPr>
        <w:ind w:left="142" w:hanging="142"/>
        <w:jc w:val="both"/>
      </w:pPr>
      <w:r>
        <w:rPr>
          <w:vertAlign w:val="superscript"/>
        </w:rPr>
        <w:t>1</w:t>
      </w:r>
      <w:proofErr w:type="gramStart"/>
      <w:r>
        <w:t> У</w:t>
      </w:r>
      <w:proofErr w:type="gramEnd"/>
      <w:r>
        <w:t>казываются имеющиеся на отчетную дату срочные обязательства финансового характера на сумму, превышающую 100-кратный размер минимальной оплаты труда, установленный на отчетную дату.</w:t>
      </w:r>
    </w:p>
    <w:p w:rsidR="00A371C1" w:rsidRDefault="00A371C1" w:rsidP="00A371C1">
      <w:pPr>
        <w:ind w:left="142" w:hanging="142"/>
        <w:jc w:val="both"/>
      </w:pPr>
      <w:r>
        <w:rPr>
          <w:vertAlign w:val="superscript"/>
        </w:rPr>
        <w:t>2</w:t>
      </w:r>
      <w:proofErr w:type="gramStart"/>
      <w:r>
        <w:t> У</w:t>
      </w:r>
      <w:proofErr w:type="gramEnd"/>
      <w:r>
        <w:t>казывается существо обязательства (заем, кредит и другие).</w:t>
      </w:r>
    </w:p>
    <w:p w:rsidR="00A371C1" w:rsidRDefault="00A371C1" w:rsidP="00A371C1">
      <w:pPr>
        <w:ind w:left="142" w:hanging="142"/>
        <w:jc w:val="both"/>
      </w:pPr>
      <w:r>
        <w:rPr>
          <w:vertAlign w:val="superscript"/>
        </w:rPr>
        <w:t>3</w:t>
      </w:r>
      <w:proofErr w:type="gramStart"/>
      <w:r>
        <w:t> У</w:t>
      </w:r>
      <w:proofErr w:type="gramEnd"/>
      <w:r>
        <w:t>казывается вторая сторона обязательства: кредитор или должник, его фамилия, имя и отчество (наименование юридического лица), адрес.</w:t>
      </w:r>
    </w:p>
    <w:p w:rsidR="00A371C1" w:rsidRDefault="00A371C1" w:rsidP="00A371C1">
      <w:pPr>
        <w:ind w:left="142" w:hanging="142"/>
        <w:jc w:val="both"/>
      </w:pPr>
      <w:r>
        <w:rPr>
          <w:vertAlign w:val="superscript"/>
        </w:rPr>
        <w:t>4</w:t>
      </w:r>
      <w:proofErr w:type="gramStart"/>
      <w:r>
        <w:t> У</w:t>
      </w:r>
      <w:proofErr w:type="gramEnd"/>
      <w:r>
        <w:t>казываются основание возникновения обязательства (договор, передача денег или имущества и другие), а также реквизиты (дата, номер) соответствующего договора или акта.</w:t>
      </w:r>
    </w:p>
    <w:p w:rsidR="00A371C1" w:rsidRDefault="00A371C1" w:rsidP="00A371C1">
      <w:pPr>
        <w:ind w:left="142" w:hanging="142"/>
        <w:jc w:val="both"/>
      </w:pPr>
      <w:r>
        <w:rPr>
          <w:vertAlign w:val="superscript"/>
        </w:rPr>
        <w:t>5</w:t>
      </w:r>
      <w:proofErr w:type="gramStart"/>
      <w:r>
        <w:t> У</w:t>
      </w:r>
      <w:proofErr w:type="gramEnd"/>
      <w:r>
        <w:t>казывается сумма основного обязательства (без суммы процентов). Для обязательств, выраженных в иностранной валюте, сумма указывается в рублях по курсу Банка России на отчетную дату.</w:t>
      </w:r>
    </w:p>
    <w:p w:rsidR="00A371C1" w:rsidRDefault="00A371C1" w:rsidP="00A371C1">
      <w:pPr>
        <w:ind w:left="142" w:hanging="142"/>
        <w:jc w:val="both"/>
      </w:pPr>
      <w:r>
        <w:rPr>
          <w:vertAlign w:val="superscript"/>
        </w:rPr>
        <w:t>6</w:t>
      </w:r>
      <w:proofErr w:type="gramStart"/>
      <w:r>
        <w:t> У</w:t>
      </w:r>
      <w:proofErr w:type="gramEnd"/>
      <w:r>
        <w:t>казываются годовая процентная ставка обязательства, заложенное в обеспечение обязательства имущество, выданные в обеспечение обязательства гарантии и поручительства.</w:t>
      </w:r>
    </w:p>
    <w:p w:rsidR="00320E10" w:rsidRDefault="00320E10"/>
    <w:sectPr w:rsidR="00320E1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4148E"/>
    <w:rsid w:val="00320E10"/>
    <w:rsid w:val="0054148E"/>
    <w:rsid w:val="00A371C1"/>
    <w:rsid w:val="00B660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371C1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rsid w:val="00A371C1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371C1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rsid w:val="00A371C1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40382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4</Pages>
  <Words>1350</Words>
  <Characters>7695</Characters>
  <Application>Microsoft Office Word</Application>
  <DocSecurity>0</DocSecurity>
  <Lines>64</Lines>
  <Paragraphs>18</Paragraphs>
  <ScaleCrop>false</ScaleCrop>
  <Company/>
  <LinksUpToDate>false</LinksUpToDate>
  <CharactersWithSpaces>9027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2021-03-17T09:53:00Z</dcterms:created>
  <dcterms:modified xsi:type="dcterms:W3CDTF">2021-03-17T09:58:00Z</dcterms:modified>
</cp:coreProperties>
</file>