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B2" w:rsidRDefault="00AE05B2" w:rsidP="00AE05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 УЧРЕЖДЕНИЕ </w:t>
      </w:r>
    </w:p>
    <w:p w:rsidR="00AE05B2" w:rsidRPr="00BA1B88" w:rsidRDefault="00AE05B2" w:rsidP="00AE05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BA1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1B88">
        <w:rPr>
          <w:rFonts w:ascii="Times New Roman" w:eastAsia="Lucida Sans Unicode" w:hAnsi="Times New Roman" w:cs="Times New Roman"/>
          <w:bCs/>
          <w:sz w:val="28"/>
          <w:szCs w:val="28"/>
        </w:rPr>
        <w:t xml:space="preserve">ОБРАЗОВАНИЯ  «ДОМ ТВОРЧЕСТВА» </w:t>
      </w:r>
    </w:p>
    <w:p w:rsidR="00AE05B2" w:rsidRPr="00BA1B88" w:rsidRDefault="00AE05B2" w:rsidP="00AE05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BA1B88">
        <w:rPr>
          <w:rFonts w:ascii="Times New Roman" w:eastAsia="Lucida Sans Unicode" w:hAnsi="Times New Roman" w:cs="Times New Roman"/>
          <w:bCs/>
          <w:sz w:val="28"/>
          <w:szCs w:val="28"/>
        </w:rPr>
        <w:t xml:space="preserve">КАДОШКИНСКОГО МУНИЦИПАЛЬНОГО РАЙОНА РМ    </w:t>
      </w:r>
    </w:p>
    <w:p w:rsidR="00AE05B2" w:rsidRDefault="00AE05B2" w:rsidP="00AE05B2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</w:p>
    <w:p w:rsidR="00AE05B2" w:rsidRPr="00BA1B88" w:rsidRDefault="00AE05B2" w:rsidP="00AE05B2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Cs/>
          <w:sz w:val="28"/>
          <w:szCs w:val="28"/>
        </w:rPr>
      </w:pPr>
    </w:p>
    <w:p w:rsidR="00AE05B2" w:rsidRDefault="00AE05B2" w:rsidP="00AE05B2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Cs/>
          <w:sz w:val="24"/>
          <w:szCs w:val="28"/>
        </w:rPr>
      </w:pPr>
      <w:r>
        <w:rPr>
          <w:rFonts w:ascii="Times New Roman" w:eastAsia="Lucida Sans Unicode" w:hAnsi="Times New Roman" w:cs="Times New Roman"/>
          <w:bCs/>
          <w:sz w:val="24"/>
          <w:szCs w:val="28"/>
        </w:rPr>
        <w:t>РЕКОМЕНДОВАНО                                                              УТВЕРЖДАЮ</w:t>
      </w:r>
    </w:p>
    <w:p w:rsidR="00AE05B2" w:rsidRDefault="00AE05B2" w:rsidP="00AE05B2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Cs/>
          <w:sz w:val="24"/>
          <w:szCs w:val="28"/>
        </w:rPr>
      </w:pPr>
      <w:r>
        <w:rPr>
          <w:rFonts w:ascii="Times New Roman" w:eastAsia="Lucida Sans Unicode" w:hAnsi="Times New Roman" w:cs="Times New Roman"/>
          <w:bCs/>
          <w:sz w:val="24"/>
          <w:szCs w:val="28"/>
        </w:rPr>
        <w:t xml:space="preserve">Педагогическим советом                                                      </w:t>
      </w:r>
      <w:r w:rsidR="00B256DC">
        <w:rPr>
          <w:rFonts w:ascii="Times New Roman" w:eastAsia="Lucida Sans Unicode" w:hAnsi="Times New Roman" w:cs="Times New Roman"/>
          <w:bCs/>
          <w:sz w:val="24"/>
          <w:szCs w:val="28"/>
        </w:rPr>
        <w:t xml:space="preserve"> Д</w:t>
      </w:r>
      <w:r>
        <w:rPr>
          <w:rFonts w:ascii="Times New Roman" w:eastAsia="Lucida Sans Unicode" w:hAnsi="Times New Roman" w:cs="Times New Roman"/>
          <w:bCs/>
          <w:sz w:val="24"/>
          <w:szCs w:val="28"/>
        </w:rPr>
        <w:t>иректор</w:t>
      </w:r>
      <w:bookmarkStart w:id="0" w:name="_GoBack"/>
      <w:bookmarkEnd w:id="0"/>
    </w:p>
    <w:p w:rsidR="00AE05B2" w:rsidRDefault="00AE05B2" w:rsidP="00AE05B2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Cs/>
          <w:sz w:val="24"/>
          <w:szCs w:val="28"/>
        </w:rPr>
      </w:pPr>
      <w:r>
        <w:rPr>
          <w:rFonts w:ascii="Times New Roman" w:eastAsia="Lucida Sans Unicode" w:hAnsi="Times New Roman" w:cs="Times New Roman"/>
          <w:bCs/>
          <w:sz w:val="24"/>
          <w:szCs w:val="28"/>
        </w:rPr>
        <w:t xml:space="preserve">МБУ </w:t>
      </w:r>
      <w:proofErr w:type="gramStart"/>
      <w:r>
        <w:rPr>
          <w:rFonts w:ascii="Times New Roman" w:eastAsia="Lucida Sans Unicode" w:hAnsi="Times New Roman" w:cs="Times New Roman"/>
          <w:bCs/>
          <w:sz w:val="24"/>
          <w:szCs w:val="28"/>
        </w:rPr>
        <w:t>ДО</w:t>
      </w:r>
      <w:proofErr w:type="gramEnd"/>
      <w:r>
        <w:rPr>
          <w:rFonts w:ascii="Times New Roman" w:eastAsia="Lucida Sans Unicode" w:hAnsi="Times New Roman" w:cs="Times New Roman"/>
          <w:bCs/>
          <w:sz w:val="24"/>
          <w:szCs w:val="28"/>
        </w:rPr>
        <w:t xml:space="preserve"> «</w:t>
      </w:r>
      <w:proofErr w:type="gramStart"/>
      <w:r>
        <w:rPr>
          <w:rFonts w:ascii="Times New Roman" w:eastAsia="Lucida Sans Unicode" w:hAnsi="Times New Roman" w:cs="Times New Roman"/>
          <w:bCs/>
          <w:sz w:val="24"/>
          <w:szCs w:val="28"/>
        </w:rPr>
        <w:t>Дом</w:t>
      </w:r>
      <w:proofErr w:type="gramEnd"/>
      <w:r>
        <w:rPr>
          <w:rFonts w:ascii="Times New Roman" w:eastAsia="Lucida Sans Unicode" w:hAnsi="Times New Roman" w:cs="Times New Roman"/>
          <w:bCs/>
          <w:sz w:val="24"/>
          <w:szCs w:val="28"/>
        </w:rPr>
        <w:t xml:space="preserve"> творчества»                                                   МБУ ДО «Дом творчества» </w:t>
      </w:r>
    </w:p>
    <w:p w:rsidR="00AE05B2" w:rsidRDefault="00AE05B2" w:rsidP="00AE05B2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Cs/>
          <w:sz w:val="24"/>
          <w:szCs w:val="28"/>
        </w:rPr>
      </w:pPr>
      <w:r>
        <w:rPr>
          <w:rFonts w:ascii="Times New Roman" w:eastAsia="Lucida Sans Unicode" w:hAnsi="Times New Roman" w:cs="Times New Roman"/>
          <w:bCs/>
          <w:sz w:val="24"/>
          <w:szCs w:val="28"/>
        </w:rPr>
        <w:t xml:space="preserve">Протокол № 1                                                                    </w:t>
      </w:r>
      <w:r w:rsidR="00367118">
        <w:rPr>
          <w:rFonts w:ascii="Times New Roman" w:eastAsia="Lucida Sans Unicode" w:hAnsi="Times New Roman" w:cs="Times New Roman"/>
          <w:bCs/>
          <w:sz w:val="24"/>
          <w:szCs w:val="28"/>
        </w:rPr>
        <w:t xml:space="preserve">  </w:t>
      </w:r>
      <w:r w:rsidR="00CE4D0E">
        <w:rPr>
          <w:rFonts w:ascii="Times New Roman" w:eastAsia="Lucida Sans Unicode" w:hAnsi="Times New Roman" w:cs="Times New Roman"/>
          <w:bCs/>
          <w:sz w:val="24"/>
          <w:szCs w:val="28"/>
        </w:rPr>
        <w:t xml:space="preserve">  </w:t>
      </w:r>
      <w:r w:rsidR="00F51D48">
        <w:rPr>
          <w:rFonts w:ascii="Times New Roman" w:eastAsia="Lucida Sans Unicode" w:hAnsi="Times New Roman" w:cs="Times New Roman"/>
          <w:bCs/>
          <w:sz w:val="24"/>
          <w:szCs w:val="28"/>
        </w:rPr>
        <w:t xml:space="preserve">    _____________  Тамбовцева ТМ</w:t>
      </w:r>
      <w:r>
        <w:rPr>
          <w:rFonts w:ascii="Times New Roman" w:eastAsia="Lucida Sans Unicode" w:hAnsi="Times New Roman" w:cs="Times New Roman"/>
          <w:bCs/>
          <w:sz w:val="24"/>
          <w:szCs w:val="28"/>
        </w:rPr>
        <w:t xml:space="preserve">  </w:t>
      </w:r>
    </w:p>
    <w:p w:rsidR="00AE05B2" w:rsidRDefault="00F51D48" w:rsidP="00AE05B2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Cs/>
          <w:sz w:val="24"/>
          <w:szCs w:val="28"/>
        </w:rPr>
      </w:pPr>
      <w:r>
        <w:rPr>
          <w:rFonts w:ascii="Times New Roman" w:eastAsia="Lucida Sans Unicode" w:hAnsi="Times New Roman" w:cs="Times New Roman"/>
          <w:bCs/>
          <w:sz w:val="24"/>
          <w:szCs w:val="28"/>
        </w:rPr>
        <w:t>От «____» _________ 2025</w:t>
      </w:r>
      <w:r w:rsidR="00AE05B2">
        <w:rPr>
          <w:rFonts w:ascii="Times New Roman" w:eastAsia="Lucida Sans Unicode" w:hAnsi="Times New Roman" w:cs="Times New Roman"/>
          <w:bCs/>
          <w:sz w:val="24"/>
          <w:szCs w:val="28"/>
        </w:rPr>
        <w:t xml:space="preserve"> г.                                        </w:t>
      </w:r>
      <w:r>
        <w:rPr>
          <w:rFonts w:ascii="Times New Roman" w:eastAsia="Lucida Sans Unicode" w:hAnsi="Times New Roman" w:cs="Times New Roman"/>
          <w:bCs/>
          <w:sz w:val="24"/>
          <w:szCs w:val="28"/>
        </w:rPr>
        <w:t xml:space="preserve">          «_____»__________ 2025</w:t>
      </w:r>
      <w:r w:rsidR="00AE05B2">
        <w:rPr>
          <w:rFonts w:ascii="Times New Roman" w:eastAsia="Lucida Sans Unicode" w:hAnsi="Times New Roman" w:cs="Times New Roman"/>
          <w:bCs/>
          <w:sz w:val="24"/>
          <w:szCs w:val="28"/>
        </w:rPr>
        <w:t xml:space="preserve"> г.</w:t>
      </w:r>
    </w:p>
    <w:p w:rsidR="00AE05B2" w:rsidRDefault="00AE05B2" w:rsidP="00AE05B2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Cs/>
          <w:sz w:val="24"/>
          <w:szCs w:val="28"/>
        </w:rPr>
      </w:pPr>
    </w:p>
    <w:p w:rsidR="00AE05B2" w:rsidRDefault="00AE05B2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Cs/>
          <w:sz w:val="24"/>
          <w:szCs w:val="28"/>
        </w:rPr>
      </w:pPr>
    </w:p>
    <w:p w:rsidR="00AE05B2" w:rsidRDefault="00AE05B2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Cs/>
          <w:sz w:val="24"/>
          <w:szCs w:val="28"/>
        </w:rPr>
      </w:pPr>
    </w:p>
    <w:p w:rsidR="00AE05B2" w:rsidRDefault="00AE05B2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Cs/>
          <w:sz w:val="32"/>
          <w:szCs w:val="32"/>
        </w:rPr>
      </w:pPr>
      <w:r>
        <w:rPr>
          <w:rFonts w:ascii="Times New Roman" w:eastAsia="Lucida Sans Unicode" w:hAnsi="Times New Roman" w:cs="Times New Roman"/>
          <w:bCs/>
          <w:sz w:val="32"/>
          <w:szCs w:val="32"/>
        </w:rPr>
        <w:t>Дополнительная общеобразовательная</w:t>
      </w:r>
    </w:p>
    <w:p w:rsidR="00AE05B2" w:rsidRDefault="00AE05B2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Cs/>
          <w:sz w:val="32"/>
          <w:szCs w:val="32"/>
        </w:rPr>
      </w:pPr>
      <w:r>
        <w:rPr>
          <w:rFonts w:ascii="Times New Roman" w:eastAsia="Lucida Sans Unicode" w:hAnsi="Times New Roman" w:cs="Times New Roman"/>
          <w:bCs/>
          <w:sz w:val="32"/>
          <w:szCs w:val="32"/>
        </w:rPr>
        <w:t>(общеразвивающая) программа</w:t>
      </w:r>
    </w:p>
    <w:p w:rsidR="00AE05B2" w:rsidRPr="00301B19" w:rsidRDefault="00AE05B2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bCs/>
          <w:sz w:val="32"/>
          <w:szCs w:val="32"/>
        </w:rPr>
      </w:pPr>
      <w:r>
        <w:rPr>
          <w:rFonts w:ascii="Times New Roman" w:eastAsia="Lucida Sans Unicode" w:hAnsi="Times New Roman" w:cs="Times New Roman"/>
          <w:b/>
          <w:bCs/>
          <w:sz w:val="32"/>
          <w:szCs w:val="32"/>
        </w:rPr>
        <w:t>Объединения «Т</w:t>
      </w:r>
      <w:r w:rsidR="00031017">
        <w:rPr>
          <w:rFonts w:ascii="Times New Roman" w:eastAsia="Lucida Sans Unicode" w:hAnsi="Times New Roman" w:cs="Times New Roman"/>
          <w:b/>
          <w:bCs/>
          <w:sz w:val="32"/>
          <w:szCs w:val="32"/>
        </w:rPr>
        <w:t>ЕАТР.</w:t>
      </w:r>
      <w:r w:rsidR="00A42E69" w:rsidRPr="00A42E69">
        <w:rPr>
          <w:rFonts w:ascii="Times New Roman" w:eastAsia="Lucida Sans Unicode" w:hAnsi="Times New Roman" w:cs="Times New Roman"/>
          <w:b/>
          <w:bCs/>
          <w:sz w:val="32"/>
          <w:szCs w:val="32"/>
        </w:rPr>
        <w:t xml:space="preserve"> </w:t>
      </w:r>
      <w:r w:rsidR="00031017">
        <w:rPr>
          <w:rFonts w:ascii="Times New Roman" w:eastAsia="Lucida Sans Unicode" w:hAnsi="Times New Roman" w:cs="Times New Roman"/>
          <w:b/>
          <w:bCs/>
          <w:sz w:val="32"/>
          <w:szCs w:val="32"/>
        </w:rPr>
        <w:t>ТВОРЧЕСТВО.</w:t>
      </w:r>
      <w:r w:rsidR="00A42E69">
        <w:rPr>
          <w:rFonts w:ascii="Times New Roman" w:eastAsia="Lucida Sans Unicode" w:hAnsi="Times New Roman" w:cs="Times New Roman"/>
          <w:b/>
          <w:bCs/>
          <w:sz w:val="32"/>
          <w:szCs w:val="32"/>
        </w:rPr>
        <w:t xml:space="preserve"> ДЕТИ</w:t>
      </w:r>
      <w:r w:rsidRPr="00301B19">
        <w:rPr>
          <w:rFonts w:ascii="Times New Roman" w:eastAsia="Lucida Sans Unicode" w:hAnsi="Times New Roman" w:cs="Times New Roman"/>
          <w:b/>
          <w:bCs/>
          <w:sz w:val="32"/>
          <w:szCs w:val="32"/>
        </w:rPr>
        <w:t>»</w:t>
      </w:r>
    </w:p>
    <w:p w:rsidR="00AE05B2" w:rsidRDefault="00AE05B2" w:rsidP="00AE05B2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Cs/>
          <w:sz w:val="24"/>
          <w:szCs w:val="28"/>
        </w:rPr>
      </w:pPr>
    </w:p>
    <w:p w:rsidR="00AE05B2" w:rsidRDefault="004F503A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Направленность: художественно - эстетическая</w:t>
      </w:r>
    </w:p>
    <w:p w:rsidR="00AE05B2" w:rsidRDefault="00AE05B2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Уровень программы: ознакомительный</w:t>
      </w:r>
    </w:p>
    <w:p w:rsidR="00AE05B2" w:rsidRDefault="004F503A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Возраст обучающихся: 8-12</w:t>
      </w:r>
      <w:r w:rsidR="00AE05B2">
        <w:rPr>
          <w:rFonts w:ascii="Times New Roman" w:eastAsia="Lucida Sans Unicode" w:hAnsi="Times New Roman" w:cs="Times New Roman"/>
          <w:sz w:val="28"/>
          <w:szCs w:val="28"/>
        </w:rPr>
        <w:t xml:space="preserve"> лет</w:t>
      </w:r>
    </w:p>
    <w:p w:rsidR="00AE05B2" w:rsidRDefault="00AE05B2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Срок  реализации программы: 1 год (144 часа)</w:t>
      </w:r>
    </w:p>
    <w:p w:rsidR="00AE05B2" w:rsidRDefault="00AE05B2" w:rsidP="00AE05B2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обучения: очная</w:t>
      </w:r>
    </w:p>
    <w:p w:rsidR="00AE05B2" w:rsidRPr="00BF7529" w:rsidRDefault="00AE05B2" w:rsidP="00AE05B2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Язык обучения: русский</w:t>
      </w:r>
    </w:p>
    <w:p w:rsidR="00AE05B2" w:rsidRDefault="00AE05B2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AE05B2" w:rsidRDefault="00AE05B2" w:rsidP="00AE05B2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AE05B2" w:rsidRDefault="00AE05B2" w:rsidP="00AE05B2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AE05B2" w:rsidRPr="00A341C5" w:rsidRDefault="00AE05B2" w:rsidP="00AE05B2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8"/>
          <w:szCs w:val="28"/>
        </w:rPr>
      </w:pPr>
    </w:p>
    <w:p w:rsidR="00AE05B2" w:rsidRPr="00A341C5" w:rsidRDefault="00AE05B2" w:rsidP="00AE05B2">
      <w:pPr>
        <w:widowControl w:val="0"/>
        <w:suppressAutoHyphens/>
        <w:spacing w:after="12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</w:rPr>
      </w:pPr>
    </w:p>
    <w:p w:rsidR="00AE05B2" w:rsidRDefault="00AE05B2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A341C5">
        <w:rPr>
          <w:rFonts w:ascii="Times New Roman" w:eastAsia="Lucida Sans Unicode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               Автор-составитель</w:t>
      </w:r>
    </w:p>
    <w:p w:rsidR="00AE05B2" w:rsidRPr="00A341C5" w:rsidRDefault="00AE05B2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                                                  Тамбовцева Надежда Степановна</w:t>
      </w:r>
    </w:p>
    <w:p w:rsidR="00AE05B2" w:rsidRPr="00A341C5" w:rsidRDefault="00AE05B2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                                                            </w:t>
      </w:r>
      <w:r w:rsidRPr="00A341C5">
        <w:rPr>
          <w:rFonts w:ascii="Times New Roman" w:eastAsia="Lucida Sans Unicode" w:hAnsi="Times New Roman" w:cs="Times New Roman"/>
          <w:sz w:val="28"/>
          <w:szCs w:val="28"/>
        </w:rPr>
        <w:t>педагог дополнительного образования</w:t>
      </w:r>
    </w:p>
    <w:p w:rsidR="00AE05B2" w:rsidRPr="00A341C5" w:rsidRDefault="00AE05B2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A341C5">
        <w:rPr>
          <w:rFonts w:ascii="Times New Roman" w:eastAsia="Lucida Sans Unicode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    </w:t>
      </w:r>
    </w:p>
    <w:p w:rsidR="00AE05B2" w:rsidRDefault="00AE05B2" w:rsidP="00AE05B2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sz w:val="28"/>
          <w:szCs w:val="28"/>
        </w:rPr>
      </w:pPr>
      <w:r w:rsidRPr="00A341C5">
        <w:rPr>
          <w:rFonts w:ascii="Times New Roman" w:eastAsia="Lucida Sans Unicode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AE05B2" w:rsidRDefault="00AE05B2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AE05B2" w:rsidRPr="00A341C5" w:rsidRDefault="00F51D48" w:rsidP="00AE05B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 xml:space="preserve"> Кадошкино, 2025</w:t>
      </w:r>
    </w:p>
    <w:p w:rsidR="00AE05B2" w:rsidRPr="007510D3" w:rsidRDefault="00AE05B2" w:rsidP="00AE05B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AE05B2" w:rsidRPr="007510D3">
          <w:footerReference w:type="default" r:id="rId9"/>
          <w:pgSz w:w="11904" w:h="17338"/>
          <w:pgMar w:top="1257" w:right="900" w:bottom="659" w:left="1530" w:header="720" w:footer="720" w:gutter="0"/>
          <w:cols w:space="720"/>
          <w:noEndnote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1134"/>
      </w:tblGrid>
      <w:tr w:rsidR="00AE05B2" w:rsidTr="00355D1C">
        <w:trPr>
          <w:trHeight w:val="126"/>
        </w:trPr>
        <w:tc>
          <w:tcPr>
            <w:tcW w:w="7763" w:type="dxa"/>
          </w:tcPr>
          <w:p w:rsidR="00AE05B2" w:rsidRDefault="00AE05B2" w:rsidP="00355D1C">
            <w:pPr>
              <w:pStyle w:val="Default"/>
              <w:spacing w:line="360" w:lineRule="auto"/>
              <w:contextualSpacing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lastRenderedPageBreak/>
              <w:t>Структура программы</w:t>
            </w:r>
          </w:p>
          <w:p w:rsidR="00AE05B2" w:rsidRPr="00146526" w:rsidRDefault="00AE05B2" w:rsidP="00355D1C">
            <w:pPr>
              <w:pStyle w:val="Default"/>
              <w:spacing w:line="360" w:lineRule="auto"/>
              <w:contextualSpacing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Пояснительная записка программы </w:t>
            </w:r>
          </w:p>
        </w:tc>
        <w:tc>
          <w:tcPr>
            <w:tcW w:w="1134" w:type="dxa"/>
          </w:tcPr>
          <w:p w:rsidR="00AE05B2" w:rsidRDefault="00AE05B2" w:rsidP="00355D1C">
            <w:pPr>
              <w:pStyle w:val="Default"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</w:p>
          <w:p w:rsidR="00AE05B2" w:rsidRDefault="00AE05B2" w:rsidP="00355D1C">
            <w:pPr>
              <w:pStyle w:val="Default"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E05B2" w:rsidTr="00355D1C">
        <w:trPr>
          <w:trHeight w:val="126"/>
        </w:trPr>
        <w:tc>
          <w:tcPr>
            <w:tcW w:w="7763" w:type="dxa"/>
          </w:tcPr>
          <w:p w:rsidR="00AE05B2" w:rsidRDefault="00AE05B2" w:rsidP="00355D1C">
            <w:pPr>
              <w:pStyle w:val="Default"/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и задачи программы </w:t>
            </w:r>
          </w:p>
        </w:tc>
        <w:tc>
          <w:tcPr>
            <w:tcW w:w="1134" w:type="dxa"/>
          </w:tcPr>
          <w:p w:rsidR="00AE05B2" w:rsidRDefault="00164E44" w:rsidP="00355D1C">
            <w:pPr>
              <w:pStyle w:val="Default"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E05B2">
              <w:rPr>
                <w:sz w:val="28"/>
                <w:szCs w:val="28"/>
              </w:rPr>
              <w:t xml:space="preserve"> </w:t>
            </w:r>
          </w:p>
        </w:tc>
      </w:tr>
      <w:tr w:rsidR="00AE05B2" w:rsidTr="00355D1C">
        <w:trPr>
          <w:trHeight w:val="126"/>
        </w:trPr>
        <w:tc>
          <w:tcPr>
            <w:tcW w:w="7763" w:type="dxa"/>
          </w:tcPr>
          <w:p w:rsidR="00AE05B2" w:rsidRDefault="00AE05B2" w:rsidP="00355D1C">
            <w:pPr>
              <w:pStyle w:val="Default"/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Учебно-тематический план программы </w:t>
            </w:r>
          </w:p>
        </w:tc>
        <w:tc>
          <w:tcPr>
            <w:tcW w:w="1134" w:type="dxa"/>
          </w:tcPr>
          <w:p w:rsidR="00AE05B2" w:rsidRDefault="00164E44" w:rsidP="00355D1C">
            <w:pPr>
              <w:pStyle w:val="Default"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E05B2">
              <w:rPr>
                <w:sz w:val="28"/>
                <w:szCs w:val="28"/>
              </w:rPr>
              <w:t xml:space="preserve"> </w:t>
            </w:r>
          </w:p>
        </w:tc>
      </w:tr>
      <w:tr w:rsidR="00AE05B2" w:rsidTr="00355D1C">
        <w:trPr>
          <w:trHeight w:val="126"/>
        </w:trPr>
        <w:tc>
          <w:tcPr>
            <w:tcW w:w="7763" w:type="dxa"/>
          </w:tcPr>
          <w:p w:rsidR="00AE05B2" w:rsidRDefault="00AE05B2" w:rsidP="00355D1C">
            <w:pPr>
              <w:pStyle w:val="Default"/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программы </w:t>
            </w:r>
          </w:p>
        </w:tc>
        <w:tc>
          <w:tcPr>
            <w:tcW w:w="1134" w:type="dxa"/>
          </w:tcPr>
          <w:p w:rsidR="00AE05B2" w:rsidRDefault="00017284" w:rsidP="00164E44">
            <w:pPr>
              <w:pStyle w:val="Default"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4E44">
              <w:rPr>
                <w:sz w:val="28"/>
                <w:szCs w:val="28"/>
              </w:rPr>
              <w:t>2</w:t>
            </w:r>
          </w:p>
        </w:tc>
      </w:tr>
      <w:tr w:rsidR="00AE05B2" w:rsidTr="00355D1C">
        <w:trPr>
          <w:trHeight w:val="126"/>
        </w:trPr>
        <w:tc>
          <w:tcPr>
            <w:tcW w:w="7763" w:type="dxa"/>
          </w:tcPr>
          <w:p w:rsidR="00AE05B2" w:rsidRDefault="00AE05B2" w:rsidP="00355D1C">
            <w:pPr>
              <w:pStyle w:val="Default"/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Календарный учебный график программы </w:t>
            </w:r>
          </w:p>
        </w:tc>
        <w:tc>
          <w:tcPr>
            <w:tcW w:w="1134" w:type="dxa"/>
          </w:tcPr>
          <w:p w:rsidR="00AE05B2" w:rsidRDefault="00017284" w:rsidP="00164E44">
            <w:pPr>
              <w:pStyle w:val="Default"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4E44">
              <w:rPr>
                <w:sz w:val="28"/>
                <w:szCs w:val="28"/>
              </w:rPr>
              <w:t>7</w:t>
            </w:r>
            <w:r w:rsidR="00AE05B2">
              <w:rPr>
                <w:sz w:val="28"/>
                <w:szCs w:val="28"/>
              </w:rPr>
              <w:t xml:space="preserve"> </w:t>
            </w:r>
          </w:p>
        </w:tc>
      </w:tr>
      <w:tr w:rsidR="00AE05B2" w:rsidTr="00355D1C">
        <w:trPr>
          <w:trHeight w:val="126"/>
        </w:trPr>
        <w:tc>
          <w:tcPr>
            <w:tcW w:w="7763" w:type="dxa"/>
          </w:tcPr>
          <w:p w:rsidR="00AE05B2" w:rsidRDefault="00AE05B2" w:rsidP="00355D1C">
            <w:pPr>
              <w:pStyle w:val="Default"/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Календарно-тематическое планирование программы </w:t>
            </w:r>
          </w:p>
        </w:tc>
        <w:tc>
          <w:tcPr>
            <w:tcW w:w="1134" w:type="dxa"/>
          </w:tcPr>
          <w:p w:rsidR="00AE05B2" w:rsidRDefault="00164E44" w:rsidP="00355D1C">
            <w:pPr>
              <w:pStyle w:val="Default"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AE05B2">
              <w:rPr>
                <w:sz w:val="28"/>
                <w:szCs w:val="28"/>
              </w:rPr>
              <w:t xml:space="preserve"> </w:t>
            </w:r>
          </w:p>
        </w:tc>
      </w:tr>
      <w:tr w:rsidR="00AE05B2" w:rsidTr="00355D1C">
        <w:trPr>
          <w:trHeight w:val="290"/>
        </w:trPr>
        <w:tc>
          <w:tcPr>
            <w:tcW w:w="7763" w:type="dxa"/>
          </w:tcPr>
          <w:p w:rsidR="00AE05B2" w:rsidRDefault="00AE05B2" w:rsidP="00355D1C">
            <w:pPr>
              <w:pStyle w:val="Default"/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Планируемые результаты освоение образовательной программы </w:t>
            </w:r>
          </w:p>
        </w:tc>
        <w:tc>
          <w:tcPr>
            <w:tcW w:w="1134" w:type="dxa"/>
          </w:tcPr>
          <w:p w:rsidR="00AE05B2" w:rsidRDefault="00164E44" w:rsidP="00355D1C">
            <w:pPr>
              <w:pStyle w:val="Default"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E05B2" w:rsidTr="00355D1C">
        <w:trPr>
          <w:trHeight w:val="126"/>
        </w:trPr>
        <w:tc>
          <w:tcPr>
            <w:tcW w:w="7763" w:type="dxa"/>
          </w:tcPr>
          <w:p w:rsidR="00AE05B2" w:rsidRDefault="00AE05B2" w:rsidP="00355D1C">
            <w:pPr>
              <w:pStyle w:val="Default"/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Оценочные материалы программы </w:t>
            </w:r>
          </w:p>
        </w:tc>
        <w:tc>
          <w:tcPr>
            <w:tcW w:w="1134" w:type="dxa"/>
          </w:tcPr>
          <w:p w:rsidR="00AE05B2" w:rsidRDefault="00164E44" w:rsidP="00355D1C">
            <w:pPr>
              <w:pStyle w:val="Default"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AE05B2">
              <w:rPr>
                <w:sz w:val="28"/>
                <w:szCs w:val="28"/>
              </w:rPr>
              <w:t xml:space="preserve"> </w:t>
            </w:r>
          </w:p>
        </w:tc>
      </w:tr>
      <w:tr w:rsidR="00AE05B2" w:rsidTr="00355D1C">
        <w:trPr>
          <w:trHeight w:val="287"/>
        </w:trPr>
        <w:tc>
          <w:tcPr>
            <w:tcW w:w="7763" w:type="dxa"/>
          </w:tcPr>
          <w:p w:rsidR="00AE05B2" w:rsidRDefault="00AE05B2" w:rsidP="00355D1C">
            <w:pPr>
              <w:pStyle w:val="Default"/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обучения, методы, приемы, формы организации учебного процесса, формы и типы занятий, формы контроля </w:t>
            </w:r>
          </w:p>
        </w:tc>
        <w:tc>
          <w:tcPr>
            <w:tcW w:w="1134" w:type="dxa"/>
          </w:tcPr>
          <w:p w:rsidR="00AE05B2" w:rsidRDefault="00164E44" w:rsidP="00355D1C">
            <w:pPr>
              <w:pStyle w:val="Default"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E05B2">
              <w:rPr>
                <w:sz w:val="28"/>
                <w:szCs w:val="28"/>
              </w:rPr>
              <w:t xml:space="preserve"> </w:t>
            </w:r>
          </w:p>
        </w:tc>
      </w:tr>
      <w:tr w:rsidR="00AE05B2" w:rsidTr="00355D1C">
        <w:trPr>
          <w:trHeight w:val="126"/>
        </w:trPr>
        <w:tc>
          <w:tcPr>
            <w:tcW w:w="7763" w:type="dxa"/>
          </w:tcPr>
          <w:p w:rsidR="00AE05B2" w:rsidRDefault="00AE05B2" w:rsidP="00355D1C">
            <w:pPr>
              <w:pStyle w:val="Default"/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Материально - техническое обеспечение программы </w:t>
            </w:r>
          </w:p>
        </w:tc>
        <w:tc>
          <w:tcPr>
            <w:tcW w:w="1134" w:type="dxa"/>
          </w:tcPr>
          <w:p w:rsidR="00AE05B2" w:rsidRDefault="00017284" w:rsidP="00164E44">
            <w:pPr>
              <w:pStyle w:val="Default"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4E44">
              <w:rPr>
                <w:sz w:val="28"/>
                <w:szCs w:val="28"/>
              </w:rPr>
              <w:t>9</w:t>
            </w:r>
            <w:r w:rsidR="00AE05B2">
              <w:rPr>
                <w:sz w:val="28"/>
                <w:szCs w:val="28"/>
              </w:rPr>
              <w:t xml:space="preserve"> </w:t>
            </w:r>
          </w:p>
        </w:tc>
      </w:tr>
      <w:tr w:rsidR="00AE05B2" w:rsidTr="00355D1C">
        <w:trPr>
          <w:trHeight w:val="126"/>
        </w:trPr>
        <w:tc>
          <w:tcPr>
            <w:tcW w:w="7763" w:type="dxa"/>
          </w:tcPr>
          <w:p w:rsidR="00AE05B2" w:rsidRDefault="00AE05B2" w:rsidP="00355D1C">
            <w:pPr>
              <w:pStyle w:val="Default"/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</w:tc>
        <w:tc>
          <w:tcPr>
            <w:tcW w:w="1134" w:type="dxa"/>
          </w:tcPr>
          <w:p w:rsidR="00AE05B2" w:rsidRDefault="00164E44" w:rsidP="00355D1C">
            <w:pPr>
              <w:pStyle w:val="Default"/>
              <w:spacing w:line="360" w:lineRule="auto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AE05B2">
              <w:rPr>
                <w:sz w:val="28"/>
                <w:szCs w:val="28"/>
              </w:rPr>
              <w:t xml:space="preserve"> </w:t>
            </w:r>
          </w:p>
        </w:tc>
      </w:tr>
    </w:tbl>
    <w:p w:rsidR="00AE05B2" w:rsidRDefault="00AE05B2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5B2" w:rsidRDefault="00AE05B2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5B2" w:rsidRDefault="00AE05B2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05B2" w:rsidRDefault="00AE05B2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4F23" w:rsidRPr="002C1DAA" w:rsidRDefault="00A42E69" w:rsidP="002C1DAA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7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A42E69" w:rsidRDefault="00A42E69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4F23" w:rsidRPr="007F4F23" w:rsidRDefault="007F4F23" w:rsidP="00031017">
      <w:pPr>
        <w:shd w:val="clear" w:color="auto" w:fill="FFFFFF"/>
        <w:spacing w:after="0" w:line="360" w:lineRule="auto"/>
        <w:ind w:right="10" w:firstLine="540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F4F2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Во все века детское театральное творчество было тесно связано с образованием и передачей культурных традиций в самом широком смысле этого слова. В формах театральной игры дети всегда приобщались к основным культурным ценностям своей общины, к  ее традициям, верованиям и мировоззрению в целом.</w:t>
      </w:r>
    </w:p>
    <w:p w:rsidR="007F4F23" w:rsidRPr="007F4F23" w:rsidRDefault="007F4F23" w:rsidP="00031017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F4F2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История театра, где играют дети, непрерывна, но в ней есть особенно яркие взлёты. Они всегда приходятся на переломные эпохи, на то время, когда становится особенно важным реализовать две взаимообусловленные идеи. Первая заключается в том, чтобы передать молодому поколению культурные ценности прошлого в наиболее яркой, незабываемой форме, передать так, чтобы они вошли в плоть и кровь, стали личностно значимыми. Вторая идея заключается в воспитании поколения свободных творцов, способных генерировать принципиально новые идеи. Одно без другого, как показывает исторический опыт, невозможно.</w:t>
      </w:r>
      <w:r w:rsidRPr="007F4F2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</w:p>
    <w:p w:rsidR="007F4F23" w:rsidRPr="007F4F23" w:rsidRDefault="007F4F23" w:rsidP="00031017">
      <w:pPr>
        <w:shd w:val="clear" w:color="auto" w:fill="FFFFFF"/>
        <w:spacing w:after="0" w:line="360" w:lineRule="auto"/>
        <w:ind w:right="5" w:firstLine="540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F4F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- искусство коллективное, и творцом в театральном искусстве яв</w:t>
      </w:r>
      <w:r w:rsidRPr="007F4F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F4F2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ляется не отдельно взятый человек, а коллектив, творческий ансамбль, который,</w:t>
      </w:r>
      <w:r w:rsidRPr="007F4F2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сути, и есть автор спектакля. Посему процесс его коллективной </w:t>
      </w:r>
      <w:r w:rsidRPr="007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подготовки, где у каждого воспитанника - своя творческая задача, дает ре</w:t>
      </w:r>
      <w:r w:rsidRPr="007F4F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7F4F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бятам возможность заявить о себе и приобщиться к коллективному делу. Поэтому это направление художественного творчества вызывает вполне закономерный интерес у детей. </w:t>
      </w:r>
    </w:p>
    <w:p w:rsidR="007F4F23" w:rsidRPr="007F4F23" w:rsidRDefault="007F4F23" w:rsidP="00031017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программы лежит идея  использования потенциала театральной педагогики, позволяющей развивать личность ребенка, оптимизировать процесс развития речи, голоса, чувства ритма, пластики движений. </w:t>
      </w:r>
    </w:p>
    <w:p w:rsidR="007F4F23" w:rsidRPr="007F4F23" w:rsidRDefault="007F4F23" w:rsidP="00031017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 профессии не является конечным результатом программы, но даёт </w:t>
      </w:r>
      <w:r w:rsidRPr="007F4F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возможность обучить детей профессиональным навыкам, предоставляет условия для проведения педагогом </w:t>
      </w:r>
      <w:proofErr w:type="spellStart"/>
      <w:r w:rsidRPr="007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7F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7F4F23" w:rsidRPr="007F4F23" w:rsidRDefault="007F4F23" w:rsidP="00031017">
      <w:pPr>
        <w:shd w:val="clear" w:color="auto" w:fill="FFFFFF"/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4F2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Полученные знания позволят воспитанникам преодолеть психологическую инертность, позволят развить их творческую активность, </w:t>
      </w:r>
      <w:r w:rsidRPr="007F4F23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способность сравнивать, анализировать, планировать, ставить внутренние цели, стремиться к ним.</w:t>
      </w:r>
    </w:p>
    <w:p w:rsidR="007F4F23" w:rsidRPr="007F4F23" w:rsidRDefault="007F4F23" w:rsidP="00031017">
      <w:pPr>
        <w:shd w:val="clear" w:color="auto" w:fill="FFFFFF"/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построен как последовательный переход воспитанника от одной ступени мастерства к другой:</w:t>
      </w:r>
    </w:p>
    <w:p w:rsidR="0014378D" w:rsidRDefault="007F4F23" w:rsidP="00031017">
      <w:pPr>
        <w:pStyle w:val="a7"/>
        <w:spacing w:after="0" w:line="36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F4F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Каждая ступень представляет собой определённый уровень образования, отличается особенностью содержания, применяемых педагогических технологий, технических средств обучения, использованием на занятиях дидактического и наглядного материала. </w:t>
      </w:r>
    </w:p>
    <w:p w:rsidR="0014378D" w:rsidRPr="0014378D" w:rsidRDefault="0014378D" w:rsidP="00031017">
      <w:pPr>
        <w:pStyle w:val="a7"/>
        <w:spacing w:after="0" w:line="36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378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строится на следующих концептуальных принципах:</w:t>
      </w:r>
    </w:p>
    <w:p w:rsidR="0014378D" w:rsidRPr="0014378D" w:rsidRDefault="0014378D" w:rsidP="00031017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8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 успеха</w:t>
      </w:r>
      <w:proofErr w:type="gramStart"/>
      <w:r w:rsidRPr="0014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</w:t>
      </w:r>
      <w:proofErr w:type="gramEnd"/>
      <w:r w:rsidRPr="0014378D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ребенок должен чувствовать успех в какой-либо сфере деятельности. Это ведет к формированию позитивной «</w:t>
      </w:r>
      <w:proofErr w:type="gramStart"/>
      <w:r w:rsidRPr="0014378D">
        <w:rPr>
          <w:rFonts w:ascii="Times New Roman" w:eastAsia="Times New Roman" w:hAnsi="Times New Roman" w:cs="Times New Roman"/>
          <w:sz w:val="28"/>
          <w:szCs w:val="28"/>
          <w:lang w:eastAsia="ru-RU"/>
        </w:rPr>
        <w:t>Я-концепции</w:t>
      </w:r>
      <w:proofErr w:type="gramEnd"/>
      <w:r w:rsidRPr="0014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признанию себя как уникальной составляющей окружающего мира. </w:t>
      </w:r>
    </w:p>
    <w:p w:rsidR="0014378D" w:rsidRPr="0014378D" w:rsidRDefault="0014378D" w:rsidP="00031017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378D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Принцип динамики</w:t>
      </w:r>
      <w:r w:rsidRPr="0014378D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14378D" w:rsidRPr="0014378D" w:rsidRDefault="0014378D" w:rsidP="00031017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378D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Принцип демократии</w:t>
      </w:r>
      <w:r w:rsidRPr="0014378D">
        <w:rPr>
          <w:rFonts w:ascii="Times New Roman" w:eastAsia="Times New Roman" w:hAnsi="Times New Roman" w:cs="Times New Roman"/>
          <w:sz w:val="28"/>
          <w:szCs w:val="24"/>
          <w:lang w:eastAsia="ru-RU"/>
        </w:rP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14378D" w:rsidRPr="0014378D" w:rsidRDefault="0014378D" w:rsidP="00031017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378D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Принцип доступности</w:t>
      </w:r>
      <w:r w:rsidRPr="0014378D">
        <w:rPr>
          <w:rFonts w:ascii="Times New Roman" w:eastAsia="Times New Roman" w:hAnsi="Times New Roman" w:cs="Times New Roman"/>
          <w:sz w:val="28"/>
          <w:szCs w:val="24"/>
          <w:lang w:eastAsia="ru-RU"/>
        </w:rPr>
        <w:t>. Обучение и воспитание строится с учетом возрастных и индивидуальных  возможностей подростков, без интеллектуальных, физических и моральных перегрузок.</w:t>
      </w:r>
    </w:p>
    <w:p w:rsidR="0014378D" w:rsidRPr="0014378D" w:rsidRDefault="0014378D" w:rsidP="00031017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378D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Принцип наглядности</w:t>
      </w:r>
      <w:r w:rsidRPr="0014378D">
        <w:rPr>
          <w:rFonts w:ascii="Times New Roman" w:eastAsia="Times New Roman" w:hAnsi="Times New Roman" w:cs="Times New Roman"/>
          <w:sz w:val="28"/>
          <w:szCs w:val="24"/>
          <w:lang w:eastAsia="ru-RU"/>
        </w:rPr>
        <w:t>. В  учебной деятельности используются разнооб</w:t>
      </w:r>
      <w:r w:rsidR="008D75C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разные иллюстрации, видео, аудио.</w:t>
      </w:r>
      <w:r w:rsidRPr="001437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4378D" w:rsidRDefault="0014378D" w:rsidP="00031017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37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4378D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Принцип систематичности и последовательности</w:t>
      </w:r>
      <w:r w:rsidRPr="001437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Систематичность и последовательность осуществляется как в проведении занятий, так в </w:t>
      </w:r>
      <w:r w:rsidRPr="0014378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самостоятельной работе  воспитанников. Этот принцип позволяет за меньшее время добиться больших результатов.</w:t>
      </w:r>
    </w:p>
    <w:p w:rsidR="0014378D" w:rsidRDefault="0014378D" w:rsidP="00031017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378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:rsidR="0014378D" w:rsidRPr="0014378D" w:rsidRDefault="0014378D" w:rsidP="0003101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Кукольный театр - одно из самых любимых зрелищ детей. Он привлекает детей своей яркостью, красочностью, динамикой. В кукольном театре дети видят знакомые и близкие игрушки: мишку, зайку, собачку, кукол и др. - только они ожили, задвигались, заговорили и стали еще привлекательнее и интереснее. Необычайность зрелища захватывает детей, переносит их совершенно особый, увлекательный мир, где все необыкновенно, все возможно. </w:t>
      </w:r>
    </w:p>
    <w:p w:rsidR="0014378D" w:rsidRPr="0014378D" w:rsidRDefault="0014378D" w:rsidP="0003101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Кукольный театр доставляет детям удовольствие и приносит много радости. Однако нельзя рассматривать спектакль кукол как развлечение: его воспитательное значение намного шире. Младший школьный возраст это период, когда у ребенка начинают формироваться вкусы, интересы, определенное отношение к окружающему, поэтому очень важно уже детям этого возраста показывать пример дружбы, праведности, отзывчивости, находчивости, храбрости и т.д. </w:t>
      </w:r>
    </w:p>
    <w:p w:rsidR="0014378D" w:rsidRPr="0014378D" w:rsidRDefault="0014378D" w:rsidP="0003101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Организация театра кукол – одна из форм внешкольной работы с детьми в области художественного воспитания, первое приобщение к искусству. Умелое использование кукольного театра оказывает большую помощь в развитии умственного, нравственного, эстетического, трудового воспитания детей.</w:t>
      </w:r>
    </w:p>
    <w:p w:rsidR="00F6121C" w:rsidRDefault="00F6121C" w:rsidP="00F6121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Нормативные основания </w:t>
      </w:r>
      <w:r>
        <w:rPr>
          <w:sz w:val="28"/>
          <w:szCs w:val="28"/>
        </w:rPr>
        <w:t xml:space="preserve">для создания дополнительной общеобразовательной (общеразвивающей) программы: </w:t>
      </w:r>
    </w:p>
    <w:p w:rsidR="002E2946" w:rsidRPr="00433F20" w:rsidRDefault="002E2946" w:rsidP="002E2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33F20">
        <w:rPr>
          <w:rFonts w:ascii="Times New Roman" w:eastAsia="Calibri" w:hAnsi="Times New Roman" w:cs="Times New Roman"/>
          <w:bCs/>
          <w:sz w:val="28"/>
        </w:rPr>
        <w:t>- Фед</w:t>
      </w:r>
      <w:r>
        <w:rPr>
          <w:rFonts w:ascii="Times New Roman" w:eastAsia="Calibri" w:hAnsi="Times New Roman" w:cs="Times New Roman"/>
          <w:bCs/>
          <w:sz w:val="28"/>
        </w:rPr>
        <w:t>еральный закон «Об образовании Р</w:t>
      </w:r>
      <w:r w:rsidRPr="00433F20">
        <w:rPr>
          <w:rFonts w:ascii="Times New Roman" w:eastAsia="Calibri" w:hAnsi="Times New Roman" w:cs="Times New Roman"/>
          <w:bCs/>
          <w:sz w:val="28"/>
        </w:rPr>
        <w:t xml:space="preserve">оссийской Федерации» от </w:t>
      </w:r>
      <w:r w:rsidRPr="00433F20">
        <w:rPr>
          <w:rFonts w:ascii="Times New Roman" w:eastAsia="Calibri" w:hAnsi="Times New Roman" w:cs="Times New Roman"/>
          <w:bCs/>
          <w:sz w:val="28"/>
        </w:rPr>
        <w:lastRenderedPageBreak/>
        <w:t xml:space="preserve">04.06.2014 г. № 148-ФЗ; </w:t>
      </w:r>
    </w:p>
    <w:p w:rsidR="002E2946" w:rsidRPr="00433F20" w:rsidRDefault="002E2946" w:rsidP="002E2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33F20">
        <w:rPr>
          <w:rFonts w:ascii="Times New Roman" w:eastAsia="Calibri" w:hAnsi="Times New Roman" w:cs="Times New Roman"/>
          <w:bCs/>
          <w:sz w:val="28"/>
        </w:rPr>
        <w:t>- Федеральный закон от13.07.2020 г.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2E2946" w:rsidRPr="00433F20" w:rsidRDefault="002E2946" w:rsidP="002E2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33F20">
        <w:rPr>
          <w:rFonts w:ascii="Times New Roman" w:eastAsia="Calibri" w:hAnsi="Times New Roman" w:cs="Times New Roman"/>
          <w:bCs/>
          <w:sz w:val="28"/>
        </w:rPr>
        <w:t>- Концепция развития дополнительного образования до 2030 г.</w:t>
      </w:r>
    </w:p>
    <w:p w:rsidR="002E2946" w:rsidRPr="00433F20" w:rsidRDefault="002E2946" w:rsidP="002E2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33F20">
        <w:rPr>
          <w:rFonts w:ascii="Times New Roman" w:eastAsia="Calibri" w:hAnsi="Times New Roman" w:cs="Times New Roman"/>
          <w:bCs/>
          <w:sz w:val="28"/>
        </w:rPr>
        <w:t xml:space="preserve">- Методические рекомендации Министерства образования и науки РФ по проектированию дополнительных общеразвивающих программ (включая разно уровневые программы) от 18.11.2015 г. № 09-3242; </w:t>
      </w:r>
    </w:p>
    <w:p w:rsidR="002E2946" w:rsidRPr="00433F20" w:rsidRDefault="002E2946" w:rsidP="002E2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33F20">
        <w:rPr>
          <w:rFonts w:ascii="Times New Roman" w:eastAsia="Calibri" w:hAnsi="Times New Roman" w:cs="Times New Roman"/>
          <w:bCs/>
          <w:sz w:val="28"/>
        </w:rPr>
        <w:t xml:space="preserve">- Письмо </w:t>
      </w:r>
      <w:proofErr w:type="spellStart"/>
      <w:r w:rsidRPr="00433F20">
        <w:rPr>
          <w:rFonts w:ascii="Times New Roman" w:eastAsia="Calibri" w:hAnsi="Times New Roman" w:cs="Times New Roman"/>
          <w:bCs/>
          <w:sz w:val="28"/>
        </w:rPr>
        <w:t>Минобрнауки</w:t>
      </w:r>
      <w:proofErr w:type="spellEnd"/>
      <w:r w:rsidRPr="00433F20">
        <w:rPr>
          <w:rFonts w:ascii="Times New Roman" w:eastAsia="Calibri" w:hAnsi="Times New Roman" w:cs="Times New Roman"/>
          <w:bCs/>
          <w:sz w:val="28"/>
        </w:rPr>
        <w:t xml:space="preserve"> РФ от 29.03.2016 г.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2E2946" w:rsidRPr="00433F20" w:rsidRDefault="002E2946" w:rsidP="002E2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33F20">
        <w:rPr>
          <w:rFonts w:ascii="Times New Roman" w:eastAsia="Calibri" w:hAnsi="Times New Roman" w:cs="Times New Roman"/>
          <w:bCs/>
          <w:sz w:val="28"/>
        </w:rPr>
        <w:t xml:space="preserve">- Приказ </w:t>
      </w:r>
      <w:proofErr w:type="spellStart"/>
      <w:r w:rsidRPr="00433F20">
        <w:rPr>
          <w:rFonts w:ascii="Times New Roman" w:eastAsia="Calibri" w:hAnsi="Times New Roman" w:cs="Times New Roman"/>
          <w:bCs/>
          <w:sz w:val="28"/>
        </w:rPr>
        <w:t>Минобрнауки</w:t>
      </w:r>
      <w:proofErr w:type="spellEnd"/>
      <w:r w:rsidRPr="00433F20">
        <w:rPr>
          <w:rFonts w:ascii="Times New Roman" w:eastAsia="Calibri" w:hAnsi="Times New Roman" w:cs="Times New Roman"/>
          <w:bCs/>
          <w:sz w:val="28"/>
        </w:rPr>
        <w:t xml:space="preserve"> Российской Федерации от 27.07.2022 г.  № 629«Об утверждении Порядка организации и осуществления образовательной деятельности по дополнительным образовательным программам»; </w:t>
      </w:r>
    </w:p>
    <w:p w:rsidR="002E2946" w:rsidRPr="00433F20" w:rsidRDefault="002E2946" w:rsidP="002E2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33F20">
        <w:rPr>
          <w:rFonts w:ascii="Times New Roman" w:eastAsia="Calibri" w:hAnsi="Times New Roman" w:cs="Times New Roman"/>
          <w:bCs/>
          <w:sz w:val="28"/>
        </w:rPr>
        <w:t xml:space="preserve">- Приказ Министерства просвещения Российской Федерации от 03.09.2019 г.  № 467 «Об утверждении Целевой модели развития системы дополнительного образования детей» (с изменениями и дополнениями); </w:t>
      </w:r>
    </w:p>
    <w:p w:rsidR="002E2946" w:rsidRPr="00433F20" w:rsidRDefault="002E2946" w:rsidP="002E2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33F20">
        <w:rPr>
          <w:rFonts w:ascii="Times New Roman" w:eastAsia="Calibri" w:hAnsi="Times New Roman" w:cs="Times New Roman"/>
          <w:bCs/>
          <w:sz w:val="28"/>
        </w:rPr>
        <w:t xml:space="preserve">- Приказ </w:t>
      </w:r>
      <w:proofErr w:type="spellStart"/>
      <w:r w:rsidRPr="00433F20">
        <w:rPr>
          <w:rFonts w:ascii="Times New Roman" w:eastAsia="Calibri" w:hAnsi="Times New Roman" w:cs="Times New Roman"/>
          <w:bCs/>
          <w:sz w:val="28"/>
        </w:rPr>
        <w:t>Минобрнауки</w:t>
      </w:r>
      <w:proofErr w:type="spellEnd"/>
      <w:r w:rsidRPr="00433F20">
        <w:rPr>
          <w:rFonts w:ascii="Times New Roman" w:eastAsia="Calibri" w:hAnsi="Times New Roman" w:cs="Times New Roman"/>
          <w:bCs/>
          <w:sz w:val="28"/>
        </w:rPr>
        <w:t xml:space="preserve"> России и </w:t>
      </w:r>
      <w:proofErr w:type="spellStart"/>
      <w:r w:rsidRPr="00433F20">
        <w:rPr>
          <w:rFonts w:ascii="Times New Roman" w:eastAsia="Calibri" w:hAnsi="Times New Roman" w:cs="Times New Roman"/>
          <w:bCs/>
          <w:sz w:val="28"/>
        </w:rPr>
        <w:t>Минпросвещения</w:t>
      </w:r>
      <w:proofErr w:type="spellEnd"/>
      <w:r w:rsidRPr="00433F20">
        <w:rPr>
          <w:rFonts w:ascii="Times New Roman" w:eastAsia="Calibri" w:hAnsi="Times New Roman" w:cs="Times New Roman"/>
          <w:bCs/>
          <w:sz w:val="28"/>
        </w:rPr>
        <w:t xml:space="preserve"> России от 05.08.2020 г. №882/391 «Об организации и осуществления образовательной деятельности при сетевой форме реализации образовательных программ».</w:t>
      </w:r>
    </w:p>
    <w:p w:rsidR="002E2946" w:rsidRPr="00433F20" w:rsidRDefault="002E2946" w:rsidP="002E2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33F20">
        <w:rPr>
          <w:rFonts w:ascii="Times New Roman" w:eastAsia="Calibri" w:hAnsi="Times New Roman" w:cs="Times New Roman"/>
          <w:bCs/>
          <w:sz w:val="28"/>
        </w:rPr>
        <w:t xml:space="preserve">- </w:t>
      </w:r>
      <w:proofErr w:type="spellStart"/>
      <w:r w:rsidRPr="00433F20">
        <w:rPr>
          <w:rFonts w:ascii="Times New Roman" w:eastAsia="Calibri" w:hAnsi="Times New Roman" w:cs="Times New Roman"/>
          <w:bCs/>
          <w:sz w:val="28"/>
        </w:rPr>
        <w:t>СанПин</w:t>
      </w:r>
      <w:proofErr w:type="spellEnd"/>
      <w:r w:rsidRPr="00433F20">
        <w:rPr>
          <w:rFonts w:ascii="Times New Roman" w:eastAsia="Calibri" w:hAnsi="Times New Roman" w:cs="Times New Roman"/>
          <w:bCs/>
          <w:sz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 от 28.09.2020 г.</w:t>
      </w:r>
    </w:p>
    <w:p w:rsidR="002E2946" w:rsidRPr="00433F20" w:rsidRDefault="002E2946" w:rsidP="002E2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33F20">
        <w:rPr>
          <w:rFonts w:ascii="Times New Roman" w:eastAsia="Calibri" w:hAnsi="Times New Roman" w:cs="Times New Roman"/>
          <w:bCs/>
          <w:sz w:val="28"/>
        </w:rPr>
        <w:t xml:space="preserve">- Постановление Правительства РМ от 10.04.2023 г. №179 «О Порядке формирования государственных социальных заказов на оказание </w:t>
      </w:r>
      <w:r w:rsidRPr="00433F20">
        <w:rPr>
          <w:rFonts w:ascii="Times New Roman" w:eastAsia="Calibri" w:hAnsi="Times New Roman" w:cs="Times New Roman"/>
          <w:bCs/>
          <w:sz w:val="28"/>
        </w:rPr>
        <w:lastRenderedPageBreak/>
        <w:t>государственных услуг в социальной сфере, отнесенных к полномочиям органов государственной власти РМ, о форме и сроках формирования отчета об их исполнении» (с изменениями).</w:t>
      </w:r>
    </w:p>
    <w:p w:rsidR="002E2946" w:rsidRPr="00433F20" w:rsidRDefault="002E2946" w:rsidP="002E2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33F20">
        <w:rPr>
          <w:rFonts w:ascii="Times New Roman" w:eastAsia="Calibri" w:hAnsi="Times New Roman" w:cs="Times New Roman"/>
          <w:bCs/>
          <w:sz w:val="28"/>
        </w:rPr>
        <w:t xml:space="preserve">- Приказ Министерства образования Республики Мордовия «Об утверждении типовых Правил персонифицированного финансирования дополнительного образования детей» от 26.06.2023 г. № 795-ОД; </w:t>
      </w:r>
    </w:p>
    <w:p w:rsidR="002E2946" w:rsidRPr="00433F20" w:rsidRDefault="002E2946" w:rsidP="002E2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33F20">
        <w:rPr>
          <w:rFonts w:ascii="Times New Roman" w:eastAsia="Calibri" w:hAnsi="Times New Roman" w:cs="Times New Roman"/>
          <w:bCs/>
          <w:sz w:val="28"/>
        </w:rPr>
        <w:t xml:space="preserve">- Устав МБУДО «Дом творчества»; </w:t>
      </w:r>
    </w:p>
    <w:p w:rsidR="002E2946" w:rsidRPr="002E2946" w:rsidRDefault="002E2946" w:rsidP="002E294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33F20">
        <w:rPr>
          <w:rFonts w:ascii="Times New Roman" w:eastAsia="Calibri" w:hAnsi="Times New Roman" w:cs="Times New Roman"/>
          <w:bCs/>
          <w:sz w:val="28"/>
        </w:rPr>
        <w:t>- Локальный акт МБУДО «Дом творчества» «Положение о разработке, порядке утверждения реализации и корректировки общеобразовательных программ».</w:t>
      </w:r>
    </w:p>
    <w:p w:rsidR="00F6121C" w:rsidRDefault="002E2946" w:rsidP="002E294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6121C" w:rsidRPr="0041381F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="00F6121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6121C">
        <w:rPr>
          <w:rFonts w:ascii="Times New Roman" w:hAnsi="Times New Roman" w:cs="Times New Roman"/>
          <w:sz w:val="28"/>
          <w:szCs w:val="28"/>
        </w:rPr>
        <w:t xml:space="preserve"> х</w:t>
      </w:r>
      <w:r w:rsidR="00031017">
        <w:rPr>
          <w:rFonts w:ascii="Times New Roman" w:hAnsi="Times New Roman" w:cs="Times New Roman"/>
          <w:sz w:val="28"/>
          <w:szCs w:val="28"/>
        </w:rPr>
        <w:t>у</w:t>
      </w:r>
      <w:r w:rsidR="00F6121C">
        <w:rPr>
          <w:rFonts w:ascii="Times New Roman" w:hAnsi="Times New Roman" w:cs="Times New Roman"/>
          <w:sz w:val="28"/>
          <w:szCs w:val="28"/>
        </w:rPr>
        <w:t>дожественно - эстетическая</w:t>
      </w:r>
    </w:p>
    <w:p w:rsidR="00031017" w:rsidRDefault="00F6121C" w:rsidP="000310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F612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6121C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программы в том, что в процессе ее реализации  активно используется технология игрового обучения.  Самый скромный ребенок развивается и раскрывается во время игры с куклой, забывает об условностях,  реализует свои  спосо</w:t>
      </w:r>
      <w:r w:rsidR="008D75C9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бности, начинает верить в себя.          Т</w:t>
      </w:r>
      <w:r w:rsidRPr="00F6121C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 воздействует на зрителей целым комплексом средств: художественные образы - персонажи, оформление и музыка - все это вместе взятое помогает ребенку легче, ярче и правильнее понять содержание литературного произведения, влияет на развитие его ху</w:t>
      </w:r>
      <w:r w:rsidR="009346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дожественного вкуса.  Младшие ш</w:t>
      </w:r>
      <w:r w:rsidRPr="00F612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кольники очень впечатлительны и быстро поддаются эмоциональному воздействию. Эмоционально пережитый спектакль помогает определить отношение детей к действующим лицам и их поступкам, вызывает желание п</w:t>
      </w:r>
      <w:r w:rsidR="008D75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одражать положительным героям.</w:t>
      </w:r>
    </w:p>
    <w:p w:rsidR="00031017" w:rsidRDefault="0093461C" w:rsidP="000310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</w:t>
      </w:r>
      <w:r w:rsidRPr="00934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образовательной программы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  <w:r w:rsidR="008D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031017" w:rsidRDefault="0093461C" w:rsidP="000310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Педагогическая целесообразность</w:t>
      </w:r>
      <w:r w:rsidR="008D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заключается в передаче</w:t>
      </w:r>
      <w:r w:rsidRPr="00F61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накопленного духовного опыта, ценностей народной культуры театраль</w:t>
      </w:r>
      <w:r w:rsidR="008D7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но-игровыми методами. </w:t>
      </w:r>
    </w:p>
    <w:p w:rsidR="00031017" w:rsidRDefault="00F6121C" w:rsidP="000310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Отличительной особенностью</w:t>
      </w:r>
      <w:r w:rsidRPr="00F61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6BD" w:rsidRPr="008156B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проявляются в том, что  она дает возможность каждому обучающемуся</w:t>
      </w:r>
      <w:r w:rsidR="008156B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 </w:t>
      </w:r>
      <w:r w:rsidR="008156BD" w:rsidRPr="0081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  <w:r w:rsidR="008D7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121C" w:rsidRPr="000D6EC0" w:rsidRDefault="00F6121C" w:rsidP="000310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5C9">
        <w:rPr>
          <w:rFonts w:ascii="Times New Roman" w:hAnsi="Times New Roman" w:cs="Times New Roman"/>
          <w:b/>
          <w:bCs/>
          <w:sz w:val="28"/>
          <w:szCs w:val="28"/>
        </w:rPr>
        <w:t>Возраст детей, участников программы и их психологические особенности</w:t>
      </w:r>
      <w:proofErr w:type="gramStart"/>
      <w:r>
        <w:rPr>
          <w:b/>
          <w:bCs/>
          <w:sz w:val="28"/>
          <w:szCs w:val="28"/>
        </w:rPr>
        <w:t xml:space="preserve"> </w:t>
      </w:r>
      <w:r w:rsidR="000D6EC0">
        <w:rPr>
          <w:b/>
          <w:bCs/>
          <w:sz w:val="28"/>
          <w:szCs w:val="28"/>
        </w:rPr>
        <w:t>.</w:t>
      </w:r>
      <w:proofErr w:type="gramEnd"/>
      <w:r w:rsidR="000D6EC0">
        <w:rPr>
          <w:b/>
          <w:bCs/>
          <w:sz w:val="28"/>
          <w:szCs w:val="28"/>
        </w:rPr>
        <w:t xml:space="preserve"> </w:t>
      </w:r>
      <w:r w:rsidRPr="000D6EC0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</w:t>
      </w:r>
      <w:r w:rsidR="00F91250" w:rsidRPr="000D6EC0">
        <w:rPr>
          <w:rFonts w:ascii="Times New Roman" w:hAnsi="Times New Roman" w:cs="Times New Roman"/>
          <w:sz w:val="28"/>
          <w:szCs w:val="28"/>
        </w:rPr>
        <w:t xml:space="preserve"> программа «Театр. Творчество. Дети»</w:t>
      </w:r>
      <w:r w:rsidRPr="000D6E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EC0">
        <w:rPr>
          <w:rFonts w:ascii="Times New Roman" w:hAnsi="Times New Roman" w:cs="Times New Roman"/>
          <w:sz w:val="28"/>
          <w:szCs w:val="28"/>
        </w:rPr>
        <w:t>ориенти</w:t>
      </w:r>
      <w:r w:rsidR="00DB5896">
        <w:rPr>
          <w:rFonts w:ascii="Times New Roman" w:hAnsi="Times New Roman" w:cs="Times New Roman"/>
          <w:sz w:val="28"/>
          <w:szCs w:val="28"/>
        </w:rPr>
        <w:t>рована</w:t>
      </w:r>
      <w:proofErr w:type="gramEnd"/>
      <w:r w:rsidR="00DB5896">
        <w:rPr>
          <w:rFonts w:ascii="Times New Roman" w:hAnsi="Times New Roman" w:cs="Times New Roman"/>
          <w:sz w:val="28"/>
          <w:szCs w:val="28"/>
        </w:rPr>
        <w:t xml:space="preserve"> на работу с детьми 8 - 12</w:t>
      </w:r>
      <w:r w:rsidRPr="000D6EC0">
        <w:rPr>
          <w:rFonts w:ascii="Times New Roman" w:hAnsi="Times New Roman" w:cs="Times New Roman"/>
          <w:sz w:val="28"/>
          <w:szCs w:val="28"/>
        </w:rPr>
        <w:t xml:space="preserve"> лет. Программа предусматривает возможность обучения в одной группе детей разных возрастов с различным уровнем подготовленности.</w:t>
      </w:r>
      <w:r>
        <w:rPr>
          <w:sz w:val="28"/>
          <w:szCs w:val="28"/>
        </w:rPr>
        <w:t xml:space="preserve"> </w:t>
      </w:r>
      <w:r w:rsidR="000D6EC0">
        <w:rPr>
          <w:sz w:val="28"/>
          <w:szCs w:val="28"/>
        </w:rPr>
        <w:t xml:space="preserve">     </w:t>
      </w:r>
      <w:r w:rsidRPr="00886120">
        <w:rPr>
          <w:rFonts w:ascii="Times New Roman" w:hAnsi="Times New Roman" w:cs="Times New Roman"/>
          <w:sz w:val="28"/>
          <w:szCs w:val="28"/>
        </w:rPr>
        <w:t>Программа предполагает освоение видов деятельности в соответствии с психологическими особеннос</w:t>
      </w:r>
      <w:r w:rsidR="000D6EC0">
        <w:rPr>
          <w:rFonts w:ascii="Times New Roman" w:hAnsi="Times New Roman" w:cs="Times New Roman"/>
          <w:sz w:val="28"/>
          <w:szCs w:val="28"/>
        </w:rPr>
        <w:t>тями возраста воспитанников</w:t>
      </w:r>
      <w:r>
        <w:rPr>
          <w:sz w:val="28"/>
          <w:szCs w:val="28"/>
        </w:rPr>
        <w:t>.</w:t>
      </w:r>
    </w:p>
    <w:p w:rsidR="00F6121C" w:rsidRDefault="00F6121C" w:rsidP="00031017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Объём и сроки освоения программы </w:t>
      </w:r>
    </w:p>
    <w:p w:rsidR="00F6121C" w:rsidRDefault="00F6121C" w:rsidP="00031017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программы – 1 год </w:t>
      </w:r>
    </w:p>
    <w:p w:rsidR="00F6121C" w:rsidRDefault="00F6121C" w:rsidP="000310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>Продолжительнос</w:t>
      </w:r>
      <w:r>
        <w:rPr>
          <w:rFonts w:ascii="Times New Roman" w:hAnsi="Times New Roman" w:cs="Times New Roman"/>
          <w:sz w:val="28"/>
          <w:szCs w:val="28"/>
        </w:rPr>
        <w:t>ть реализации  программы 144 часа</w:t>
      </w:r>
      <w:r w:rsidRPr="00886120">
        <w:rPr>
          <w:rFonts w:ascii="Times New Roman" w:hAnsi="Times New Roman" w:cs="Times New Roman"/>
          <w:sz w:val="28"/>
          <w:szCs w:val="28"/>
        </w:rPr>
        <w:t>.</w:t>
      </w:r>
    </w:p>
    <w:p w:rsidR="00DE6D7B" w:rsidRPr="00DE6D7B" w:rsidRDefault="00F6121C" w:rsidP="000310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95F">
        <w:rPr>
          <w:rFonts w:ascii="Times New Roman" w:hAnsi="Times New Roman" w:cs="Times New Roman"/>
          <w:b/>
          <w:bCs/>
          <w:sz w:val="28"/>
          <w:szCs w:val="28"/>
        </w:rPr>
        <w:t>Формы и режим занятий</w:t>
      </w:r>
      <w:r w:rsidR="009609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228BC">
        <w:rPr>
          <w:sz w:val="28"/>
          <w:szCs w:val="28"/>
        </w:rPr>
        <w:t xml:space="preserve"> </w:t>
      </w:r>
      <w:r w:rsidRPr="0096095F">
        <w:rPr>
          <w:rFonts w:ascii="Times New Roman" w:hAnsi="Times New Roman" w:cs="Times New Roman"/>
          <w:sz w:val="28"/>
          <w:szCs w:val="28"/>
        </w:rPr>
        <w:t>В процессе реализации программы используются</w:t>
      </w:r>
      <w:r>
        <w:rPr>
          <w:sz w:val="28"/>
          <w:szCs w:val="28"/>
        </w:rPr>
        <w:t xml:space="preserve"> </w:t>
      </w:r>
      <w:r w:rsidRPr="0096095F"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sz w:val="28"/>
          <w:szCs w:val="28"/>
        </w:rPr>
        <w:t xml:space="preserve"> </w:t>
      </w:r>
      <w:r w:rsidRPr="000D6EC0">
        <w:rPr>
          <w:rFonts w:ascii="Times New Roman" w:hAnsi="Times New Roman" w:cs="Times New Roman"/>
          <w:iCs/>
          <w:sz w:val="28"/>
          <w:szCs w:val="28"/>
        </w:rPr>
        <w:t>формы занятий</w:t>
      </w:r>
      <w:r w:rsidR="0096095F" w:rsidRPr="000D6EC0">
        <w:rPr>
          <w:rFonts w:ascii="Times New Roman" w:hAnsi="Times New Roman" w:cs="Times New Roman"/>
          <w:sz w:val="28"/>
          <w:szCs w:val="28"/>
        </w:rPr>
        <w:t>:</w:t>
      </w:r>
      <w:r w:rsidR="00DE6D7B"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групповые и индивидуальные занятия для отработки дикции, </w:t>
      </w:r>
      <w:proofErr w:type="spellStart"/>
      <w:r w:rsidR="00DE6D7B"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мезансцены</w:t>
      </w:r>
      <w:proofErr w:type="spellEnd"/>
      <w:r w:rsidR="00DE6D7B"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6D7B" w:rsidRPr="00DE6D7B" w:rsidRDefault="00DE6D7B" w:rsidP="000310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формами проведения занятий являются:</w:t>
      </w:r>
      <w:r w:rsidR="0096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театральные игры,</w:t>
      </w:r>
      <w:r w:rsidR="0096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конкурсы,</w:t>
      </w:r>
      <w:r w:rsidR="0096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викторины,</w:t>
      </w:r>
      <w:r w:rsidR="0096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</w:t>
      </w:r>
      <w:r w:rsidR="0096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в театр и музеи,</w:t>
      </w:r>
      <w:r w:rsidR="0096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спектакли, </w:t>
      </w:r>
      <w:r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праздники.</w:t>
      </w:r>
    </w:p>
    <w:p w:rsidR="00F6121C" w:rsidRDefault="00F6121C" w:rsidP="00031017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Методика предусматривает проведение занятий в различных формах: групповой, парной, индивидуальной.</w:t>
      </w:r>
    </w:p>
    <w:p w:rsidR="00F6121C" w:rsidRDefault="00F6121C" w:rsidP="00031017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режима занятий учтены санитарно-эпидемиологические требования к организациям дополнительного образования детей. Занятия проводятся 2 раза в неделю по 2 часа </w:t>
      </w:r>
      <w:r>
        <w:rPr>
          <w:sz w:val="28"/>
          <w:szCs w:val="28"/>
        </w:rPr>
        <w:lastRenderedPageBreak/>
        <w:t xml:space="preserve">(продолжительность учебного часа 45 минут). Структура каждого занятия зависит от конкретной темы и решаемых задач. </w:t>
      </w:r>
    </w:p>
    <w:p w:rsidR="0096095F" w:rsidRDefault="00F6121C" w:rsidP="000310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8BC">
        <w:rPr>
          <w:rFonts w:ascii="Times New Roman" w:hAnsi="Times New Roman" w:cs="Times New Roman"/>
          <w:sz w:val="28"/>
          <w:szCs w:val="28"/>
        </w:rPr>
        <w:t>В случае возникновения форс мажорных обстоятель</w:t>
      </w:r>
      <w:proofErr w:type="gramStart"/>
      <w:r w:rsidRPr="00A228BC">
        <w:rPr>
          <w:rFonts w:ascii="Times New Roman" w:hAnsi="Times New Roman" w:cs="Times New Roman"/>
          <w:sz w:val="28"/>
          <w:szCs w:val="28"/>
        </w:rPr>
        <w:t xml:space="preserve">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8BC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A228BC">
        <w:rPr>
          <w:rFonts w:ascii="Times New Roman" w:hAnsi="Times New Roman" w:cs="Times New Roman"/>
          <w:sz w:val="28"/>
          <w:szCs w:val="28"/>
        </w:rPr>
        <w:t>ограмма может быть реализована с применением электронного обучения и дистанционных образовательных технологий.</w:t>
      </w: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2946" w:rsidRDefault="002E2946" w:rsidP="002E29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095F" w:rsidRPr="0096095F" w:rsidRDefault="00D91E5C" w:rsidP="002E29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7C20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ЦЕЛЬ И ЗАДАЧИ ПРОГРАММЫ</w:t>
      </w:r>
    </w:p>
    <w:p w:rsidR="00D91E5C" w:rsidRDefault="0096095F" w:rsidP="00031017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96095F">
        <w:rPr>
          <w:rFonts w:ascii="Times New Roman" w:hAnsi="Times New Roman" w:cs="Times New Roman"/>
          <w:b/>
          <w:bCs/>
          <w:iCs/>
          <w:sz w:val="28"/>
          <w:szCs w:val="28"/>
        </w:rPr>
        <w:t>Цель программы</w:t>
      </w:r>
      <w:r w:rsidR="009249E7">
        <w:rPr>
          <w:rFonts w:ascii="Times New Roman" w:hAnsi="Times New Roman" w:cs="Times New Roman"/>
          <w:bCs/>
          <w:iCs/>
          <w:sz w:val="28"/>
          <w:szCs w:val="28"/>
        </w:rPr>
        <w:t>: содействовать развитию творческих умений</w:t>
      </w:r>
      <w:r w:rsidRPr="0096095F">
        <w:rPr>
          <w:rFonts w:ascii="Times New Roman" w:hAnsi="Times New Roman" w:cs="Times New Roman"/>
          <w:bCs/>
          <w:iCs/>
          <w:sz w:val="28"/>
          <w:szCs w:val="28"/>
        </w:rPr>
        <w:t xml:space="preserve"> для</w:t>
      </w:r>
      <w:r w:rsidRPr="0096095F">
        <w:rPr>
          <w:rFonts w:ascii="Times New Roman" w:hAnsi="Times New Roman" w:cs="Times New Roman"/>
          <w:sz w:val="28"/>
        </w:rPr>
        <w:t xml:space="preserve"> воспитания нравственных качеств личности </w:t>
      </w:r>
      <w:r w:rsidR="009249E7">
        <w:rPr>
          <w:rFonts w:ascii="Times New Roman" w:hAnsi="Times New Roman" w:cs="Times New Roman"/>
          <w:sz w:val="28"/>
        </w:rPr>
        <w:t>воспитанников</w:t>
      </w:r>
      <w:r w:rsidRPr="0096095F">
        <w:rPr>
          <w:rFonts w:ascii="Times New Roman" w:hAnsi="Times New Roman" w:cs="Times New Roman"/>
          <w:sz w:val="28"/>
        </w:rPr>
        <w:t xml:space="preserve"> и навыков средствами театрального искусства, организации  их досуга путем вовлечения в театральную деятельность.</w:t>
      </w:r>
    </w:p>
    <w:p w:rsidR="0096095F" w:rsidRDefault="0096095F" w:rsidP="00031017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E05F91" w:rsidRPr="00B62737" w:rsidRDefault="0096095F" w:rsidP="00031017">
      <w:pPr>
        <w:pStyle w:val="a7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Образовательные: </w:t>
      </w:r>
      <w:r w:rsidR="00E05F91" w:rsidRPr="00B6273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способствовать формированию</w:t>
      </w:r>
      <w:r w:rsidR="00E05F91" w:rsidRPr="00E05F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  <w:r w:rsidR="00E05F91" w:rsidRPr="00E05F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необходимых представлений о театральном искусстве;</w:t>
      </w:r>
      <w:r w:rsidR="00B62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05F91" w:rsidRPr="00E05F91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актерских способностей – умение взаимодействовать с партнером, создавать образ героя, работать над ролью; речевой культуры ребенка при помощи специальных заданий и упражнений на постан</w:t>
      </w:r>
      <w:r w:rsidR="00B62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овку дыхания, дикции, интонации; </w:t>
      </w:r>
      <w:r w:rsidR="00E05F91" w:rsidRPr="00E05F9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практических навыков пластической выразительности с учетом индивидуальных физических возможностей ребенка;</w:t>
      </w:r>
      <w:r w:rsidR="00B62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05F91" w:rsidRPr="00B62737">
        <w:rPr>
          <w:rFonts w:ascii="Times New Roman" w:hAnsi="Times New Roman" w:cs="Times New Roman"/>
          <w:sz w:val="28"/>
          <w:szCs w:val="28"/>
        </w:rPr>
        <w:t>познакомить детей с куклами разных систем</w:t>
      </w:r>
      <w:r w:rsidR="00AA6FDD">
        <w:rPr>
          <w:rFonts w:ascii="Times New Roman" w:hAnsi="Times New Roman" w:cs="Times New Roman"/>
          <w:sz w:val="28"/>
          <w:szCs w:val="28"/>
        </w:rPr>
        <w:t xml:space="preserve">; </w:t>
      </w:r>
      <w:r w:rsidR="00E05F91" w:rsidRPr="00B62737">
        <w:rPr>
          <w:rFonts w:ascii="Times New Roman" w:hAnsi="Times New Roman" w:cs="Times New Roman"/>
          <w:sz w:val="28"/>
          <w:szCs w:val="28"/>
        </w:rPr>
        <w:t>сформировать навык работы с театральной пьесой, сценической речью;</w:t>
      </w:r>
      <w:r w:rsidR="00AA6FDD">
        <w:rPr>
          <w:rFonts w:ascii="Times New Roman" w:hAnsi="Times New Roman" w:cs="Times New Roman"/>
          <w:sz w:val="28"/>
          <w:szCs w:val="28"/>
        </w:rPr>
        <w:t xml:space="preserve"> </w:t>
      </w:r>
      <w:r w:rsidR="00E05F91" w:rsidRPr="00B62737">
        <w:rPr>
          <w:rFonts w:ascii="Times New Roman" w:hAnsi="Times New Roman" w:cs="Times New Roman"/>
          <w:sz w:val="28"/>
          <w:szCs w:val="28"/>
        </w:rPr>
        <w:t>нау</w:t>
      </w:r>
      <w:r w:rsidR="00B62737">
        <w:rPr>
          <w:rFonts w:ascii="Times New Roman" w:hAnsi="Times New Roman" w:cs="Times New Roman"/>
          <w:sz w:val="28"/>
          <w:szCs w:val="28"/>
        </w:rPr>
        <w:t>чить технике изготовления кукол</w:t>
      </w:r>
    </w:p>
    <w:p w:rsidR="00E05F91" w:rsidRPr="00B62737" w:rsidRDefault="00E05F91" w:rsidP="00031017">
      <w:pPr>
        <w:pStyle w:val="a7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Развивающие: </w:t>
      </w:r>
      <w:r w:rsidR="00B627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развивать </w:t>
      </w:r>
      <w:r w:rsidR="00B62737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интерес</w:t>
      </w:r>
      <w:r w:rsidRPr="00E05F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специальным знаниям по теории и истории театрального искусства;</w:t>
      </w:r>
      <w:r w:rsidR="00B62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B13C8" w:rsidRPr="00B62737"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r w:rsidRPr="00E05F9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творческой активности через индивидуальное раскрытие способностей каждого ребёнка;</w:t>
      </w:r>
      <w:r w:rsidR="00B62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A6F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эстетического восприятия; </w:t>
      </w:r>
      <w:r w:rsidRPr="00E05F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художественного</w:t>
      </w:r>
      <w:r w:rsidR="00AA6F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вкуса; </w:t>
      </w:r>
      <w:r w:rsidRPr="00E05F91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творческого воображения;</w:t>
      </w:r>
      <w:r w:rsidR="00B62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62737">
        <w:rPr>
          <w:rFonts w:ascii="Times New Roman" w:hAnsi="Times New Roman" w:cs="Times New Roman"/>
          <w:sz w:val="28"/>
          <w:szCs w:val="28"/>
        </w:rPr>
        <w:t>содействовать развитию комм</w:t>
      </w:r>
      <w:r w:rsidR="00B62737" w:rsidRPr="00B62737">
        <w:rPr>
          <w:rFonts w:ascii="Times New Roman" w:hAnsi="Times New Roman" w:cs="Times New Roman"/>
          <w:sz w:val="28"/>
          <w:szCs w:val="28"/>
        </w:rPr>
        <w:t xml:space="preserve">уникативных  способностей детей; </w:t>
      </w:r>
      <w:r w:rsidRPr="00B62737">
        <w:rPr>
          <w:rFonts w:ascii="Times New Roman" w:hAnsi="Times New Roman" w:cs="Times New Roman"/>
          <w:sz w:val="28"/>
          <w:szCs w:val="28"/>
        </w:rPr>
        <w:t xml:space="preserve">способствовать развитию </w:t>
      </w:r>
      <w:r w:rsidR="00B62737">
        <w:rPr>
          <w:rFonts w:ascii="Times New Roman" w:hAnsi="Times New Roman" w:cs="Times New Roman"/>
          <w:sz w:val="28"/>
          <w:szCs w:val="28"/>
        </w:rPr>
        <w:t>воображения, фантазии, мышления</w:t>
      </w:r>
    </w:p>
    <w:p w:rsidR="0096095F" w:rsidRPr="002B13C8" w:rsidRDefault="00E05F91" w:rsidP="00031017">
      <w:pPr>
        <w:pStyle w:val="a7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Воспитательные: </w:t>
      </w:r>
      <w:r w:rsidR="00B627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воспитывать </w:t>
      </w:r>
      <w:r w:rsidR="00AA6F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эстетический</w:t>
      </w:r>
      <w:r w:rsidR="00B627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вкус</w:t>
      </w:r>
      <w:r w:rsidRPr="00E05F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ис</w:t>
      </w:r>
      <w:r w:rsidR="00B627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полнительскую </w:t>
      </w:r>
      <w:r w:rsidRPr="00E05F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куль</w:t>
      </w:r>
      <w:r w:rsidR="00B627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туру</w:t>
      </w:r>
      <w:r w:rsidRPr="00E05F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="002B13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A6FDD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творческую активность</w:t>
      </w:r>
      <w:r w:rsidRPr="00E05F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подростка, ценящей в себе и других такие качества, как доброжелательность, трудолюби</w:t>
      </w:r>
      <w:r w:rsidR="002B13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е, уважение к творчеству других; </w:t>
      </w:r>
      <w:r w:rsidRPr="00E05F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духовно-нравственное и художественно-эстетическое воспитание средствами традиционной народной </w:t>
      </w:r>
      <w:r w:rsidR="002B13C8">
        <w:rPr>
          <w:rFonts w:ascii="Times New Roman" w:eastAsia="Times New Roman" w:hAnsi="Times New Roman" w:cs="Times New Roman"/>
          <w:sz w:val="28"/>
          <w:szCs w:val="24"/>
          <w:lang w:eastAsia="ru-RU"/>
        </w:rPr>
        <w:t>и мировой культуры</w:t>
      </w:r>
    </w:p>
    <w:p w:rsidR="00D91E5C" w:rsidRPr="0096095F" w:rsidRDefault="00D91E5C" w:rsidP="00031017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031017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031017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1D74" w:rsidRDefault="00C71D74" w:rsidP="0019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94BB6" w:rsidRPr="00146526" w:rsidRDefault="00194BB6" w:rsidP="0019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3. УЧЕБНО-ТЕМАТИЧЕСКИЙ ПЛАН</w:t>
      </w:r>
    </w:p>
    <w:tbl>
      <w:tblPr>
        <w:tblStyle w:val="a6"/>
        <w:tblW w:w="10118" w:type="dxa"/>
        <w:tblLook w:val="04A0" w:firstRow="1" w:lastRow="0" w:firstColumn="1" w:lastColumn="0" w:noHBand="0" w:noVBand="1"/>
      </w:tblPr>
      <w:tblGrid>
        <w:gridCol w:w="653"/>
        <w:gridCol w:w="5496"/>
        <w:gridCol w:w="1240"/>
        <w:gridCol w:w="1202"/>
        <w:gridCol w:w="1527"/>
      </w:tblGrid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96" w:type="dxa"/>
          </w:tcPr>
          <w:p w:rsidR="00194BB6" w:rsidRPr="00146526" w:rsidRDefault="00194BB6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40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02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27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6" w:type="dxa"/>
          </w:tcPr>
          <w:p w:rsidR="00194BB6" w:rsidRPr="00031017" w:rsidRDefault="00194BB6" w:rsidP="00194B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Вводное занятие</w:t>
            </w: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Инструктаж по охране труда и технике безопасности на занятиях объединения. Знакомство с планом работы</w:t>
            </w:r>
          </w:p>
        </w:tc>
        <w:tc>
          <w:tcPr>
            <w:tcW w:w="1240" w:type="dxa"/>
          </w:tcPr>
          <w:p w:rsidR="00194BB6" w:rsidRPr="00031017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2" w:type="dxa"/>
          </w:tcPr>
          <w:p w:rsidR="00194BB6" w:rsidRPr="00031017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</w:tcPr>
          <w:p w:rsidR="00194BB6" w:rsidRPr="00031017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6" w:type="dxa"/>
          </w:tcPr>
          <w:p w:rsidR="00194BB6" w:rsidRPr="00031017" w:rsidRDefault="00194BB6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театра. Театр как вид искусства. Эволюция театра. Литературное наследие.</w:t>
            </w:r>
          </w:p>
        </w:tc>
        <w:tc>
          <w:tcPr>
            <w:tcW w:w="1240" w:type="dxa"/>
          </w:tcPr>
          <w:p w:rsidR="00194BB6" w:rsidRPr="00031017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2" w:type="dxa"/>
          </w:tcPr>
          <w:p w:rsidR="00194BB6" w:rsidRPr="00031017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</w:tcPr>
          <w:p w:rsidR="00194BB6" w:rsidRPr="00031017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6" w:type="dxa"/>
          </w:tcPr>
          <w:p w:rsidR="00194BB6" w:rsidRPr="00031017" w:rsidRDefault="00194BB6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театра кукол</w:t>
            </w:r>
          </w:p>
        </w:tc>
        <w:tc>
          <w:tcPr>
            <w:tcW w:w="1240" w:type="dxa"/>
          </w:tcPr>
          <w:p w:rsidR="00194BB6" w:rsidRPr="00031017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02" w:type="dxa"/>
          </w:tcPr>
          <w:p w:rsidR="00194BB6" w:rsidRPr="00031017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</w:tcPr>
          <w:p w:rsidR="00194BB6" w:rsidRPr="00031017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6" w:type="dxa"/>
          </w:tcPr>
          <w:p w:rsidR="00194BB6" w:rsidRPr="00031017" w:rsidRDefault="002B4EA3" w:rsidP="00194B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Техническое </w:t>
            </w:r>
            <w:r w:rsidR="004B7B3E"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 элементами художественного конструирования</w:t>
            </w:r>
            <w:r w:rsidR="00194BB6"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94BB6" w:rsidRPr="00031017" w:rsidRDefault="00194BB6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2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6" w:type="dxa"/>
          </w:tcPr>
          <w:p w:rsidR="00194BB6" w:rsidRPr="00031017" w:rsidRDefault="004B7B3E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Ширма и декорации</w:t>
            </w:r>
          </w:p>
        </w:tc>
        <w:tc>
          <w:tcPr>
            <w:tcW w:w="1240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2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6" w:type="dxa"/>
          </w:tcPr>
          <w:p w:rsidR="00194BB6" w:rsidRPr="00031017" w:rsidRDefault="004B7B3E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Актёрское мастерство</w:t>
            </w:r>
          </w:p>
        </w:tc>
        <w:tc>
          <w:tcPr>
            <w:tcW w:w="1240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2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96" w:type="dxa"/>
          </w:tcPr>
          <w:p w:rsidR="00194BB6" w:rsidRPr="00031017" w:rsidRDefault="004B7B3E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Сценическая речь</w:t>
            </w:r>
          </w:p>
        </w:tc>
        <w:tc>
          <w:tcPr>
            <w:tcW w:w="1240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2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6" w:type="dxa"/>
          </w:tcPr>
          <w:p w:rsidR="00194BB6" w:rsidRPr="00031017" w:rsidRDefault="004B7B3E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кукловождения</w:t>
            </w:r>
            <w:proofErr w:type="spellEnd"/>
          </w:p>
        </w:tc>
        <w:tc>
          <w:tcPr>
            <w:tcW w:w="1240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2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6" w:type="dxa"/>
          </w:tcPr>
          <w:p w:rsidR="00194BB6" w:rsidRPr="00031017" w:rsidRDefault="004B7B3E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работы над пьесой</w:t>
            </w:r>
          </w:p>
        </w:tc>
        <w:tc>
          <w:tcPr>
            <w:tcW w:w="1240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2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96" w:type="dxa"/>
          </w:tcPr>
          <w:p w:rsidR="00194BB6" w:rsidRPr="00031017" w:rsidRDefault="004B7B3E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Работа над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офомлением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спектакля</w:t>
            </w:r>
          </w:p>
        </w:tc>
        <w:tc>
          <w:tcPr>
            <w:tcW w:w="1240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2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96" w:type="dxa"/>
          </w:tcPr>
          <w:p w:rsidR="00194BB6" w:rsidRPr="00031017" w:rsidRDefault="000D54FB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Постановка спектакля по сказке «Колобок»</w:t>
            </w:r>
          </w:p>
        </w:tc>
        <w:tc>
          <w:tcPr>
            <w:tcW w:w="1240" w:type="dxa"/>
          </w:tcPr>
          <w:p w:rsidR="00194BB6" w:rsidRPr="00031017" w:rsidRDefault="003D3963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2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7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96" w:type="dxa"/>
          </w:tcPr>
          <w:p w:rsidR="00194BB6" w:rsidRPr="00031017" w:rsidRDefault="000D54FB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Актёрская грамота</w:t>
            </w:r>
          </w:p>
        </w:tc>
        <w:tc>
          <w:tcPr>
            <w:tcW w:w="1240" w:type="dxa"/>
          </w:tcPr>
          <w:p w:rsidR="00194BB6" w:rsidRPr="00031017" w:rsidRDefault="003D3963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2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96" w:type="dxa"/>
          </w:tcPr>
          <w:p w:rsidR="00194BB6" w:rsidRPr="00031017" w:rsidRDefault="000D54FB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Художественное чтение</w:t>
            </w:r>
          </w:p>
        </w:tc>
        <w:tc>
          <w:tcPr>
            <w:tcW w:w="1240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2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7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96" w:type="dxa"/>
          </w:tcPr>
          <w:p w:rsidR="00194BB6" w:rsidRPr="00031017" w:rsidRDefault="000D54FB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Сценическое движение</w:t>
            </w:r>
          </w:p>
        </w:tc>
        <w:tc>
          <w:tcPr>
            <w:tcW w:w="1240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2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7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96" w:type="dxa"/>
          </w:tcPr>
          <w:p w:rsidR="00194BB6" w:rsidRPr="00031017" w:rsidRDefault="000D54FB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пьесой</w:t>
            </w:r>
            <w:r w:rsidR="003D3963"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Показ спектакля</w:t>
            </w:r>
          </w:p>
        </w:tc>
        <w:tc>
          <w:tcPr>
            <w:tcW w:w="1240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02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7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194BB6" w:rsidRPr="00146526" w:rsidTr="00355D1C">
        <w:trPr>
          <w:trHeight w:val="140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96" w:type="dxa"/>
          </w:tcPr>
          <w:p w:rsidR="00194BB6" w:rsidRPr="00031017" w:rsidRDefault="00B43D7A" w:rsidP="000D54F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Эскурсия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</w:t>
            </w:r>
            <w:r w:rsidR="003D3963"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природу</w:t>
            </w:r>
          </w:p>
        </w:tc>
        <w:tc>
          <w:tcPr>
            <w:tcW w:w="1240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2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7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94BB6" w:rsidRPr="00146526" w:rsidTr="00355D1C">
        <w:trPr>
          <w:trHeight w:val="803"/>
        </w:trPr>
        <w:tc>
          <w:tcPr>
            <w:tcW w:w="653" w:type="dxa"/>
          </w:tcPr>
          <w:p w:rsidR="00194BB6" w:rsidRPr="00146526" w:rsidRDefault="00194BB6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96" w:type="dxa"/>
          </w:tcPr>
          <w:p w:rsidR="003D3963" w:rsidRPr="00031017" w:rsidRDefault="003D3963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240" w:type="dxa"/>
          </w:tcPr>
          <w:p w:rsidR="00194BB6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2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7" w:type="dxa"/>
          </w:tcPr>
          <w:p w:rsidR="00194BB6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042F7" w:rsidRPr="00146526" w:rsidTr="00355D1C">
        <w:trPr>
          <w:trHeight w:val="803"/>
        </w:trPr>
        <w:tc>
          <w:tcPr>
            <w:tcW w:w="653" w:type="dxa"/>
          </w:tcPr>
          <w:p w:rsidR="000042F7" w:rsidRPr="00146526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6" w:type="dxa"/>
          </w:tcPr>
          <w:p w:rsidR="000042F7" w:rsidRPr="00031017" w:rsidRDefault="000042F7" w:rsidP="00355D1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40" w:type="dxa"/>
          </w:tcPr>
          <w:p w:rsidR="000042F7" w:rsidRPr="00031017" w:rsidRDefault="000042F7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202" w:type="dxa"/>
          </w:tcPr>
          <w:p w:rsidR="000042F7" w:rsidRPr="00031017" w:rsidRDefault="00C44972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27" w:type="dxa"/>
          </w:tcPr>
          <w:p w:rsidR="000042F7" w:rsidRPr="00031017" w:rsidRDefault="001D7DFB" w:rsidP="00355D1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</w:tbl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201A" w:rsidRDefault="0056201A" w:rsidP="00D91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201A" w:rsidRDefault="0056201A" w:rsidP="00D91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201A" w:rsidRDefault="0056201A" w:rsidP="00D91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201A" w:rsidRDefault="0056201A" w:rsidP="00D91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D91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D91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1C5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031017" w:rsidRDefault="00031017" w:rsidP="00D91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Pr="00CF7672" w:rsidRDefault="00937D10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Вводное занятие</w:t>
      </w:r>
      <w:r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Инструктаж по охране труда и технике безопасности на занятиях объединения. Знакомство с планом работы</w:t>
      </w:r>
      <w:r w:rsidR="00F95D33"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(Теория 2ч)</w:t>
      </w:r>
    </w:p>
    <w:p w:rsidR="00937D10" w:rsidRPr="00CF7672" w:rsidRDefault="00937D10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театра. Театр как вид искусства. Эволюция театра. Литературное наследие.</w:t>
      </w:r>
      <w:r w:rsidR="00875A0B"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произведениями великих</w:t>
      </w:r>
      <w:r w:rsidR="002C48C7"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драматургов мира. Упражнения, игры-импровизации, творческие задания. (Теория 2ч</w:t>
      </w:r>
      <w:proofErr w:type="gramStart"/>
      <w:r w:rsidR="002C48C7"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C48C7"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практика 2ч)</w:t>
      </w:r>
    </w:p>
    <w:p w:rsidR="00937D10" w:rsidRPr="00CF7672" w:rsidRDefault="00937D10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театра кукол</w:t>
      </w:r>
      <w:r w:rsidR="002C48C7"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Рассказ об искусстве театра кукол (его возникновение, в средние века, в на</w:t>
      </w:r>
      <w:r w:rsidR="001A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 время). (Теория 2ч, практика </w:t>
      </w:r>
      <w:r w:rsidR="002C48C7"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2ч</w:t>
      </w:r>
      <w:r w:rsidR="001A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937D10" w:rsidRPr="00CF7672" w:rsidRDefault="00937D10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моделирование с элементами художественного конструирования</w:t>
      </w:r>
      <w:r w:rsidR="00747CFE"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Знакомство с техникой</w:t>
      </w:r>
      <w:r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7C2D"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папье-маше, </w:t>
      </w:r>
      <w:proofErr w:type="spellStart"/>
      <w:r w:rsidR="001B7C2D"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маширование</w:t>
      </w:r>
      <w:proofErr w:type="spellEnd"/>
      <w:r w:rsidR="001B7C2D"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Изготовление болванок (глина, пластилин), изготовление</w:t>
      </w:r>
      <w:r w:rsidR="00CF7672"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клейстера, </w:t>
      </w:r>
      <w:proofErr w:type="spellStart"/>
      <w:r w:rsidR="00CF7672"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выклеивание</w:t>
      </w:r>
      <w:proofErr w:type="spellEnd"/>
      <w:r w:rsidR="00CF7672"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сушка.</w:t>
      </w:r>
      <w:r w:rsid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Снятие бумажных головок с болванок, склеивание частей, </w:t>
      </w:r>
      <w:proofErr w:type="spellStart"/>
      <w:r w:rsid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обклеивание</w:t>
      </w:r>
      <w:proofErr w:type="spellEnd"/>
      <w:r w:rsid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чулком, марлей, сушка. Грунтовка. </w:t>
      </w:r>
      <w:proofErr w:type="spellStart"/>
      <w:r w:rsid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Зашкуривание</w:t>
      </w:r>
      <w:proofErr w:type="spellEnd"/>
      <w:r w:rsid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лакировка. Окрашивание. Оформление головки, парик, атрибуты</w:t>
      </w:r>
      <w:r w:rsidR="00A8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Конструирование из ткани: шаблон, выкройка, разметка, шов-строчка. Оформление куклы (бросовый материал). (Теория 2ч</w:t>
      </w:r>
      <w:proofErr w:type="gramStart"/>
      <w:r w:rsidR="00A8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A8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практика 6ч )</w:t>
      </w:r>
    </w:p>
    <w:p w:rsidR="00937D10" w:rsidRPr="00CF7672" w:rsidRDefault="00937D10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Ширма и декорации</w:t>
      </w:r>
      <w:r w:rsidR="00A83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Рассказ – показ (понятие: ширма, реквизит, назначение). Обследование ширмы (конструкция, оформление, вспомогательные элементы</w:t>
      </w:r>
      <w:r w:rsidR="003D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Организация работы ребят за ширмой. (Теория 2ч, практика 6ч</w:t>
      </w:r>
      <w:proofErr w:type="gramStart"/>
      <w:r w:rsidR="003D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937D10" w:rsidRPr="00CF7672" w:rsidRDefault="00937D10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Актёрское мастерство</w:t>
      </w:r>
      <w:r w:rsidR="003D2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с </w:t>
      </w:r>
      <w:r w:rsidR="00492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профессиями – сценарист, режиссёр, скульптор, музыкальный редактор. Театральное искусство, актёр – кукловод. (Теория 2ч</w:t>
      </w:r>
      <w:proofErr w:type="gramStart"/>
      <w:r w:rsidR="00492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92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практика 8ч )</w:t>
      </w:r>
    </w:p>
    <w:p w:rsidR="00937D10" w:rsidRPr="00CF7672" w:rsidRDefault="00937D10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Сценическая речь</w:t>
      </w:r>
      <w:r w:rsidR="00492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Речь в</w:t>
      </w:r>
      <w:r w:rsidR="00975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повседневной жизни, в творчесте актёра. Выразительная речь. Искусство речи. Выразительное чтение. Рассказывание. (Теория 2ч, практика 8ч)</w:t>
      </w:r>
      <w:r w:rsidR="00492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7D10" w:rsidRPr="00CF7672" w:rsidRDefault="00937D10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Технология </w:t>
      </w:r>
      <w:proofErr w:type="spellStart"/>
      <w:r w:rsidRPr="00CF76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кукловождения</w:t>
      </w:r>
      <w:proofErr w:type="spellEnd"/>
      <w:r w:rsidR="00550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Изобразительные качества куклы на ширме. Контроль глаз исполнителя за поведением куклы на ширме. Основные приёмы </w:t>
      </w:r>
      <w:proofErr w:type="spellStart"/>
      <w:r w:rsidR="00550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куловождения</w:t>
      </w:r>
      <w:proofErr w:type="spellEnd"/>
      <w:r w:rsidR="00550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3B79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(Теория</w:t>
      </w:r>
      <w:proofErr w:type="gramStart"/>
      <w:r w:rsidR="003B79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proofErr w:type="gramEnd"/>
      <w:r w:rsidR="003B79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ч, практика 6ч)</w:t>
      </w:r>
    </w:p>
    <w:p w:rsidR="00937D10" w:rsidRPr="00CF7672" w:rsidRDefault="00937D10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работы над пьесой</w:t>
      </w:r>
      <w:r w:rsidR="003B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Выбор пьесы. Чтение пьесы, распределение ролей, обсуждение постановочного плана, идея и тема пьесы,  обсуждение характеров персонажей. ( Теория 2ч, практика 6ч)</w:t>
      </w:r>
    </w:p>
    <w:p w:rsidR="00937D10" w:rsidRPr="00CF7672" w:rsidRDefault="00937D10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Работа над </w:t>
      </w:r>
      <w:proofErr w:type="spellStart"/>
      <w:r w:rsidRPr="00CF76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офомлением</w:t>
      </w:r>
      <w:proofErr w:type="spellEnd"/>
      <w:r w:rsidRPr="00CF76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спектакля</w:t>
      </w:r>
      <w:r w:rsidR="00C624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Оформление ширмы. Обсуждение эскизов кукол и декорации. Разработка конструктивного решения. (Теория 2ч, практика 6ч)</w:t>
      </w:r>
    </w:p>
    <w:p w:rsidR="00937D10" w:rsidRPr="00CF7672" w:rsidRDefault="00937D10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Постановка спектакля по сказке «Колобок»</w:t>
      </w:r>
      <w:r w:rsidR="00C624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Чтение сказки, распределение ролей. </w:t>
      </w:r>
      <w:proofErr w:type="gramStart"/>
      <w:r w:rsidR="00C624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Поиски выразительных возможностей кукол в предполагаемых </w:t>
      </w:r>
      <w:proofErr w:type="spellStart"/>
      <w:r w:rsidR="00C624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обстоятельсвах</w:t>
      </w:r>
      <w:proofErr w:type="spellEnd"/>
      <w:r w:rsidR="00C624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произведения.</w:t>
      </w:r>
      <w:proofErr w:type="gramEnd"/>
      <w:r w:rsidR="00C624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Репетиции по фрагментам, актам, мизансценам. Монтировочные репетиции. Генеральная репетиция. Показ спект</w:t>
      </w:r>
      <w:r w:rsidR="00BA4B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C624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кля</w:t>
      </w:r>
      <w:r w:rsidR="00BA4B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(Теория</w:t>
      </w:r>
      <w:r w:rsidR="001A0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4B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 ч, практика 16   ч)</w:t>
      </w:r>
    </w:p>
    <w:p w:rsidR="00937D10" w:rsidRPr="00CF7672" w:rsidRDefault="00937D10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Актёрская грамота</w:t>
      </w:r>
      <w:r w:rsidR="00D84859">
        <w:t xml:space="preserve">. </w:t>
      </w:r>
      <w:r w:rsidR="00535A9C" w:rsidRPr="00D84859">
        <w:rPr>
          <w:rFonts w:ascii="Times New Roman" w:hAnsi="Times New Roman" w:cs="Times New Roman"/>
          <w:sz w:val="28"/>
          <w:szCs w:val="28"/>
        </w:rPr>
        <w:t>Многообразие выразительных сре</w:t>
      </w:r>
      <w:proofErr w:type="gramStart"/>
      <w:r w:rsidR="00535A9C" w:rsidRPr="00D84859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="00535A9C" w:rsidRPr="00D84859">
        <w:rPr>
          <w:rFonts w:ascii="Times New Roman" w:hAnsi="Times New Roman" w:cs="Times New Roman"/>
          <w:sz w:val="28"/>
          <w:szCs w:val="28"/>
        </w:rPr>
        <w:t xml:space="preserve">еатре. </w:t>
      </w:r>
      <w:r w:rsidR="00D84859">
        <w:rPr>
          <w:rFonts w:ascii="Times New Roman" w:hAnsi="Times New Roman" w:cs="Times New Roman"/>
          <w:sz w:val="28"/>
          <w:szCs w:val="28"/>
        </w:rPr>
        <w:t xml:space="preserve">Знакомство с драматургией, декорациями, костюмами, гримом, музыкальным и шумовым оформлением. Стержень театрального </w:t>
      </w:r>
      <w:proofErr w:type="gramStart"/>
      <w:r w:rsidR="00D84859">
        <w:rPr>
          <w:rFonts w:ascii="Times New Roman" w:hAnsi="Times New Roman" w:cs="Times New Roman"/>
          <w:sz w:val="28"/>
          <w:szCs w:val="28"/>
        </w:rPr>
        <w:t>искусства</w:t>
      </w:r>
      <w:r w:rsidR="00E15B6C">
        <w:rPr>
          <w:rFonts w:ascii="Times New Roman" w:hAnsi="Times New Roman" w:cs="Times New Roman"/>
          <w:sz w:val="28"/>
          <w:szCs w:val="28"/>
        </w:rPr>
        <w:t>-исполнительское</w:t>
      </w:r>
      <w:proofErr w:type="gramEnd"/>
      <w:r w:rsidR="00E15B6C">
        <w:rPr>
          <w:rFonts w:ascii="Times New Roman" w:hAnsi="Times New Roman" w:cs="Times New Roman"/>
          <w:sz w:val="28"/>
          <w:szCs w:val="28"/>
        </w:rPr>
        <w:t xml:space="preserve"> искусство актера. Возможности актёра «превращать», преображать с помощью изменения своего поведения: место, время, ситуацию, партнёров. Упражнения на коллективную согласованность действий (одновременно, друг за другом, вовремя). </w:t>
      </w:r>
      <w:proofErr w:type="gramStart"/>
      <w:r w:rsidR="00E15B6C">
        <w:rPr>
          <w:rFonts w:ascii="Times New Roman" w:hAnsi="Times New Roman" w:cs="Times New Roman"/>
          <w:sz w:val="28"/>
          <w:szCs w:val="28"/>
        </w:rPr>
        <w:t>Воспитывающие ситуации «Что будет, если я буду играть один…).</w:t>
      </w:r>
      <w:proofErr w:type="gramEnd"/>
      <w:r w:rsidR="00E15B6C">
        <w:rPr>
          <w:rFonts w:ascii="Times New Roman" w:hAnsi="Times New Roman" w:cs="Times New Roman"/>
          <w:sz w:val="28"/>
          <w:szCs w:val="28"/>
        </w:rPr>
        <w:t xml:space="preserve"> Превращения заданного предмета с помощью действий </w:t>
      </w:r>
      <w:proofErr w:type="gramStart"/>
      <w:r w:rsidR="00E15B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15B6C">
        <w:rPr>
          <w:rFonts w:ascii="Times New Roman" w:hAnsi="Times New Roman" w:cs="Times New Roman"/>
          <w:sz w:val="28"/>
          <w:szCs w:val="28"/>
        </w:rPr>
        <w:t xml:space="preserve"> что-то другое (</w:t>
      </w:r>
      <w:r w:rsidR="000E1843">
        <w:rPr>
          <w:rFonts w:ascii="Times New Roman" w:hAnsi="Times New Roman" w:cs="Times New Roman"/>
          <w:sz w:val="28"/>
          <w:szCs w:val="28"/>
        </w:rPr>
        <w:t xml:space="preserve">индивидуально, с помощниками).  </w:t>
      </w:r>
      <w:r w:rsidR="00535A9C" w:rsidRPr="00D84859">
        <w:rPr>
          <w:rFonts w:ascii="Times New Roman" w:hAnsi="Times New Roman" w:cs="Times New Roman"/>
          <w:sz w:val="28"/>
          <w:szCs w:val="28"/>
        </w:rPr>
        <w:t>Бессл</w:t>
      </w:r>
      <w:r w:rsidR="000E1843">
        <w:rPr>
          <w:rFonts w:ascii="Times New Roman" w:hAnsi="Times New Roman" w:cs="Times New Roman"/>
          <w:sz w:val="28"/>
          <w:szCs w:val="28"/>
        </w:rPr>
        <w:t>овесные и словесные</w:t>
      </w:r>
      <w:r w:rsidR="00535A9C" w:rsidRPr="00D84859">
        <w:rPr>
          <w:rFonts w:ascii="Times New Roman" w:hAnsi="Times New Roman" w:cs="Times New Roman"/>
          <w:sz w:val="28"/>
          <w:szCs w:val="28"/>
        </w:rPr>
        <w:t xml:space="preserve"> дей</w:t>
      </w:r>
      <w:r w:rsidR="000E1843">
        <w:rPr>
          <w:rFonts w:ascii="Times New Roman" w:hAnsi="Times New Roman" w:cs="Times New Roman"/>
          <w:sz w:val="28"/>
          <w:szCs w:val="28"/>
        </w:rPr>
        <w:t xml:space="preserve">ствия. Развитие требований к органичности поведения в условиях вымысла. Словесные действия. Психофизическая выразительность речи. Словесные действия как </w:t>
      </w:r>
      <w:proofErr w:type="spellStart"/>
      <w:r w:rsidR="000E1843">
        <w:rPr>
          <w:rFonts w:ascii="Times New Roman" w:hAnsi="Times New Roman" w:cs="Times New Roman"/>
          <w:sz w:val="28"/>
          <w:szCs w:val="28"/>
        </w:rPr>
        <w:t>подтекс</w:t>
      </w:r>
      <w:proofErr w:type="spellEnd"/>
      <w:r w:rsidR="000E1843">
        <w:rPr>
          <w:rFonts w:ascii="Times New Roman" w:hAnsi="Times New Roman" w:cs="Times New Roman"/>
          <w:sz w:val="28"/>
          <w:szCs w:val="28"/>
        </w:rPr>
        <w:t>. Этюдное оправдание заданной цепочки словесных действий. Выполнение этюдов, упражнений-</w:t>
      </w:r>
      <w:proofErr w:type="spellStart"/>
      <w:r w:rsidR="000E1843">
        <w:rPr>
          <w:rFonts w:ascii="Times New Roman" w:hAnsi="Times New Roman" w:cs="Times New Roman"/>
          <w:sz w:val="28"/>
          <w:szCs w:val="28"/>
        </w:rPr>
        <w:t>треннингов</w:t>
      </w:r>
      <w:proofErr w:type="spellEnd"/>
      <w:r w:rsidR="005770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770FD">
        <w:rPr>
          <w:rFonts w:ascii="Times New Roman" w:hAnsi="Times New Roman" w:cs="Times New Roman"/>
          <w:sz w:val="28"/>
          <w:szCs w:val="28"/>
        </w:rPr>
        <w:t xml:space="preserve">Упражнение «Я сегодня – это…», этюды на пословицы, крылатые выражения, поговорки, сюжетные стихи, картины – </w:t>
      </w:r>
      <w:r w:rsidR="005770FD">
        <w:rPr>
          <w:rFonts w:ascii="Times New Roman" w:hAnsi="Times New Roman" w:cs="Times New Roman"/>
          <w:sz w:val="28"/>
          <w:szCs w:val="28"/>
        </w:rPr>
        <w:lastRenderedPageBreak/>
        <w:t>одиночные, парные, групповые, без слов и минимальным использованием текста.</w:t>
      </w:r>
      <w:proofErr w:type="gramEnd"/>
      <w:r w:rsidR="005770FD">
        <w:rPr>
          <w:rFonts w:ascii="Times New Roman" w:hAnsi="Times New Roman" w:cs="Times New Roman"/>
          <w:sz w:val="28"/>
          <w:szCs w:val="28"/>
        </w:rPr>
        <w:t xml:space="preserve"> (Теория</w:t>
      </w:r>
      <w:r w:rsidR="001A0318">
        <w:rPr>
          <w:rFonts w:ascii="Times New Roman" w:hAnsi="Times New Roman" w:cs="Times New Roman"/>
          <w:sz w:val="28"/>
          <w:szCs w:val="28"/>
        </w:rPr>
        <w:t xml:space="preserve"> </w:t>
      </w:r>
      <w:r w:rsidR="005770FD">
        <w:rPr>
          <w:rFonts w:ascii="Times New Roman" w:hAnsi="Times New Roman" w:cs="Times New Roman"/>
          <w:sz w:val="28"/>
          <w:szCs w:val="28"/>
        </w:rPr>
        <w:t>2 ч, практика 8ч)</w:t>
      </w:r>
    </w:p>
    <w:p w:rsidR="00937D10" w:rsidRPr="00CF7672" w:rsidRDefault="00937D10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Художественное чтение</w:t>
      </w:r>
      <w:r w:rsidR="00D24C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вид исполнительского искусства. Роль чтения вслух в повышении общей читательской культуры. </w:t>
      </w:r>
      <w:r w:rsidR="006560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Основы практической работы над голосом. Анатомия, физиология и гигиена речевого аппарата. Литературное произношение. Отработка навыка правильного дыхания при чтении и сознательного управления </w:t>
      </w:r>
      <w:proofErr w:type="spellStart"/>
      <w:r w:rsidR="006560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речеголосовым</w:t>
      </w:r>
      <w:proofErr w:type="spellEnd"/>
      <w:r w:rsidR="006560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аппаратом (</w:t>
      </w:r>
      <w:proofErr w:type="spellStart"/>
      <w:r w:rsidR="006560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диапозоном</w:t>
      </w:r>
      <w:proofErr w:type="spellEnd"/>
      <w:r w:rsidR="006560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голоса, его силой и подвижностью). Упражнения на рождение звука: «Бамбук», «Корни», «Тряпичная кукла», «Резиновая кукла», «Фонарь», «</w:t>
      </w:r>
      <w:proofErr w:type="spellStart"/>
      <w:r w:rsidR="006560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Антена</w:t>
      </w:r>
      <w:proofErr w:type="spellEnd"/>
      <w:r w:rsidR="006560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«Разноцветный фонтан». Отработка навыка правильного дыхания при чтении и сознательного управления речевым аппаратом</w:t>
      </w:r>
      <w:r w:rsidR="004F7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Логика речи. Основы сценической «лепки» фразы (логика речи). Понятие о фразе. Естественное построение фразы. Фраза простая и сложная. Основа и понятие фразы. Пояснение на басах и верхах. Артикуляционная гимнастика: упражнения для языка: «Уколы», «Змея», «Коктейль». Чтение отрывков или литературных анекдотов. Классификация </w:t>
      </w:r>
      <w:proofErr w:type="gramStart"/>
      <w:r w:rsidR="004F7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словесных</w:t>
      </w:r>
      <w:proofErr w:type="gramEnd"/>
      <w:r w:rsidR="004F7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F7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воздейсвий</w:t>
      </w:r>
      <w:proofErr w:type="spellEnd"/>
      <w:r w:rsidR="004F7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Текст и подтекст литературного произведения. Возможность звучащим голосом рисовать ту или иную картину. Связь рисуемой картины с жанром литературного произведения</w:t>
      </w:r>
      <w:r w:rsidR="001A0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2649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Превращение заданного предмета с помощью действий во что-то другое (индивидуально, с помощником). Упражнения для голоса: «Прыжок в воду», «Колокола», «Прыгун», «Аквалангист». (Теория 2ч, практика 8ч)</w:t>
      </w:r>
      <w:r w:rsidR="005770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37D10" w:rsidRPr="00CF7672" w:rsidRDefault="003568DB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Сценическое движение</w:t>
      </w:r>
      <w:r w:rsidR="00264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Школы и методики движенческой подготовки актёра. Основы акробатики, работа с равновесием, работа с предметами. Разминка плечевого пояса</w:t>
      </w:r>
      <w:r w:rsidR="00F24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«Ветряная мельница», «Миксер», «Пружина», «Кошка лезет на забор», «Собачка», «Гусиный шаг», «Прыжок на месте». Элементы акробатики: кувырок вперёд, кувырок назад, кенгуру, кузнечик. Сценические падения: </w:t>
      </w:r>
      <w:proofErr w:type="gramStart"/>
      <w:r w:rsidR="00F24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</w:t>
      </w:r>
      <w:proofErr w:type="gramEnd"/>
      <w:r w:rsidR="00F24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вперёд согнувшись, падение назад на спину.</w:t>
      </w:r>
      <w:r w:rsidR="00154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(Теория 4ч, практика 6ч)</w:t>
      </w:r>
    </w:p>
    <w:p w:rsidR="003568DB" w:rsidRPr="001A0318" w:rsidRDefault="003568DB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над пьесой. Показ спектакля</w:t>
      </w:r>
      <w:r w:rsidR="00803EFF" w:rsidRPr="001A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Особенности к</w:t>
      </w:r>
      <w:r w:rsidR="00A273CF" w:rsidRPr="001A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03EFF" w:rsidRPr="001A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мпозиционного построения пьесы: ее экспозиция, завязка, кульминация, развязка. Время в пьесе. Персонажи – действующие лица спектакля. Работа над выбранной пьесой, осмысление сюжета, выделение основных событий,</w:t>
      </w:r>
      <w:r w:rsidR="007E3F3B" w:rsidRPr="001A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являющихся</w:t>
      </w:r>
      <w:r w:rsidR="00803EFF" w:rsidRPr="001A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3F3B" w:rsidRPr="001A0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  <w:r w:rsidR="007E3F3B" w:rsidRPr="001A0318">
        <w:rPr>
          <w:b/>
          <w:sz w:val="28"/>
        </w:rPr>
        <w:t xml:space="preserve"> </w:t>
      </w:r>
      <w:r w:rsidR="007E3F3B" w:rsidRPr="001A0318">
        <w:rPr>
          <w:rFonts w:ascii="Times New Roman" w:hAnsi="Times New Roman" w:cs="Times New Roman"/>
          <w:sz w:val="28"/>
        </w:rPr>
        <w:t>Текст – ос</w:t>
      </w:r>
      <w:r w:rsidR="001A0318">
        <w:rPr>
          <w:rFonts w:ascii="Times New Roman" w:hAnsi="Times New Roman" w:cs="Times New Roman"/>
          <w:sz w:val="28"/>
        </w:rPr>
        <w:t>н</w:t>
      </w:r>
      <w:r w:rsidR="007E3F3B" w:rsidRPr="001A0318">
        <w:rPr>
          <w:rFonts w:ascii="Times New Roman" w:hAnsi="Times New Roman" w:cs="Times New Roman"/>
          <w:sz w:val="28"/>
        </w:rPr>
        <w:t xml:space="preserve">ова постановки. </w:t>
      </w:r>
      <w:r w:rsidR="007E3F3B" w:rsidRPr="001A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Повествовательный и драматический текст. Речевая характеристика персонажа. Речевое и внеречевое поведение. Монолог и диалог. Работа по карточкам </w:t>
      </w:r>
      <w:r w:rsidR="007E3F3B" w:rsidRPr="001A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«от прозы к драматическому диалогу», «Сфера диалога и сфера игры», «Кто это сказал?», «Создание речевых характеристик персонажей через анализ текста</w:t>
      </w:r>
      <w:r w:rsidR="00B75276" w:rsidRPr="001A0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="00B75276" w:rsidRPr="001A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 w:rsidR="00B75276" w:rsidRPr="001A0318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этюдно</w:t>
      </w:r>
      <w:proofErr w:type="spellEnd"/>
      <w:r w:rsidR="00B75276" w:rsidRPr="001A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-постановочная работа по ролям. Театральный грим. Костюм. </w:t>
      </w:r>
      <w:r w:rsidR="00B75276" w:rsidRPr="001A03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Отражение сценического образа при помощи грима.   Грим как один из способов достижения выразительности: обычный, эстрадный, характерный, абстрактный.  Способы накладывания грима. </w:t>
      </w:r>
      <w:r w:rsidR="00B75276" w:rsidRPr="001A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накладывания грима. Создание эскизов грима для героев выбранной пьесы. Накладывание грима воспитанниками друг другу. Театральный костюм. </w:t>
      </w:r>
      <w:r w:rsidR="00B75276" w:rsidRPr="001A0318">
        <w:rPr>
          <w:rFonts w:ascii="Times New Roman" w:eastAsia="Times New Roman" w:hAnsi="Times New Roman" w:cs="Times New Roman"/>
          <w:sz w:val="28"/>
          <w:szCs w:val="24"/>
          <w:lang w:eastAsia="ru-RU"/>
        </w:rPr>
        <w:t>Костюм – один из основных элементов, влияющих на представление об образе и характере. Костюм «конкретизированный» и «универсальный». Цвет, фактура</w:t>
      </w:r>
      <w:r w:rsidR="008E2855" w:rsidRPr="001A031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154A67" w:rsidRPr="001A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эскизов костюмов для выбранной пьесы. </w:t>
      </w:r>
      <w:r w:rsidR="00154A67" w:rsidRPr="001A0318">
        <w:rPr>
          <w:rFonts w:ascii="Times New Roman" w:eastAsia="Times New Roman" w:hAnsi="Times New Roman" w:cs="Times New Roman"/>
          <w:sz w:val="28"/>
          <w:szCs w:val="24"/>
          <w:lang w:eastAsia="ru-RU"/>
        </w:rPr>
        <w:t>Репетиционный период. 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 Показ спектакля. (Теория 4 ч, практика 16ч)</w:t>
      </w:r>
    </w:p>
    <w:p w:rsidR="003568DB" w:rsidRPr="00CF7672" w:rsidRDefault="0034023E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Э</w:t>
      </w:r>
      <w:r w:rsidR="00890E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скурсия в РДК</w:t>
      </w:r>
      <w:r w:rsidR="009249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C23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Знакомство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работниками  РДК, их профессиями. П</w:t>
      </w:r>
      <w:r w:rsidR="008C7E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осещение зрительн</w:t>
      </w:r>
      <w:r w:rsidR="009A14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ого зала и кинотеатра </w:t>
      </w:r>
      <w:proofErr w:type="spellStart"/>
      <w:r w:rsidR="009A14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EF3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9A14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дошКино</w:t>
      </w:r>
      <w:proofErr w:type="spellEnd"/>
      <w:r w:rsidR="009A14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8C7E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Познакомить со сценой и ее </w:t>
      </w:r>
      <w:proofErr w:type="spellStart"/>
      <w:r w:rsidR="008C7E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закулисьем</w:t>
      </w:r>
      <w:proofErr w:type="spellEnd"/>
      <w:r w:rsidR="008C7E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C7E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54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(2 ч)</w:t>
      </w:r>
    </w:p>
    <w:p w:rsidR="003568DB" w:rsidRPr="00CF7672" w:rsidRDefault="003568DB" w:rsidP="00031017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6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Итоговое заняти</w:t>
      </w:r>
      <w:r w:rsidR="00757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 Подвести итоги учебного года.</w:t>
      </w:r>
      <w:r w:rsidR="004100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Игры по сценическому движению. Награждение.</w:t>
      </w:r>
      <w:r w:rsidR="00154A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(2 ч)</w:t>
      </w:r>
    </w:p>
    <w:p w:rsidR="00D91E5C" w:rsidRPr="00CF7672" w:rsidRDefault="00D91E5C" w:rsidP="00031017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Pr="00CF7672" w:rsidRDefault="00D91E5C" w:rsidP="00031017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Pr="00CF7672" w:rsidRDefault="00D91E5C" w:rsidP="00031017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Pr="00CF7672" w:rsidRDefault="00D91E5C" w:rsidP="00031017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Pr="00CF7672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Pr="00CF7672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Pr="00EC2637" w:rsidRDefault="00031017" w:rsidP="00EC26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201A" w:rsidRDefault="0056201A" w:rsidP="002B13C8">
      <w:pPr>
        <w:pStyle w:val="Default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D91E5C" w:rsidRDefault="00D91E5C" w:rsidP="002B13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КАЛЕНДАРНЫЙ УЧЕБНЫЙ ГРАФИК</w:t>
      </w:r>
    </w:p>
    <w:p w:rsidR="00D91E5C" w:rsidRDefault="00F51D48" w:rsidP="002B13C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2025-2026</w:t>
      </w:r>
      <w:r w:rsidR="00D91E5C">
        <w:rPr>
          <w:b/>
          <w:bCs/>
          <w:sz w:val="28"/>
          <w:szCs w:val="28"/>
        </w:rPr>
        <w:t xml:space="preserve"> УЧЕБНЫЙ ГОД</w:t>
      </w:r>
    </w:p>
    <w:p w:rsidR="00D91E5C" w:rsidRDefault="00D91E5C" w:rsidP="00D91E5C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13C8" w:rsidRDefault="002B13C8" w:rsidP="002B13C8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календарный учебный график учитывает в полном объеме возрастные психофизические особенности обучающихся и отвечает требованиям охраны их жизни и здоровья. </w:t>
      </w:r>
    </w:p>
    <w:p w:rsidR="002B13C8" w:rsidRDefault="002B13C8" w:rsidP="002B13C8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-количество учебных недель – 36; </w:t>
      </w:r>
    </w:p>
    <w:p w:rsidR="002B13C8" w:rsidRDefault="002B13C8" w:rsidP="002B13C8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-количество учебных дней – 252; </w:t>
      </w:r>
    </w:p>
    <w:p w:rsidR="002B13C8" w:rsidRPr="004B6D2B" w:rsidRDefault="002B13C8" w:rsidP="002B13C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D2B">
        <w:rPr>
          <w:rFonts w:ascii="Times New Roman" w:hAnsi="Times New Roman" w:cs="Times New Roman"/>
          <w:sz w:val="28"/>
          <w:szCs w:val="28"/>
        </w:rPr>
        <w:t>-дата начала и окончан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="00F51D48">
        <w:rPr>
          <w:rFonts w:ascii="Times New Roman" w:hAnsi="Times New Roman" w:cs="Times New Roman"/>
          <w:sz w:val="28"/>
          <w:szCs w:val="28"/>
        </w:rPr>
        <w:t>учебного периода – 01.09.2025</w:t>
      </w:r>
      <w:r w:rsidRPr="004B6D2B">
        <w:rPr>
          <w:rFonts w:ascii="Times New Roman" w:hAnsi="Times New Roman" w:cs="Times New Roman"/>
          <w:sz w:val="28"/>
          <w:szCs w:val="28"/>
        </w:rPr>
        <w:t xml:space="preserve"> г</w:t>
      </w:r>
      <w:r w:rsidR="00F51D48">
        <w:rPr>
          <w:rFonts w:ascii="Times New Roman" w:hAnsi="Times New Roman" w:cs="Times New Roman"/>
          <w:sz w:val="28"/>
          <w:szCs w:val="28"/>
        </w:rPr>
        <w:t>. по 31.05.2026</w:t>
      </w:r>
      <w:r w:rsidRPr="004B6D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13C8" w:rsidRDefault="002B13C8" w:rsidP="002B13C8">
      <w:pPr>
        <w:tabs>
          <w:tab w:val="left" w:pos="1020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2B13C8">
      <w:pPr>
        <w:tabs>
          <w:tab w:val="left" w:pos="1020"/>
        </w:tabs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6. КАЛЕНДАРНО-ТЕМАТИЧЕСКИЙ ПЛАН</w:t>
      </w: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985"/>
        <w:gridCol w:w="4394"/>
        <w:gridCol w:w="1241"/>
      </w:tblGrid>
      <w:tr w:rsidR="00017335" w:rsidRPr="00031017" w:rsidTr="00B2149F">
        <w:tc>
          <w:tcPr>
            <w:tcW w:w="675" w:type="dxa"/>
          </w:tcPr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76" w:type="dxa"/>
          </w:tcPr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985" w:type="dxa"/>
          </w:tcPr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394" w:type="dxa"/>
          </w:tcPr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Краткое содержание занятия</w:t>
            </w:r>
          </w:p>
        </w:tc>
        <w:tc>
          <w:tcPr>
            <w:tcW w:w="1241" w:type="dxa"/>
          </w:tcPr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17335" w:rsidRPr="00031017" w:rsidTr="00B2149F">
        <w:tc>
          <w:tcPr>
            <w:tcW w:w="675" w:type="dxa"/>
          </w:tcPr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17335" w:rsidRPr="00031017" w:rsidRDefault="00017335" w:rsidP="00355D1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Вводное занятие</w:t>
            </w: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Инструктаж по охране труда и технике безопасности на занятиях объединения. </w:t>
            </w:r>
          </w:p>
        </w:tc>
        <w:tc>
          <w:tcPr>
            <w:tcW w:w="4394" w:type="dxa"/>
          </w:tcPr>
          <w:p w:rsidR="00017335" w:rsidRPr="00031017" w:rsidRDefault="00017335" w:rsidP="000173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охране труда и технике безопасности на занятиях объединения. Знакомство с планом работы (Теория 2ч)</w:t>
            </w:r>
          </w:p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17335" w:rsidRPr="00031017" w:rsidTr="00B2149F">
        <w:tc>
          <w:tcPr>
            <w:tcW w:w="675" w:type="dxa"/>
          </w:tcPr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A54E0" w:rsidRPr="00031017" w:rsidRDefault="006A54E0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17335" w:rsidRPr="00031017" w:rsidRDefault="00295A51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театра. Театр как вид искусства</w:t>
            </w:r>
          </w:p>
        </w:tc>
        <w:tc>
          <w:tcPr>
            <w:tcW w:w="4394" w:type="dxa"/>
          </w:tcPr>
          <w:p w:rsidR="00295A51" w:rsidRPr="00031017" w:rsidRDefault="00295A51" w:rsidP="00295A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театра. Театр как вид искусства. Эволюция театра. Литературное наследие. Знакомство с произведениями великих драматургов мира. Упражнения, игры-импровизации, творческие задания. (Теория 2ч</w:t>
            </w:r>
            <w:proofErr w:type="gramStart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практика 2ч)</w:t>
            </w:r>
          </w:p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017335" w:rsidRPr="00031017" w:rsidRDefault="00295A51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17335" w:rsidRPr="00031017" w:rsidTr="00B2149F">
        <w:tc>
          <w:tcPr>
            <w:tcW w:w="675" w:type="dxa"/>
          </w:tcPr>
          <w:p w:rsidR="00017335" w:rsidRPr="00031017" w:rsidRDefault="00295A51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:rsidR="00B2149F" w:rsidRPr="00031017" w:rsidRDefault="00B2149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17335" w:rsidRPr="00031017" w:rsidRDefault="00295A51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театра кукол</w:t>
            </w:r>
          </w:p>
        </w:tc>
        <w:tc>
          <w:tcPr>
            <w:tcW w:w="4394" w:type="dxa"/>
          </w:tcPr>
          <w:p w:rsidR="00295A51" w:rsidRPr="00031017" w:rsidRDefault="00295A51" w:rsidP="00295A5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театра кукол. Рассказ об искусстве театра кукол (его возникновение, в средние века, в наше время). (Теория 2ч, практика 2ч</w:t>
            </w:r>
            <w:proofErr w:type="gramStart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017335" w:rsidRPr="00031017" w:rsidRDefault="00295A51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17335" w:rsidRPr="00031017" w:rsidTr="00B2149F">
        <w:tc>
          <w:tcPr>
            <w:tcW w:w="675" w:type="dxa"/>
          </w:tcPr>
          <w:p w:rsidR="00017335" w:rsidRPr="00031017" w:rsidRDefault="00295A51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B2149F" w:rsidRPr="00031017" w:rsidRDefault="00B2149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17335" w:rsidRPr="00031017" w:rsidRDefault="00295A51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моделирование с элементами художественного конструирования.</w:t>
            </w:r>
          </w:p>
        </w:tc>
        <w:tc>
          <w:tcPr>
            <w:tcW w:w="4394" w:type="dxa"/>
          </w:tcPr>
          <w:p w:rsidR="00295A51" w:rsidRPr="00031017" w:rsidRDefault="00295A51" w:rsidP="00295A5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техникой папье-маше,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маширование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Изготовление болванок (глина, пластилин), изготовление клейстера,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выклеивание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сушка. Снятие бумажных головок с болванок, склеивание частей,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обклеивание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чулком, марлей, сушка. Грунтовка.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Зашкуривание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лакировка. Окрашивание. Оформление головки, парик, атрибуты. Конструирование из </w:t>
            </w: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ткани: шаблон, выкройка, разметка, шов-строчка. Оформление куклы (бросовый материал). (Теория 2ч</w:t>
            </w:r>
            <w:proofErr w:type="gramStart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практика 6ч )</w:t>
            </w:r>
          </w:p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017335" w:rsidRPr="00031017" w:rsidRDefault="00295A51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</w:tr>
      <w:tr w:rsidR="00017335" w:rsidRPr="00031017" w:rsidTr="00B2149F">
        <w:tc>
          <w:tcPr>
            <w:tcW w:w="675" w:type="dxa"/>
          </w:tcPr>
          <w:p w:rsidR="00017335" w:rsidRPr="00031017" w:rsidRDefault="00E12384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276" w:type="dxa"/>
          </w:tcPr>
          <w:p w:rsidR="00B2149F" w:rsidRPr="00031017" w:rsidRDefault="00B2149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17335" w:rsidRPr="00031017" w:rsidRDefault="00E12384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Ширма и декорации</w:t>
            </w:r>
          </w:p>
        </w:tc>
        <w:tc>
          <w:tcPr>
            <w:tcW w:w="4394" w:type="dxa"/>
          </w:tcPr>
          <w:p w:rsidR="00E12384" w:rsidRPr="00031017" w:rsidRDefault="00E12384" w:rsidP="00E123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Ширма и декорации. Рассказ – показ (понятие: ширма, реквизит, назначение). Обследование ширмы (конструкция, оформление, вспомогательные элементы). Организация работы ребят за ширмой. (Теория 2ч, практика 6ч</w:t>
            </w:r>
            <w:proofErr w:type="gramStart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017335" w:rsidRPr="00031017" w:rsidRDefault="00E12384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17335" w:rsidRPr="00031017" w:rsidTr="00B2149F">
        <w:tc>
          <w:tcPr>
            <w:tcW w:w="675" w:type="dxa"/>
          </w:tcPr>
          <w:p w:rsidR="00017335" w:rsidRPr="00031017" w:rsidRDefault="00E12384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:rsidR="00B2149F" w:rsidRPr="00031017" w:rsidRDefault="00B2149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17335" w:rsidRPr="00031017" w:rsidRDefault="00E12384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Актёрское мастерство</w:t>
            </w:r>
          </w:p>
        </w:tc>
        <w:tc>
          <w:tcPr>
            <w:tcW w:w="4394" w:type="dxa"/>
          </w:tcPr>
          <w:p w:rsidR="00E12384" w:rsidRPr="00031017" w:rsidRDefault="00E12384" w:rsidP="00E123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Актёрское мастерство. Знакомство с профессиями – сценарист, режиссёр, скульптор, музыкальный редактор. Театральное искусство, актёр – кукловод. (Теория 2ч</w:t>
            </w:r>
            <w:proofErr w:type="gramStart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практика 8ч )</w:t>
            </w:r>
          </w:p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017335" w:rsidRPr="00031017" w:rsidRDefault="00E12384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17335" w:rsidRPr="00031017" w:rsidTr="00B2149F">
        <w:tc>
          <w:tcPr>
            <w:tcW w:w="675" w:type="dxa"/>
          </w:tcPr>
          <w:p w:rsidR="00017335" w:rsidRPr="00031017" w:rsidRDefault="00E12384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</w:tcPr>
          <w:p w:rsidR="00B2149F" w:rsidRPr="00031017" w:rsidRDefault="00B2149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17335" w:rsidRPr="00031017" w:rsidRDefault="00E12384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Сценическая речь</w:t>
            </w:r>
          </w:p>
        </w:tc>
        <w:tc>
          <w:tcPr>
            <w:tcW w:w="4394" w:type="dxa"/>
          </w:tcPr>
          <w:p w:rsidR="00E12384" w:rsidRPr="00031017" w:rsidRDefault="00E12384" w:rsidP="00E123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Сценическая речь. Речь в повседневной жизни, в творчест</w:t>
            </w:r>
            <w:r w:rsidR="00787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актёра. Выразительная речь. Искусство речи. Выразительное чтение. Рассказывание. (Теория 2ч, практика 8ч) </w:t>
            </w:r>
          </w:p>
          <w:p w:rsidR="00017335" w:rsidRPr="00031017" w:rsidRDefault="00017335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017335" w:rsidRPr="00031017" w:rsidRDefault="00E12384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95A51" w:rsidRPr="00031017" w:rsidTr="00B2149F">
        <w:tc>
          <w:tcPr>
            <w:tcW w:w="675" w:type="dxa"/>
          </w:tcPr>
          <w:p w:rsidR="00295A51" w:rsidRPr="00031017" w:rsidRDefault="00E12384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:rsidR="00B2149F" w:rsidRPr="00031017" w:rsidRDefault="00B2149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295A51" w:rsidRPr="00031017" w:rsidRDefault="00E12384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кукловождения</w:t>
            </w:r>
            <w:proofErr w:type="spellEnd"/>
          </w:p>
        </w:tc>
        <w:tc>
          <w:tcPr>
            <w:tcW w:w="4394" w:type="dxa"/>
          </w:tcPr>
          <w:p w:rsidR="00E12384" w:rsidRPr="00031017" w:rsidRDefault="00E12384" w:rsidP="00E1238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кукловождения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Изобразительные качества куклы на ширме. Контроль глаз исполнителя за поведением куклы на ширме. Основные приёмы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куловождения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(Теория</w:t>
            </w:r>
            <w:proofErr w:type="gram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ч, практика 6ч)</w:t>
            </w:r>
          </w:p>
          <w:p w:rsidR="00295A51" w:rsidRPr="00031017" w:rsidRDefault="00295A51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95A51" w:rsidRPr="00031017" w:rsidRDefault="00E12384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95A51" w:rsidRPr="00031017" w:rsidTr="00B2149F">
        <w:tc>
          <w:tcPr>
            <w:tcW w:w="675" w:type="dxa"/>
          </w:tcPr>
          <w:p w:rsidR="00295A51" w:rsidRPr="00031017" w:rsidRDefault="00E12384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</w:tcPr>
          <w:p w:rsidR="00B2149F" w:rsidRPr="00031017" w:rsidRDefault="00B2149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295A51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работы над пьесой</w:t>
            </w:r>
          </w:p>
        </w:tc>
        <w:tc>
          <w:tcPr>
            <w:tcW w:w="4394" w:type="dxa"/>
          </w:tcPr>
          <w:p w:rsidR="00355D1C" w:rsidRPr="00031017" w:rsidRDefault="00355D1C" w:rsidP="00355D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работы над пьесой. Выбор пьесы. Чтение пьесы, распределение ролей, обсуждение постановочного плана, идея и тема пьесы,  обсуждение характеров персонажей. ( Теория </w:t>
            </w: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2ч, практика 6ч)</w:t>
            </w:r>
          </w:p>
          <w:p w:rsidR="00295A51" w:rsidRPr="00031017" w:rsidRDefault="00295A51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95A51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</w:tr>
      <w:tr w:rsidR="00295A51" w:rsidRPr="00031017" w:rsidTr="00B2149F">
        <w:tc>
          <w:tcPr>
            <w:tcW w:w="675" w:type="dxa"/>
          </w:tcPr>
          <w:p w:rsidR="00295A51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276" w:type="dxa"/>
          </w:tcPr>
          <w:p w:rsidR="00B2149F" w:rsidRPr="00031017" w:rsidRDefault="00B2149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295A51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Работа над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офомлением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спектакля</w:t>
            </w:r>
          </w:p>
        </w:tc>
        <w:tc>
          <w:tcPr>
            <w:tcW w:w="4394" w:type="dxa"/>
          </w:tcPr>
          <w:p w:rsidR="00355D1C" w:rsidRPr="00031017" w:rsidRDefault="00355D1C" w:rsidP="00355D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Работа над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офомлением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спектакля. Оформление ширмы. Обсуждение эскизов кукол и декорации. Разработка конструктивного решения. (Теория 2ч, практика 6ч)</w:t>
            </w:r>
          </w:p>
          <w:p w:rsidR="00295A51" w:rsidRPr="00031017" w:rsidRDefault="00295A51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295A51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55D1C" w:rsidRPr="00031017" w:rsidTr="00B2149F">
        <w:tc>
          <w:tcPr>
            <w:tcW w:w="675" w:type="dxa"/>
          </w:tcPr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</w:tcPr>
          <w:p w:rsidR="00265A9C" w:rsidRDefault="00265A9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94FA2" w:rsidRPr="00031017" w:rsidRDefault="00494FA2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Постановка спектакля по сказке «Колобок»</w:t>
            </w:r>
          </w:p>
        </w:tc>
        <w:tc>
          <w:tcPr>
            <w:tcW w:w="4394" w:type="dxa"/>
          </w:tcPr>
          <w:p w:rsidR="00355D1C" w:rsidRPr="00031017" w:rsidRDefault="00355D1C" w:rsidP="00355D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Постановка спектакля по сказке «Колобок». Чтение сказки, распределение ролей. </w:t>
            </w:r>
            <w:proofErr w:type="gram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Поиски выразительных возможностей кукол в предполагаемых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обстоятельсвах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произведения.</w:t>
            </w:r>
            <w:proofErr w:type="gramEnd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Репетиции по фрагментам, актам, мизансценам. Монтировочные репетиции. Генеральная репетиция. Показ спектакля. (Теория 4 ч, практика 16   ч)</w:t>
            </w:r>
          </w:p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55D1C" w:rsidRPr="00031017" w:rsidTr="00B2149F">
        <w:tc>
          <w:tcPr>
            <w:tcW w:w="675" w:type="dxa"/>
          </w:tcPr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</w:tcPr>
          <w:p w:rsidR="00494FA2" w:rsidRDefault="00494FA2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94FA2" w:rsidRPr="00031017" w:rsidRDefault="00494FA2" w:rsidP="00494FA2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Актёрская грамота</w:t>
            </w:r>
          </w:p>
        </w:tc>
        <w:tc>
          <w:tcPr>
            <w:tcW w:w="4394" w:type="dxa"/>
          </w:tcPr>
          <w:p w:rsidR="00355D1C" w:rsidRPr="00031017" w:rsidRDefault="00355D1C" w:rsidP="00355D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hAnsi="Times New Roman" w:cs="Times New Roman"/>
                <w:sz w:val="28"/>
                <w:szCs w:val="28"/>
              </w:rPr>
              <w:t>Многообразие выразительных сре</w:t>
            </w:r>
            <w:proofErr w:type="gramStart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>дств в т</w:t>
            </w:r>
            <w:proofErr w:type="gramEnd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 xml:space="preserve">еатре. Знакомство с драматургией, декорациями, костюмами, гримом, музыкальным и шумовым оформлением. Стержень театрального </w:t>
            </w:r>
            <w:proofErr w:type="gramStart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>искусства-исполнительское</w:t>
            </w:r>
            <w:proofErr w:type="gramEnd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 актера. Возможности актёра «превращать», преображать с помощью изменения своего поведения: место, время, ситуацию, партнёров. Упражнения на коллективную согласованность действий (одновременно, друг за другом, вовремя). </w:t>
            </w:r>
            <w:proofErr w:type="gramStart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>Воспитывающие ситуации «Что будет, если я буду играть один…).</w:t>
            </w:r>
            <w:proofErr w:type="gramEnd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 xml:space="preserve"> Превращения заданного предмета с помощью действий </w:t>
            </w:r>
            <w:proofErr w:type="gramStart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 xml:space="preserve"> что-то другое (индивидуально, с помощниками).  Бессловесные и словесные </w:t>
            </w:r>
            <w:r w:rsidRPr="00031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действия. Развитие требований к органичности поведения в условиях вымысла. Словесные действия. Психофизическая выразительность речи. Словесные действия как </w:t>
            </w:r>
            <w:proofErr w:type="spellStart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>подтекс</w:t>
            </w:r>
            <w:proofErr w:type="spellEnd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>. Этюдное оправдание заданной цепочки словесных действий. Выполнение этюдов, упражнений-</w:t>
            </w:r>
            <w:proofErr w:type="spellStart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>треннингов</w:t>
            </w:r>
            <w:proofErr w:type="spellEnd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>Упражнение «Я сегодня – это…», этюды на пословицы, крылатые выражения, поговорки, сюжетные стихи, картины – одиночные, парные, групповые, без слов и минимальным использованием текста.</w:t>
            </w:r>
            <w:proofErr w:type="gramEnd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 xml:space="preserve"> (Теория</w:t>
            </w:r>
            <w:proofErr w:type="gramStart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 xml:space="preserve"> ч, практика 8ч)</w:t>
            </w:r>
          </w:p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</w:tr>
      <w:tr w:rsidR="00355D1C" w:rsidRPr="00031017" w:rsidTr="00B2149F">
        <w:tc>
          <w:tcPr>
            <w:tcW w:w="675" w:type="dxa"/>
          </w:tcPr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276" w:type="dxa"/>
          </w:tcPr>
          <w:p w:rsidR="00494FA2" w:rsidRPr="00031017" w:rsidRDefault="00494FA2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Художественное чтение как вид исполнительского искусства</w:t>
            </w:r>
          </w:p>
        </w:tc>
        <w:tc>
          <w:tcPr>
            <w:tcW w:w="4394" w:type="dxa"/>
          </w:tcPr>
          <w:p w:rsidR="00355D1C" w:rsidRPr="00031017" w:rsidRDefault="00355D1C" w:rsidP="00355D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Роль чтения вслух в повышении общей читательской культуры. Основы практической работы над голосом. Анатомия, физиология и гигиена речевого аппарата. Литературное произношение. Отработка навыка правильного дыхания при чтении и сознательного управления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речеголосовым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аппаратом (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диапозоном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голоса, его силой и подвижностью). Упражнения на рождение звука: «Бамбук», «Корни», «Тряпичная кукла», «Резиновая кукла», «Фонарь», «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Антена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», «Разноцветный фонтан». Отработка навыка правильного дыхания при чтении и сознательного управления речевым аппаратом. Логика речи. Основы сценической «лепки» фразы (логика речи). Понятие о фразе. Естественное построение фразы. Фраза простая и сложная. Основа и понятие фразы. Пояснение на басах и верхах. Артикуляционная гимнастика: </w:t>
            </w: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упражнения для языка: «Уколы», «Змея», «Коктейль». Чтение отрывков или литературных анекдотов. Классификация </w:t>
            </w:r>
            <w:proofErr w:type="gram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словесных</w:t>
            </w:r>
            <w:proofErr w:type="gramEnd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воздейсвий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Текст и подтекст литературного произведения. Возможность звучащим голосом рисовать ту или иную картину. Связь рисуемой картины с жанром литературного произведения. Упражнения на «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расро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-ультра-натуральное действие». Превращение заданного предмета с помощью действий во что-то другое (индивидуально, с помощником). Упражнения для голоса: «Прыжок в воду», «Колокола», «Прыгун», «Аквалангист». (Теория 2ч, практика 8ч) </w:t>
            </w:r>
          </w:p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355D1C" w:rsidRPr="00031017" w:rsidRDefault="00A273C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</w:tr>
      <w:tr w:rsidR="00355D1C" w:rsidRPr="00031017" w:rsidTr="00B2149F">
        <w:tc>
          <w:tcPr>
            <w:tcW w:w="675" w:type="dxa"/>
          </w:tcPr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276" w:type="dxa"/>
          </w:tcPr>
          <w:p w:rsidR="00355D1C" w:rsidRPr="00031017" w:rsidRDefault="00BA58E4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985" w:type="dxa"/>
          </w:tcPr>
          <w:p w:rsidR="00355D1C" w:rsidRPr="00031017" w:rsidRDefault="00A273C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Сценическое движение</w:t>
            </w:r>
          </w:p>
        </w:tc>
        <w:tc>
          <w:tcPr>
            <w:tcW w:w="4394" w:type="dxa"/>
          </w:tcPr>
          <w:p w:rsidR="00355D1C" w:rsidRPr="00031017" w:rsidRDefault="00A273C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Школы и методики движенческой подготовки актёра. Основы акробатики, работа с равновесием, работа с предметами. Разминка плечевого пояса: «Ветряная мельница», «Миксер», «Пружина», «Кошка лезет на забор», «Собачка», «Гусиный шаг», «Прыжок на месте». Элементы акробатики: кувырок вперёд, кувырок назад, кенгуру, кузнечик. Сценические падения: </w:t>
            </w:r>
            <w:proofErr w:type="gramStart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падение</w:t>
            </w:r>
            <w:proofErr w:type="gramEnd"/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вперёд согнувшись, падение назад на спину. (Теория 4ч, практика 6ч)</w:t>
            </w:r>
          </w:p>
        </w:tc>
        <w:tc>
          <w:tcPr>
            <w:tcW w:w="1241" w:type="dxa"/>
          </w:tcPr>
          <w:p w:rsidR="00355D1C" w:rsidRPr="00031017" w:rsidRDefault="00A273C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55D1C" w:rsidRPr="00031017" w:rsidTr="00B2149F">
        <w:tc>
          <w:tcPr>
            <w:tcW w:w="675" w:type="dxa"/>
          </w:tcPr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</w:tcPr>
          <w:p w:rsidR="009E59C6" w:rsidRDefault="009E59C6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B37B6" w:rsidRPr="00031017" w:rsidRDefault="00EB37B6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55D1C" w:rsidRPr="00031017" w:rsidRDefault="00A273C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пьесой. Показ спектакля</w:t>
            </w:r>
          </w:p>
        </w:tc>
        <w:tc>
          <w:tcPr>
            <w:tcW w:w="4394" w:type="dxa"/>
          </w:tcPr>
          <w:p w:rsidR="00A273CF" w:rsidRPr="00031017" w:rsidRDefault="00A273CF" w:rsidP="00A273C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композиционного построения пьесы: ее экспозиция, завязка, кульминация, развязка. Время в пьесе. Персонажи – действующие лица спектакля. Работа над выбранной пьесой, осмысление сюжета, выделение </w:t>
            </w: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основных событий,</w:t>
            </w:r>
            <w:r w:rsidRPr="0003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являющихся</w:t>
            </w:r>
            <w:r w:rsidRPr="00031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поворотными моментами в развитии действия. Определение главной темы пьесы и идеи автора, 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      </w:r>
            <w:r w:rsidRPr="00031017">
              <w:rPr>
                <w:b/>
                <w:sz w:val="28"/>
                <w:szCs w:val="28"/>
              </w:rPr>
              <w:t xml:space="preserve"> </w:t>
            </w:r>
            <w:r w:rsidRPr="00031017">
              <w:rPr>
                <w:rFonts w:ascii="Times New Roman" w:hAnsi="Times New Roman" w:cs="Times New Roman"/>
                <w:sz w:val="28"/>
                <w:szCs w:val="28"/>
              </w:rPr>
              <w:t xml:space="preserve">Текст – </w:t>
            </w:r>
            <w:proofErr w:type="spellStart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>осова</w:t>
            </w:r>
            <w:proofErr w:type="spellEnd"/>
            <w:r w:rsidRPr="0003101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постановки. </w:t>
            </w:r>
            <w:r w:rsidRPr="0003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Повествовательный и драматический текст. Речевая характеристика персонажа. Речевое и внеречевое поведение. Монолог и диалог. Работа по карточкам </w:t>
            </w:r>
            <w:r w:rsidRPr="0003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«от прозы к драматическому диалогу», «Сфера диалога и сфера игры», «Кто это сказал?», «Создание речевых характеристик персонажей через анализ текста», </w:t>
            </w:r>
            <w:r w:rsidRPr="0003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      </w:r>
            <w:proofErr w:type="spellStart"/>
            <w:r w:rsidRPr="0003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этюдно</w:t>
            </w:r>
            <w:proofErr w:type="spellEnd"/>
            <w:r w:rsidRPr="0003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-постановочная работа по ролям. Театральный грим. Костюм. Отражение сценического образа при помощи грима.   Грим как один из способов достижения выразительности: обычный, эстрадный, характерный, абстрактный.  Способы накладывания грима. Приемы накладывания грима. Создание эскизов грима для героев выбранной пьесы. Накладывание грима воспитанниками друг другу. Театральный костюм. Костюм – один из основных элементов, влияющих на представление об образе и </w:t>
            </w:r>
            <w:r w:rsidRPr="0003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характере. Костюм «конкретизированный» и «универсальный». Цвет, фактура. Создание эскизов костюмов для выбранной пьесы. Репетиционный период. Соединение сцен, эпизодов; репетиции в декорациях, 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 Показ спектакля. (Теория 4 ч, практика 16ч)</w:t>
            </w:r>
          </w:p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355D1C" w:rsidRPr="00031017" w:rsidRDefault="00A273C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</w:tr>
      <w:tr w:rsidR="00355D1C" w:rsidRPr="00031017" w:rsidTr="00B2149F">
        <w:tc>
          <w:tcPr>
            <w:tcW w:w="675" w:type="dxa"/>
          </w:tcPr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276" w:type="dxa"/>
          </w:tcPr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355D1C" w:rsidRPr="00031017" w:rsidRDefault="00640A1B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Экскурсия</w:t>
            </w:r>
            <w:r w:rsidR="003402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РДК</w:t>
            </w:r>
          </w:p>
        </w:tc>
        <w:tc>
          <w:tcPr>
            <w:tcW w:w="4394" w:type="dxa"/>
          </w:tcPr>
          <w:p w:rsidR="00355D1C" w:rsidRPr="00031017" w:rsidRDefault="00640A1B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="00A273CF"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экскурсии</w:t>
            </w:r>
            <w:r w:rsidR="003402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РДК</w:t>
            </w:r>
          </w:p>
        </w:tc>
        <w:tc>
          <w:tcPr>
            <w:tcW w:w="1241" w:type="dxa"/>
          </w:tcPr>
          <w:p w:rsidR="00355D1C" w:rsidRPr="00031017" w:rsidRDefault="00A273C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55D1C" w:rsidRPr="00031017" w:rsidTr="00B2149F">
        <w:tc>
          <w:tcPr>
            <w:tcW w:w="675" w:type="dxa"/>
          </w:tcPr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6" w:type="dxa"/>
          </w:tcPr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273CF" w:rsidRPr="00031017" w:rsidRDefault="00A273CF" w:rsidP="00A273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Итоговое занятие </w:t>
            </w:r>
          </w:p>
          <w:p w:rsidR="00A273CF" w:rsidRPr="00031017" w:rsidRDefault="00A273CF" w:rsidP="00A273C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55D1C" w:rsidRPr="00031017" w:rsidRDefault="00355D1C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355D1C" w:rsidRPr="00031017" w:rsidRDefault="00A273C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Подведение итогов работы за год. Планирование на лето</w:t>
            </w:r>
          </w:p>
        </w:tc>
        <w:tc>
          <w:tcPr>
            <w:tcW w:w="1241" w:type="dxa"/>
          </w:tcPr>
          <w:p w:rsidR="00355D1C" w:rsidRPr="00031017" w:rsidRDefault="00A273CF" w:rsidP="00017335">
            <w:pPr>
              <w:tabs>
                <w:tab w:val="left" w:pos="102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10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017335" w:rsidRPr="0074622E" w:rsidRDefault="00017335" w:rsidP="00017335">
      <w:pPr>
        <w:tabs>
          <w:tab w:val="left" w:pos="1020"/>
        </w:tabs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017" w:rsidRDefault="00031017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13C8" w:rsidRDefault="002B13C8" w:rsidP="00C773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73BF" w:rsidRDefault="00C773BF" w:rsidP="00C773B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E5C" w:rsidRDefault="00D91E5C" w:rsidP="00CD7B33">
      <w:pPr>
        <w:shd w:val="clear" w:color="auto" w:fill="FFFFFF"/>
        <w:spacing w:after="150" w:line="36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753ABD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ОСВОЕНИЯ ПРОГРАММЫ</w:t>
      </w:r>
    </w:p>
    <w:p w:rsidR="00D91E5C" w:rsidRDefault="00D91E5C" w:rsidP="00CD7B33">
      <w:pPr>
        <w:pStyle w:val="a3"/>
        <w:spacing w:after="0" w:line="36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4FF0" w:rsidRPr="00094F14" w:rsidRDefault="00934FF0" w:rsidP="00CD7B33">
      <w:pPr>
        <w:widowControl w:val="0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094F14">
        <w:rPr>
          <w:rFonts w:ascii="Times New Roman CYR" w:eastAsia="Times New Roman" w:hAnsi="Times New Roman CYR" w:cs="Times New Roman CYR"/>
          <w:b/>
          <w:bCs/>
          <w:i/>
          <w:sz w:val="28"/>
          <w:szCs w:val="28"/>
          <w:lang w:eastAsia="ru-RU"/>
        </w:rPr>
        <w:t>Дети должны знать:</w:t>
      </w:r>
    </w:p>
    <w:p w:rsidR="00843050" w:rsidRPr="00934FF0" w:rsidRDefault="00934FF0" w:rsidP="00CD7B33">
      <w:pPr>
        <w:spacing w:after="0" w:line="360" w:lineRule="auto"/>
        <w:ind w:left="-180"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F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куклах различных систем;</w:t>
      </w:r>
      <w:r w:rsidR="00843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4FF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специал</w:t>
      </w:r>
      <w:r w:rsidR="00843050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терминах театрального мира;</w:t>
      </w:r>
      <w:r w:rsidR="00843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театральных профессиях; </w:t>
      </w:r>
      <w:r w:rsidR="00843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3050" w:rsidRPr="0093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особенности театра как  вида искусства,  иметь представление о видах и жанрах театрального искусства;</w:t>
      </w:r>
      <w:r w:rsidR="00843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3050" w:rsidRPr="00934FF0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народные истоки театрального искусства; художественное чтение как вид исполнительского искусства;</w:t>
      </w:r>
      <w:r w:rsidR="00843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3050" w:rsidRPr="00934FF0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основах сценической «лепки» фразы (логика речи).</w:t>
      </w:r>
    </w:p>
    <w:p w:rsidR="00934FF0" w:rsidRPr="00094F14" w:rsidRDefault="00934FF0" w:rsidP="00CD7B3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94F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должны уметь</w:t>
      </w:r>
      <w:r w:rsidR="00F07850" w:rsidRPr="00094F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34FF0" w:rsidRPr="00094F14" w:rsidRDefault="00934FF0" w:rsidP="00CD7B33">
      <w:pPr>
        <w:spacing w:after="0" w:line="360" w:lineRule="auto"/>
        <w:ind w:left="-180"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34F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литературное произведение: смысл изображённых явлений, художественное значение отдельных деталей, описание образных сравнений и выражений, определять основную мысль произведения и его отдельных частей;</w:t>
      </w:r>
      <w:r w:rsidR="00F07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4F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 правильно и чётко пере</w:t>
      </w:r>
      <w:r w:rsidR="00F0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давать при чтении мысли автора; </w:t>
      </w:r>
      <w:r w:rsidRPr="00934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смысл изображенных явлений;</w:t>
      </w:r>
      <w:r w:rsidR="00F07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4F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 смысл слушателям  с помощью разнообразных интонаций и  тембра голоса;</w:t>
      </w:r>
      <w:r w:rsidR="00F07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4F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</w:t>
      </w:r>
      <w:r w:rsidR="00F0785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 кукол в технике папье-маше;</w:t>
      </w:r>
      <w:proofErr w:type="gramEnd"/>
      <w:r w:rsidR="00F0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4F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 правильно и чётко передавать в своём чтении мысли автора, выявлять смысл текста;</w:t>
      </w:r>
      <w:r w:rsidR="00F07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4F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куклой на ширме и без неё;</w:t>
      </w:r>
      <w:r w:rsidR="0097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F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изготавливать несложные декора</w:t>
      </w:r>
      <w:r w:rsidR="00F0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07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активизировать свою фантазию; </w:t>
      </w:r>
      <w:r w:rsidRPr="00934FF0">
        <w:rPr>
          <w:rFonts w:ascii="Times New Roman" w:eastAsia="Times New Roman" w:hAnsi="Times New Roman" w:cs="Times New Roman"/>
          <w:sz w:val="28"/>
          <w:szCs w:val="24"/>
          <w:lang w:eastAsia="ru-RU"/>
        </w:rPr>
        <w:t>«превращаться», преображаться с помощью изменения своего поведения место, время, ситуацию;</w:t>
      </w:r>
      <w:r w:rsidR="00F0785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Pr="00934FF0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видеть возможность разного поведения в одних и тех же предлагаемых обстоятельствах;</w:t>
      </w:r>
      <w:r w:rsidR="00F07850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Pr="00934FF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коллективно выполнять задания;</w:t>
      </w:r>
      <w:proofErr w:type="gramEnd"/>
    </w:p>
    <w:p w:rsidR="00D91E5C" w:rsidRDefault="00934FF0" w:rsidP="00CD7B3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4FF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     </w:t>
      </w:r>
    </w:p>
    <w:p w:rsidR="00D91E5C" w:rsidRDefault="00D91E5C" w:rsidP="00CD7B33">
      <w:pPr>
        <w:pStyle w:val="a3"/>
        <w:spacing w:after="0" w:line="36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A563D8" w:rsidP="00A563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3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451C" w:rsidRDefault="0068451C" w:rsidP="0068451C">
      <w:pPr>
        <w:pStyle w:val="Default"/>
        <w:rPr>
          <w:rFonts w:eastAsia="Times New Roman"/>
          <w:b/>
          <w:bCs/>
          <w:sz w:val="28"/>
          <w:szCs w:val="28"/>
          <w:lang w:eastAsia="ru-RU"/>
        </w:rPr>
      </w:pPr>
    </w:p>
    <w:p w:rsidR="00D91E5C" w:rsidRDefault="00D91E5C" w:rsidP="0068451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ОЦЕНОЧНЫЕ МАТЕРИАЛЫ</w:t>
      </w:r>
    </w:p>
    <w:p w:rsidR="00D91E5C" w:rsidRPr="007A530C" w:rsidRDefault="00D91E5C" w:rsidP="007A53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AE05B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7850" w:rsidRPr="00F07850" w:rsidRDefault="00F07850" w:rsidP="00CD7B3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7850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полноценной реализации данной программы используются разные виды контроля:</w:t>
      </w:r>
    </w:p>
    <w:p w:rsidR="00F07850" w:rsidRPr="00F07850" w:rsidRDefault="00F07850" w:rsidP="00CD7B33">
      <w:pPr>
        <w:numPr>
          <w:ilvl w:val="0"/>
          <w:numId w:val="32"/>
        </w:numPr>
        <w:spacing w:after="0" w:line="36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07850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текущий</w:t>
      </w:r>
      <w:proofErr w:type="gramEnd"/>
      <w:r w:rsidRPr="00F07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осуществляется посредством наблюдения за деятельностью ребенка в процессе занятий;</w:t>
      </w:r>
    </w:p>
    <w:p w:rsidR="00F07850" w:rsidRPr="00F07850" w:rsidRDefault="00F07850" w:rsidP="00CD7B33">
      <w:pPr>
        <w:numPr>
          <w:ilvl w:val="0"/>
          <w:numId w:val="32"/>
        </w:numPr>
        <w:spacing w:after="0" w:line="36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7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промежуточный – праздники, соревнования, занятия-зачеты, </w:t>
      </w:r>
      <w:proofErr w:type="gramStart"/>
      <w:r w:rsidRPr="00F0785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конкурсы</w:t>
      </w:r>
      <w:proofErr w:type="gramEnd"/>
      <w:r w:rsidRPr="00F07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проводимые в Доме детского творчества;</w:t>
      </w:r>
    </w:p>
    <w:p w:rsidR="00F07850" w:rsidRPr="00F07850" w:rsidRDefault="00F07850" w:rsidP="00CD7B33">
      <w:pPr>
        <w:numPr>
          <w:ilvl w:val="0"/>
          <w:numId w:val="32"/>
        </w:numPr>
        <w:spacing w:after="0" w:line="36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07850">
        <w:rPr>
          <w:rFonts w:ascii="Times New Roman" w:eastAsia="Times New Roman" w:hAnsi="Times New Roman" w:cs="Times New Roman"/>
          <w:sz w:val="28"/>
          <w:szCs w:val="24"/>
          <w:lang w:eastAsia="ru-RU"/>
        </w:rPr>
        <w:t>итоговый</w:t>
      </w:r>
      <w:proofErr w:type="gramEnd"/>
      <w:r w:rsidRPr="00F07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открытые занятия, спектакли, фестивали.</w:t>
      </w:r>
    </w:p>
    <w:p w:rsidR="00F07850" w:rsidRPr="00F07850" w:rsidRDefault="00F07850" w:rsidP="00CD7B3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7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Мероприятия и праздники, проводимые в коллективе, являются промежуточными этапами </w:t>
      </w:r>
      <w:proofErr w:type="gramStart"/>
      <w:r w:rsidRPr="00F0785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 за</w:t>
      </w:r>
      <w:proofErr w:type="gramEnd"/>
      <w:r w:rsidRPr="00F07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развитием каждого ребенка, раскрытием его творческих и духовных устремлений.</w:t>
      </w:r>
    </w:p>
    <w:p w:rsidR="00F07850" w:rsidRPr="00F07850" w:rsidRDefault="00F07850" w:rsidP="00CD7B3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7850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Творческие задания, вытекающие из содержания занятия, дают возможность текущего контроля.</w:t>
      </w:r>
    </w:p>
    <w:p w:rsidR="00F07850" w:rsidRPr="00F07850" w:rsidRDefault="00F07850" w:rsidP="00CD7B3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7850">
        <w:rPr>
          <w:rFonts w:ascii="Times New Roman" w:eastAsia="Times New Roman" w:hAnsi="Times New Roman" w:cs="Times New Roman"/>
          <w:sz w:val="28"/>
          <w:szCs w:val="24"/>
          <w:lang w:eastAsia="ru-RU"/>
        </w:rPr>
        <w:t>Открытые занятия по актерскому мастерству и сценической речи являются одной из форм итогового контроля.</w:t>
      </w:r>
    </w:p>
    <w:p w:rsidR="00F07850" w:rsidRPr="00F07850" w:rsidRDefault="00F07850" w:rsidP="00CD7B33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 результатом занятий за год, позволяющим контролировать развитие способностей каждого ребенка, является спектакль или театральное представление.</w:t>
      </w:r>
    </w:p>
    <w:p w:rsidR="006D6626" w:rsidRPr="00934FF0" w:rsidRDefault="007D2F22" w:rsidP="00CD7B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</w:t>
      </w:r>
      <w:r w:rsidR="006D6626" w:rsidRPr="00934FF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Содержание занятия-зачета: спектакль или открытое занятие, включающее: упражнения на коллективную согласованность действий и исполнение воспитанниками работ из своего чтецкого репертуара.</w:t>
      </w:r>
    </w:p>
    <w:p w:rsidR="00D91E5C" w:rsidRDefault="006D6626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4F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знаний и умений учащих</w:t>
      </w:r>
      <w:r w:rsidR="007D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проводится в форме отчётного </w:t>
      </w:r>
      <w:r w:rsidRPr="00934F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спектакля, тестирования, рефератов, творческих конкурсов, экзамен</w:t>
      </w: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Pr="0068451C" w:rsidRDefault="00D91E5C" w:rsidP="0068451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spacing w:after="0" w:line="360" w:lineRule="auto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7D3D">
        <w:rPr>
          <w:rFonts w:ascii="Times New Roman" w:hAnsi="Times New Roman" w:cs="Times New Roman"/>
          <w:b/>
          <w:bCs/>
          <w:sz w:val="28"/>
          <w:szCs w:val="28"/>
        </w:rPr>
        <w:t>9. ФОРМЫ ОБУЧЕНИЯ, МЕТОДЫ, ПРИЕМЫ, ПЕДАГОГИЧЕСКИЕ ТЕХНОЛОГИИ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63D8" w:rsidRPr="00DE6D7B" w:rsidRDefault="00B273BA" w:rsidP="00CD7B3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563D8"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формами проведения занятий являются:</w:t>
      </w:r>
      <w:r w:rsidR="00A5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3D8"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театральные игры,</w:t>
      </w:r>
      <w:r w:rsidR="00A5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3D8"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конкурсы,</w:t>
      </w:r>
      <w:r w:rsidR="00A5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3D8"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викторины,</w:t>
      </w:r>
      <w:r w:rsidR="00A5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3D8"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</w:t>
      </w:r>
      <w:r w:rsidR="00A5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3D8"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в театр и музеи,</w:t>
      </w:r>
      <w:r w:rsidR="00A5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спектакли, </w:t>
      </w:r>
      <w:r w:rsidR="00A563D8" w:rsidRPr="00DE6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праздники.</w:t>
      </w:r>
    </w:p>
    <w:p w:rsidR="00D91E5C" w:rsidRPr="00B273BA" w:rsidRDefault="00B273BA" w:rsidP="00CD7B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563D8" w:rsidRPr="00B273BA">
        <w:rPr>
          <w:rFonts w:ascii="Times New Roman" w:hAnsi="Times New Roman" w:cs="Times New Roman"/>
          <w:sz w:val="28"/>
          <w:szCs w:val="28"/>
        </w:rPr>
        <w:t>Методика предусматривает проведение занятий в различных формах: групповой, парной, индивидуальной</w:t>
      </w:r>
    </w:p>
    <w:p w:rsidR="00A563D8" w:rsidRPr="00A563D8" w:rsidRDefault="00B273BA" w:rsidP="00CD7B33">
      <w:pPr>
        <w:tabs>
          <w:tab w:val="left" w:pos="2268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proofErr w:type="gramStart"/>
      <w:r w:rsidR="00A563D8" w:rsidRPr="00A563D8">
        <w:rPr>
          <w:rFonts w:ascii="Times New Roman" w:eastAsiaTheme="minorEastAsia" w:hAnsi="Times New Roman" w:cs="Times New Roman"/>
          <w:sz w:val="28"/>
          <w:szCs w:val="28"/>
          <w:u w:val="single"/>
          <w:lang w:eastAsia="ar-SA"/>
        </w:rPr>
        <w:t>Формы занятий</w:t>
      </w:r>
      <w:r w:rsidR="00A563D8"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: </w:t>
      </w:r>
      <w:r w:rsidR="00A563D8" w:rsidRPr="00A563D8">
        <w:rPr>
          <w:rFonts w:ascii="Times New Roman" w:eastAsia="Arial" w:hAnsi="Times New Roman" w:cs="Times New Roman"/>
          <w:sz w:val="28"/>
          <w:szCs w:val="28"/>
          <w:lang w:eastAsia="ar-SA"/>
        </w:rPr>
        <w:t>наблюдение, тестирование, контрольный опрос (устный), анализ контрольного задания, собеседование (групповое, индивидуальное), самостоятельно выполненная,.</w:t>
      </w:r>
      <w:proofErr w:type="gramEnd"/>
    </w:p>
    <w:p w:rsidR="00A563D8" w:rsidRPr="00A563D8" w:rsidRDefault="00A563D8" w:rsidP="00CD7B33">
      <w:pPr>
        <w:tabs>
          <w:tab w:val="left" w:pos="2268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ar-SA"/>
        </w:rPr>
      </w:pPr>
      <w:r w:rsidRPr="00A563D8">
        <w:rPr>
          <w:rFonts w:ascii="Times New Roman" w:eastAsiaTheme="minorEastAsia" w:hAnsi="Times New Roman" w:cs="Times New Roman"/>
          <w:sz w:val="28"/>
          <w:szCs w:val="28"/>
          <w:u w:val="single"/>
          <w:lang w:eastAsia="ar-SA"/>
        </w:rPr>
        <w:t>Методы и приемы организации образовательного процесса:</w:t>
      </w:r>
    </w:p>
    <w:p w:rsidR="00A563D8" w:rsidRPr="00A563D8" w:rsidRDefault="00F3757A" w:rsidP="00CD7B33">
      <w:pPr>
        <w:tabs>
          <w:tab w:val="left" w:pos="2268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ar-SA"/>
        </w:rPr>
        <w:t>Метод: научности; доступности (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ar-SA"/>
        </w:rPr>
        <w:t>обучающимся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); результативности; </w:t>
      </w:r>
      <w:proofErr w:type="spellStart"/>
      <w:r w:rsidR="00A563D8"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>воспроиз</w:t>
      </w:r>
      <w:r>
        <w:rPr>
          <w:rFonts w:ascii="Times New Roman" w:eastAsiaTheme="minorEastAsia" w:hAnsi="Times New Roman" w:cs="Times New Roman"/>
          <w:sz w:val="28"/>
          <w:szCs w:val="28"/>
          <w:lang w:eastAsia="ar-SA"/>
        </w:rPr>
        <w:t>водимости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(другими педагогами); </w:t>
      </w:r>
      <w:r w:rsidR="00A563D8"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эффективности. </w:t>
      </w:r>
    </w:p>
    <w:p w:rsidR="00A563D8" w:rsidRPr="00A563D8" w:rsidRDefault="00A563D8" w:rsidP="00CD7B33">
      <w:pPr>
        <w:tabs>
          <w:tab w:val="left" w:pos="2268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ar-SA"/>
        </w:rPr>
      </w:pPr>
      <w:r w:rsidRPr="00A563D8">
        <w:rPr>
          <w:rFonts w:ascii="Times New Roman" w:eastAsiaTheme="minorEastAsia" w:hAnsi="Times New Roman" w:cs="Times New Roman"/>
          <w:sz w:val="28"/>
          <w:szCs w:val="28"/>
          <w:u w:val="single"/>
          <w:lang w:eastAsia="ar-SA"/>
        </w:rPr>
        <w:t>Приём</w:t>
      </w:r>
      <w:r w:rsidR="00F3757A">
        <w:rPr>
          <w:rFonts w:ascii="Times New Roman" w:eastAsiaTheme="minorEastAsia" w:hAnsi="Times New Roman" w:cs="Times New Roman"/>
          <w:sz w:val="28"/>
          <w:szCs w:val="28"/>
          <w:u w:val="single"/>
          <w:lang w:eastAsia="ar-SA"/>
        </w:rPr>
        <w:t>ы</w:t>
      </w:r>
      <w:r w:rsidRPr="00A563D8">
        <w:rPr>
          <w:rFonts w:ascii="Times New Roman" w:eastAsiaTheme="minorEastAsia" w:hAnsi="Times New Roman" w:cs="Times New Roman"/>
          <w:sz w:val="28"/>
          <w:szCs w:val="28"/>
          <w:u w:val="single"/>
          <w:lang w:eastAsia="ar-SA"/>
        </w:rPr>
        <w:t xml:space="preserve">: </w:t>
      </w:r>
    </w:p>
    <w:p w:rsidR="00A563D8" w:rsidRPr="00A563D8" w:rsidRDefault="00A563D8" w:rsidP="00CD7B33">
      <w:pPr>
        <w:tabs>
          <w:tab w:val="left" w:pos="2268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>-приёмы работы с текстовыми источниками информации;</w:t>
      </w:r>
    </w:p>
    <w:p w:rsidR="00A563D8" w:rsidRPr="00A563D8" w:rsidRDefault="00A563D8" w:rsidP="00CD7B33">
      <w:pPr>
        <w:tabs>
          <w:tab w:val="left" w:pos="2268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-приёмы работы со схемами;</w:t>
      </w:r>
    </w:p>
    <w:p w:rsidR="00A563D8" w:rsidRPr="00A563D8" w:rsidRDefault="00A563D8" w:rsidP="00CD7B33">
      <w:pPr>
        <w:tabs>
          <w:tab w:val="left" w:pos="2268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-приёмы работы с иллюстративными материалами;</w:t>
      </w:r>
    </w:p>
    <w:p w:rsidR="00A563D8" w:rsidRPr="00A563D8" w:rsidRDefault="00A563D8" w:rsidP="00CD7B33">
      <w:pPr>
        <w:tabs>
          <w:tab w:val="left" w:pos="2268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-игровые приёмы;</w:t>
      </w:r>
    </w:p>
    <w:p w:rsidR="00A563D8" w:rsidRPr="00A563D8" w:rsidRDefault="00A563D8" w:rsidP="00CD7B33">
      <w:pPr>
        <w:tabs>
          <w:tab w:val="left" w:pos="2268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-вербальные приёмы обучения. </w:t>
      </w:r>
    </w:p>
    <w:p w:rsidR="00A563D8" w:rsidRPr="00A563D8" w:rsidRDefault="00A563D8" w:rsidP="00CD7B33">
      <w:pPr>
        <w:tabs>
          <w:tab w:val="left" w:pos="2268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ar-SA"/>
        </w:rPr>
      </w:pPr>
      <w:r w:rsidRPr="00A563D8">
        <w:rPr>
          <w:rFonts w:ascii="Times New Roman" w:eastAsiaTheme="minorEastAsia" w:hAnsi="Times New Roman" w:cs="Times New Roman"/>
          <w:sz w:val="28"/>
          <w:szCs w:val="28"/>
          <w:u w:val="single"/>
          <w:lang w:eastAsia="ar-SA"/>
        </w:rPr>
        <w:t>Педагогические технологии:</w:t>
      </w:r>
    </w:p>
    <w:p w:rsidR="00A563D8" w:rsidRPr="00A563D8" w:rsidRDefault="00A563D8" w:rsidP="00CD7B33">
      <w:pPr>
        <w:tabs>
          <w:tab w:val="left" w:pos="2268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>-</w:t>
      </w:r>
      <w:proofErr w:type="spellStart"/>
      <w:r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>здоровьесберегающие</w:t>
      </w:r>
      <w:proofErr w:type="spellEnd"/>
      <w:r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 xml:space="preserve"> (направлены на максимальное укрепление здоровья </w:t>
      </w:r>
      <w:proofErr w:type="gramStart"/>
      <w:r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>);</w:t>
      </w:r>
    </w:p>
    <w:p w:rsidR="00A563D8" w:rsidRPr="00A563D8" w:rsidRDefault="00A563D8" w:rsidP="00CD7B33">
      <w:pPr>
        <w:tabs>
          <w:tab w:val="left" w:pos="2268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>-личностно-ориентированные (</w:t>
      </w:r>
      <w:r w:rsidRPr="00A563D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в центре </w:t>
      </w:r>
      <w:proofErr w:type="gramStart"/>
      <w:r w:rsidRPr="00A563D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внимания</w:t>
      </w:r>
      <w:proofErr w:type="gramEnd"/>
      <w:r w:rsidRPr="00A563D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которых – неповторимая личность, стремящаяся к реализации своих возможностей и способная на ответственный выбор в разнообразных жизненных ситуациях);</w:t>
      </w:r>
    </w:p>
    <w:p w:rsidR="00A563D8" w:rsidRPr="00A563D8" w:rsidRDefault="00A563D8" w:rsidP="00CD7B33">
      <w:pPr>
        <w:tabs>
          <w:tab w:val="left" w:pos="2268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proofErr w:type="gramStart"/>
      <w:r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>-игровые (</w:t>
      </w:r>
      <w:r w:rsidRPr="00A563D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обладают средствами, активизирующими и интенсифицирующими деятельность учащихся.</w:t>
      </w:r>
      <w:proofErr w:type="gramEnd"/>
      <w:r w:rsidR="00E446CC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563D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В их основу положена </w:t>
      </w:r>
      <w:r w:rsidRPr="00A563D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педагогическая игра как основной вид деятельности, направленный на усвоение общественного опыта);</w:t>
      </w:r>
      <w:proofErr w:type="gramEnd"/>
    </w:p>
    <w:p w:rsidR="00A563D8" w:rsidRPr="00A563D8" w:rsidRDefault="00A563D8" w:rsidP="00CD7B33">
      <w:pPr>
        <w:tabs>
          <w:tab w:val="left" w:pos="2268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A563D8">
        <w:rPr>
          <w:rFonts w:ascii="Times New Roman" w:eastAsiaTheme="minorEastAsia" w:hAnsi="Times New Roman" w:cs="Times New Roman"/>
          <w:sz w:val="28"/>
          <w:szCs w:val="28"/>
          <w:lang w:eastAsia="ar-SA"/>
        </w:rPr>
        <w:t>-технологии коллективной творческой деятельности (</w:t>
      </w:r>
      <w:r w:rsidRPr="00A563D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предполагают организацию совместных действий, коммуникацию, общение, взаимопонимание, взаимопомощь, </w:t>
      </w:r>
      <w:proofErr w:type="spellStart"/>
      <w:r w:rsidRPr="00A563D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взаимокоррекцию</w:t>
      </w:r>
      <w:proofErr w:type="spellEnd"/>
      <w:r w:rsidRPr="00A563D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:rsidR="00A563D8" w:rsidRPr="00A563D8" w:rsidRDefault="00A563D8" w:rsidP="00CD7B33">
      <w:pPr>
        <w:tabs>
          <w:tab w:val="left" w:pos="2268"/>
        </w:tabs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63D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-коммуникативные (</w:t>
      </w:r>
      <w:r w:rsidRPr="00A563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обучение на основе общения.</w:t>
      </w:r>
      <w:proofErr w:type="gramEnd"/>
      <w:r w:rsidRPr="00A563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Участники обучения - педагог - ребенок. </w:t>
      </w:r>
      <w:proofErr w:type="gramStart"/>
      <w:r w:rsidRPr="00A563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Отношения между ними основаны на сотрудничестве и равноправии).</w:t>
      </w:r>
      <w:proofErr w:type="gramEnd"/>
    </w:p>
    <w:p w:rsidR="00D91E5C" w:rsidRDefault="00D91E5C" w:rsidP="00CD7B33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Pr="00A40F18" w:rsidRDefault="00D91E5C" w:rsidP="00CD7B33">
      <w:pPr>
        <w:pStyle w:val="Default"/>
        <w:pageBreakBefore/>
        <w:spacing w:line="360" w:lineRule="auto"/>
        <w:contextualSpacing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10. МАТЕРИАЛЬНО-ТЕХНИЧЕСКОЕ ОБЕСПЕЧЕНИЕ ПРОГРАММЫ</w:t>
      </w: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Pr="00B273BA" w:rsidRDefault="0058464D" w:rsidP="00CD7B33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58F">
        <w:rPr>
          <w:rFonts w:ascii="Times New Roman" w:hAnsi="Times New Roman" w:cs="Times New Roman"/>
          <w:sz w:val="28"/>
          <w:szCs w:val="28"/>
        </w:rPr>
        <w:t>Занятия проводятся в кабинете, соответствующем требованиям техники безопасности, пожарной</w:t>
      </w:r>
      <w:r w:rsidR="00A14C7F">
        <w:rPr>
          <w:rFonts w:ascii="Times New Roman" w:hAnsi="Times New Roman" w:cs="Times New Roman"/>
          <w:sz w:val="28"/>
          <w:szCs w:val="28"/>
        </w:rPr>
        <w:t xml:space="preserve"> безопасности.</w:t>
      </w:r>
      <w:r w:rsidR="00644422">
        <w:rPr>
          <w:rFonts w:ascii="Times New Roman" w:hAnsi="Times New Roman" w:cs="Times New Roman"/>
          <w:sz w:val="28"/>
          <w:szCs w:val="28"/>
        </w:rPr>
        <w:t xml:space="preserve">   </w:t>
      </w:r>
      <w:r w:rsidRPr="00753ABD">
        <w:rPr>
          <w:rFonts w:ascii="Times New Roman" w:hAnsi="Times New Roman" w:cs="Times New Roman"/>
          <w:sz w:val="28"/>
          <w:szCs w:val="28"/>
        </w:rPr>
        <w:t>Условия для занятий соответствуют санитарно-гигиеническим нормам. Кабинет оснащён компьютером, п</w:t>
      </w:r>
      <w:r>
        <w:rPr>
          <w:rFonts w:ascii="Times New Roman" w:hAnsi="Times New Roman" w:cs="Times New Roman"/>
          <w:sz w:val="28"/>
          <w:szCs w:val="28"/>
        </w:rPr>
        <w:t xml:space="preserve">роектором, </w:t>
      </w:r>
      <w:r w:rsidRPr="00753ABD">
        <w:rPr>
          <w:rFonts w:ascii="Times New Roman" w:hAnsi="Times New Roman" w:cs="Times New Roman"/>
          <w:sz w:val="28"/>
          <w:szCs w:val="28"/>
        </w:rPr>
        <w:t xml:space="preserve"> что позволяет использовать для занятий видеофильмы, пре</w:t>
      </w:r>
      <w:r>
        <w:rPr>
          <w:rFonts w:ascii="Times New Roman" w:hAnsi="Times New Roman" w:cs="Times New Roman"/>
          <w:sz w:val="28"/>
          <w:szCs w:val="28"/>
        </w:rPr>
        <w:t>зентаци</w:t>
      </w:r>
      <w:r w:rsidR="00B273BA">
        <w:rPr>
          <w:rFonts w:ascii="Times New Roman" w:hAnsi="Times New Roman" w:cs="Times New Roman"/>
          <w:sz w:val="28"/>
          <w:szCs w:val="28"/>
        </w:rPr>
        <w:t xml:space="preserve">и.  </w:t>
      </w:r>
    </w:p>
    <w:p w:rsidR="00A563D8" w:rsidRPr="00A563D8" w:rsidRDefault="0058464D" w:rsidP="00CD7B33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64D">
        <w:rPr>
          <w:rFonts w:ascii="Times New Roman" w:hAnsi="Times New Roman" w:cs="Times New Roman"/>
          <w:sz w:val="28"/>
          <w:szCs w:val="28"/>
        </w:rPr>
        <w:t>Для реализации программы также будет использовано следующие материально-технические обеспечения:</w:t>
      </w:r>
      <w:r w:rsidR="007A530C">
        <w:rPr>
          <w:rFonts w:ascii="Times New Roman" w:hAnsi="Times New Roman" w:cs="Times New Roman"/>
          <w:sz w:val="28"/>
          <w:szCs w:val="28"/>
        </w:rPr>
        <w:t xml:space="preserve"> </w:t>
      </w:r>
      <w:r w:rsidR="00A14C7F">
        <w:rPr>
          <w:rFonts w:ascii="Times New Roman" w:hAnsi="Times New Roman" w:cs="Times New Roman"/>
          <w:sz w:val="28"/>
          <w:szCs w:val="28"/>
        </w:rPr>
        <w:t>ширма,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C7F">
        <w:rPr>
          <w:rFonts w:ascii="Times New Roman" w:hAnsi="Times New Roman" w:cs="Times New Roman"/>
          <w:sz w:val="28"/>
          <w:szCs w:val="28"/>
        </w:rPr>
        <w:t>ноутбук,</w:t>
      </w:r>
      <w:r w:rsidR="007A5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1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узыкальный центр,</w:t>
      </w:r>
    </w:p>
    <w:p w:rsidR="00A563D8" w:rsidRPr="00A563D8" w:rsidRDefault="00A14C7F" w:rsidP="00CD7B33">
      <w:pPr>
        <w:widowControl w:val="0"/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фонотека,</w:t>
      </w:r>
      <w:r w:rsidR="0058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3D8" w:rsidRPr="00A5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костюмы, декорации, необходимые для работы над с</w:t>
      </w:r>
      <w:r w:rsidR="0058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озданием театральных постаново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</w:t>
      </w:r>
      <w:r w:rsidR="0058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3D8" w:rsidRPr="00A5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костюмов для создания образов,</w:t>
      </w:r>
      <w:r w:rsidRPr="00A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куклы в технике папье-маше, </w:t>
      </w:r>
      <w:r w:rsidR="0058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куклы,</w:t>
      </w:r>
      <w:r w:rsidR="0060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сценический грим,</w:t>
      </w:r>
      <w:r w:rsidR="0058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3D8" w:rsidRPr="00A5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видеокамера для съёмок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анализа выступлений,</w:t>
      </w:r>
      <w:r w:rsidR="0058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="00A563D8" w:rsidRPr="00A5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лектронные презентации «Правила поведения в театре»</w:t>
      </w:r>
      <w:r w:rsidR="0058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563D8" w:rsidRPr="00A5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«Виды театрального искусства»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4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A563D8" w:rsidRPr="00A56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рии сказок, пьес, детские книги; канцтовары.</w:t>
      </w:r>
      <w:proofErr w:type="gramEnd"/>
    </w:p>
    <w:p w:rsidR="00D91E5C" w:rsidRDefault="00D91E5C" w:rsidP="00CD7B33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E5C" w:rsidRDefault="00D91E5C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73BA" w:rsidRDefault="00B273BA" w:rsidP="0068451C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91E5C" w:rsidRPr="008C6E4A" w:rsidRDefault="008C6E4A" w:rsidP="00CD7B3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11. СПИСОК ИСТОЧНИКОВ</w:t>
      </w:r>
    </w:p>
    <w:p w:rsidR="00AE05B2" w:rsidRDefault="00AE05B2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63D8" w:rsidRPr="00516494" w:rsidRDefault="00A563D8" w:rsidP="00CC551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64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педагогов:</w:t>
      </w:r>
    </w:p>
    <w:p w:rsidR="00F570E9" w:rsidRPr="00516494" w:rsidRDefault="00F570E9" w:rsidP="00F570E9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1649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hyperlink r:id="rId10" w:history="1">
        <w:r w:rsidRPr="005164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едеральный</w:t>
        </w:r>
        <w:proofErr w:type="gramEnd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 от 04.06. 2014 г. № 148</w:t>
        </w:r>
        <w:r w:rsidRPr="005164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-ФЗ "Об обр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азовании </w:t>
        </w:r>
        <w:r w:rsidRPr="005164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Российской Федерации".</w:t>
        </w:r>
      </w:hyperlink>
    </w:p>
    <w:p w:rsidR="00F570E9" w:rsidRDefault="00F570E9" w:rsidP="00F570E9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51649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2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.</w:t>
      </w:r>
      <w:r w:rsidRPr="00417925">
        <w:rPr>
          <w:rFonts w:ascii="Times New Roman" w:eastAsia="Calibri" w:hAnsi="Times New Roman" w:cs="Times New Roman"/>
          <w:bCs/>
          <w:sz w:val="28"/>
        </w:rPr>
        <w:t xml:space="preserve"> </w:t>
      </w:r>
      <w:r w:rsidRPr="00433F20">
        <w:rPr>
          <w:rFonts w:ascii="Times New Roman" w:eastAsia="Calibri" w:hAnsi="Times New Roman" w:cs="Times New Roman"/>
          <w:bCs/>
          <w:sz w:val="28"/>
        </w:rPr>
        <w:t>Концепция развития дополнительного образования до 2030 г.</w:t>
      </w:r>
    </w:p>
    <w:p w:rsidR="00F570E9" w:rsidRPr="00516494" w:rsidRDefault="00F570E9" w:rsidP="00F570E9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51649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 </w:t>
      </w:r>
      <w:r w:rsidRPr="00433F20">
        <w:rPr>
          <w:rFonts w:ascii="Times New Roman" w:eastAsia="Calibri" w:hAnsi="Times New Roman" w:cs="Times New Roman"/>
          <w:bCs/>
          <w:sz w:val="28"/>
        </w:rPr>
        <w:t>Методические рекомендации Министерства образования и науки РФ по проектированию дополнительных общеразвивающих программ (включая разно уровневые програ</w:t>
      </w:r>
      <w:r>
        <w:rPr>
          <w:rFonts w:ascii="Times New Roman" w:eastAsia="Calibri" w:hAnsi="Times New Roman" w:cs="Times New Roman"/>
          <w:bCs/>
          <w:sz w:val="28"/>
        </w:rPr>
        <w:t>ммы) от 18.11.2015 г. № 09-3242.</w:t>
      </w:r>
    </w:p>
    <w:p w:rsidR="00F570E9" w:rsidRPr="00516494" w:rsidRDefault="00F570E9" w:rsidP="00F570E9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1649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4. </w:t>
      </w:r>
      <w:r w:rsidRPr="00433F20">
        <w:rPr>
          <w:rFonts w:ascii="Times New Roman" w:eastAsia="Calibri" w:hAnsi="Times New Roman" w:cs="Times New Roman"/>
          <w:bCs/>
          <w:sz w:val="28"/>
        </w:rPr>
        <w:t xml:space="preserve">Письмо </w:t>
      </w:r>
      <w:proofErr w:type="spellStart"/>
      <w:r w:rsidRPr="00433F20">
        <w:rPr>
          <w:rFonts w:ascii="Times New Roman" w:eastAsia="Calibri" w:hAnsi="Times New Roman" w:cs="Times New Roman"/>
          <w:bCs/>
          <w:sz w:val="28"/>
        </w:rPr>
        <w:t>Минобрнауки</w:t>
      </w:r>
      <w:proofErr w:type="spellEnd"/>
      <w:r w:rsidRPr="00433F20">
        <w:rPr>
          <w:rFonts w:ascii="Times New Roman" w:eastAsia="Calibri" w:hAnsi="Times New Roman" w:cs="Times New Roman"/>
          <w:bCs/>
          <w:sz w:val="28"/>
        </w:rPr>
        <w:t xml:space="preserve"> РФ от 29.03.2016 г.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</w:t>
      </w:r>
      <w:r>
        <w:rPr>
          <w:rFonts w:ascii="Times New Roman" w:eastAsia="Calibri" w:hAnsi="Times New Roman" w:cs="Times New Roman"/>
          <w:bCs/>
          <w:sz w:val="28"/>
        </w:rPr>
        <w:t xml:space="preserve"> образовательных потребностей»).</w:t>
      </w:r>
    </w:p>
    <w:p w:rsidR="00F570E9" w:rsidRPr="001F4C46" w:rsidRDefault="00F570E9" w:rsidP="00F570E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51649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5. </w:t>
      </w:r>
      <w:r w:rsidRPr="00433F20">
        <w:rPr>
          <w:rFonts w:ascii="Times New Roman" w:eastAsia="Calibri" w:hAnsi="Times New Roman" w:cs="Times New Roman"/>
          <w:bCs/>
          <w:sz w:val="28"/>
        </w:rPr>
        <w:t xml:space="preserve">Приказ </w:t>
      </w:r>
      <w:proofErr w:type="spellStart"/>
      <w:r w:rsidRPr="00433F20">
        <w:rPr>
          <w:rFonts w:ascii="Times New Roman" w:eastAsia="Calibri" w:hAnsi="Times New Roman" w:cs="Times New Roman"/>
          <w:bCs/>
          <w:sz w:val="28"/>
        </w:rPr>
        <w:t>Минобрнауки</w:t>
      </w:r>
      <w:proofErr w:type="spellEnd"/>
      <w:r w:rsidRPr="00433F20">
        <w:rPr>
          <w:rFonts w:ascii="Times New Roman" w:eastAsia="Calibri" w:hAnsi="Times New Roman" w:cs="Times New Roman"/>
          <w:bCs/>
          <w:sz w:val="28"/>
        </w:rPr>
        <w:t xml:space="preserve"> Российской Федерации от 27.07.2022 г.  № 629«Об утверждении Порядка организации и осуществления образовательной деятельности по дополнительны</w:t>
      </w:r>
      <w:r>
        <w:rPr>
          <w:rFonts w:ascii="Times New Roman" w:eastAsia="Calibri" w:hAnsi="Times New Roman" w:cs="Times New Roman"/>
          <w:bCs/>
          <w:sz w:val="28"/>
        </w:rPr>
        <w:t xml:space="preserve">м образовательным программам». </w:t>
      </w:r>
    </w:p>
    <w:p w:rsidR="00F570E9" w:rsidRPr="001F4C46" w:rsidRDefault="00F570E9" w:rsidP="00F570E9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51649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433F20">
        <w:rPr>
          <w:rFonts w:ascii="Times New Roman" w:eastAsia="Calibri" w:hAnsi="Times New Roman" w:cs="Times New Roman"/>
          <w:bCs/>
          <w:sz w:val="28"/>
        </w:rPr>
        <w:t>СанПин</w:t>
      </w:r>
      <w:proofErr w:type="spellEnd"/>
      <w:r w:rsidRPr="00433F20">
        <w:rPr>
          <w:rFonts w:ascii="Times New Roman" w:eastAsia="Calibri" w:hAnsi="Times New Roman" w:cs="Times New Roman"/>
          <w:bCs/>
          <w:sz w:val="28"/>
        </w:rPr>
        <w:t xml:space="preserve"> 2.4.3648-20 «Санитарно-эпидемиологические требования к организациям воспитания и обучения, отдыха и оздоровления дет</w:t>
      </w:r>
      <w:r>
        <w:rPr>
          <w:rFonts w:ascii="Times New Roman" w:eastAsia="Calibri" w:hAnsi="Times New Roman" w:cs="Times New Roman"/>
          <w:bCs/>
          <w:sz w:val="28"/>
        </w:rPr>
        <w:t>ей и молодежи» от 28.09.2020 г.</w:t>
      </w:r>
    </w:p>
    <w:p w:rsidR="00F570E9" w:rsidRDefault="00F570E9" w:rsidP="00F570E9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51649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7. </w:t>
      </w:r>
      <w:r w:rsidRPr="00433F20">
        <w:rPr>
          <w:rFonts w:ascii="Times New Roman" w:eastAsia="Calibri" w:hAnsi="Times New Roman" w:cs="Times New Roman"/>
          <w:bCs/>
          <w:sz w:val="28"/>
        </w:rPr>
        <w:t>Локальный акт МБУДО «Дом творчества» «Положение о разработке, порядке утверждения реализации и корректировки</w:t>
      </w:r>
      <w:r>
        <w:rPr>
          <w:rFonts w:ascii="Times New Roman" w:eastAsia="Calibri" w:hAnsi="Times New Roman" w:cs="Times New Roman"/>
          <w:bCs/>
          <w:sz w:val="28"/>
        </w:rPr>
        <w:t xml:space="preserve"> общеобразовательных программ».</w:t>
      </w:r>
    </w:p>
    <w:p w:rsidR="00AD4709" w:rsidRPr="00D66B6F" w:rsidRDefault="00F570E9" w:rsidP="00F570E9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8</w:t>
      </w:r>
      <w:r w:rsidR="00AD4709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.</w:t>
      </w:r>
      <w:r w:rsidR="00CC551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AD4709" w:rsidRPr="00D66B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Агаева</w:t>
      </w:r>
      <w:proofErr w:type="spellEnd"/>
      <w:r w:rsidR="00AD4709" w:rsidRPr="00D66B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И., Куклы Рос</w:t>
      </w:r>
      <w:r w:rsidR="00CC551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сии в «Орленке»</w:t>
      </w:r>
      <w:r w:rsidR="00AD4709" w:rsidRPr="00D66B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//</w:t>
      </w:r>
      <w:r w:rsidR="00CC551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="00AD4709" w:rsidRPr="00D66B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Народное творчество.- 2003.-№3.- С.30-33.</w:t>
      </w:r>
    </w:p>
    <w:p w:rsidR="00AD4709" w:rsidRPr="00D66B6F" w:rsidRDefault="00F570E9" w:rsidP="00CC5516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9</w:t>
      </w:r>
      <w:r w:rsidR="00AD4709" w:rsidRPr="00D66B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 </w:t>
      </w:r>
      <w:proofErr w:type="spellStart"/>
      <w:r w:rsidR="00AD4709" w:rsidRPr="00D66B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Агаева</w:t>
      </w:r>
      <w:proofErr w:type="spellEnd"/>
      <w:r w:rsidR="00AD4709" w:rsidRPr="00D66B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И., Куклы «Домовенок Кузька»,  «Красота», «Русски</w:t>
      </w:r>
      <w:r w:rsidR="00CC5516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й воин» </w:t>
      </w:r>
      <w:r w:rsidR="00AD4709" w:rsidRPr="00D66B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// Народное творчество.- 2005.-№5.-С.40-42.</w:t>
      </w:r>
    </w:p>
    <w:p w:rsidR="00AD4709" w:rsidRPr="00D66B6F" w:rsidRDefault="00F570E9" w:rsidP="00CC551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C5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4709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4709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Агаева</w:t>
      </w:r>
      <w:proofErr w:type="spellEnd"/>
      <w:r w:rsidR="00AD4709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И.,  Куклы «День и ночь» // Народное творчество.-2003.- №2. – С. 46-47.</w:t>
      </w:r>
    </w:p>
    <w:p w:rsidR="00AD4709" w:rsidRPr="00D66B6F" w:rsidRDefault="00F570E9" w:rsidP="00CC551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11</w:t>
      </w:r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Агаева</w:t>
      </w:r>
      <w:proofErr w:type="spellEnd"/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И., Куклы // Народное творчество.- 2004.- №1.- С. 40-43.</w:t>
      </w:r>
    </w:p>
    <w:p w:rsidR="00AD4709" w:rsidRPr="00AD4709" w:rsidRDefault="00F570E9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12</w:t>
      </w:r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proofErr w:type="spellStart"/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Агаева</w:t>
      </w:r>
      <w:proofErr w:type="spellEnd"/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И., Куклы «Т</w:t>
      </w:r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ульский Мастеровой», «Бабочка» //</w:t>
      </w:r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Народное тво</w:t>
      </w:r>
      <w:r w:rsidR="00AD470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рчество.- 2004.- №2.- С. 30-31.</w:t>
      </w:r>
    </w:p>
    <w:p w:rsidR="00D66B6F" w:rsidRPr="00D66B6F" w:rsidRDefault="00F570E9" w:rsidP="00CC5516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Безымянная О. Школьный театр.  </w:t>
      </w:r>
      <w:r w:rsidR="008C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 «Айрис Пресс» </w:t>
      </w:r>
      <w:proofErr w:type="spellStart"/>
      <w:r w:rsidR="008C6E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Рольф</w:t>
      </w:r>
      <w:proofErr w:type="spellEnd"/>
      <w:r w:rsidR="008C6E4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</w:t>
      </w:r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г.-270 с.</w:t>
      </w:r>
    </w:p>
    <w:p w:rsidR="00AD4709" w:rsidRPr="00D66B6F" w:rsidRDefault="00F570E9" w:rsidP="00CC5516">
      <w:pPr>
        <w:widowControl w:val="0"/>
        <w:tabs>
          <w:tab w:val="left" w:pos="5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D4709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Ганелин Е.Р. Программа обучения детей основам сценического искусства «Школьный театр». </w:t>
      </w:r>
    </w:p>
    <w:p w:rsidR="00AD4709" w:rsidRDefault="00F570E9" w:rsidP="00CC5516">
      <w:pPr>
        <w:widowControl w:val="0"/>
        <w:tabs>
          <w:tab w:val="left" w:pos="5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C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4709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Генералов И.А. Программа курса «Театр» для начальной школы Образовательная система «Школа 2100» Сборник программ. Дошкольное образование. Начальная школа (Под научной редакцией Д.</w:t>
      </w:r>
      <w:r w:rsidR="00AD4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="00AD47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Фельдштейна</w:t>
      </w:r>
      <w:proofErr w:type="spellEnd"/>
      <w:r w:rsidR="00AD4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М.: </w:t>
      </w:r>
      <w:proofErr w:type="spellStart"/>
      <w:r w:rsidR="00AD47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Баласс</w:t>
      </w:r>
      <w:proofErr w:type="spellEnd"/>
      <w:r w:rsidR="00AD470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</w:t>
      </w:r>
    </w:p>
    <w:p w:rsidR="00D66B6F" w:rsidRPr="00D66B6F" w:rsidRDefault="00F570E9" w:rsidP="00CC5516">
      <w:pPr>
        <w:tabs>
          <w:tab w:val="left" w:pos="540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Давыдова М., Агапова И. Праздник в школе. Третье изд</w:t>
      </w:r>
      <w:r w:rsidR="008C6E4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ание, Москва «Айрис Пресс», 2015</w:t>
      </w:r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г.-333 с.</w:t>
      </w:r>
    </w:p>
    <w:p w:rsidR="00AD4709" w:rsidRPr="00D66B6F" w:rsidRDefault="00F570E9" w:rsidP="00CC551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17</w:t>
      </w:r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Денисова Н.А., «</w:t>
      </w:r>
      <w:proofErr w:type="spellStart"/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Аленушкины</w:t>
      </w:r>
      <w:proofErr w:type="spellEnd"/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куклы» </w:t>
      </w:r>
      <w:r w:rsidR="00AD470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//</w:t>
      </w:r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D470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Народное творчество.- 201</w:t>
      </w:r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4.- №6.-С.43-45.</w:t>
      </w:r>
    </w:p>
    <w:p w:rsidR="00AD4709" w:rsidRPr="00D66B6F" w:rsidRDefault="00F570E9" w:rsidP="00CC551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18</w:t>
      </w:r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7A641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Думенко О.,</w:t>
      </w:r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</w:t>
      </w:r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уклы из бабушкиного сундука</w:t>
      </w:r>
      <w:r w:rsidR="00AD470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// Народное творчество.- 201</w:t>
      </w:r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4.- №3.- С. 42-47.</w:t>
      </w:r>
    </w:p>
    <w:p w:rsidR="00AD4709" w:rsidRPr="00CC5516" w:rsidRDefault="00F570E9" w:rsidP="00CC551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19</w:t>
      </w:r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proofErr w:type="spellStart"/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Жулаева</w:t>
      </w:r>
      <w:proofErr w:type="spellEnd"/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Н.В.,  Кукла-</w:t>
      </w:r>
      <w:proofErr w:type="spellStart"/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берегиня</w:t>
      </w:r>
      <w:proofErr w:type="spellEnd"/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D470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// Народное творчество.- 2017</w:t>
      </w:r>
      <w:r w:rsidR="00AD4709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.-№4.-С.22-23.</w:t>
      </w:r>
    </w:p>
    <w:p w:rsidR="007A641C" w:rsidRDefault="00F570E9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</w:t>
      </w:r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Караманенко</w:t>
      </w:r>
      <w:proofErr w:type="spellEnd"/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Т. Н.,  Куко</w:t>
      </w:r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льный театр дошкольникам //</w:t>
      </w:r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Т.Н.Караманенко</w:t>
      </w:r>
      <w:proofErr w:type="spellEnd"/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Н. Г </w:t>
      </w:r>
      <w:proofErr w:type="spellStart"/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Караманенко</w:t>
      </w:r>
      <w:proofErr w:type="spellEnd"/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- М.: Из</w:t>
      </w:r>
      <w:r w:rsidR="007A641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д-во «Педагогика», 1982.- 235с.</w:t>
      </w:r>
    </w:p>
    <w:p w:rsidR="007A641C" w:rsidRDefault="00F570E9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21</w:t>
      </w:r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Никитина А. Б., Театр, где играют дети</w:t>
      </w:r>
      <w:proofErr w:type="gramStart"/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.</w:t>
      </w:r>
      <w:proofErr w:type="gramEnd"/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</w:t>
      </w:r>
      <w:proofErr w:type="spellStart"/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М.:Изд-во</w:t>
      </w:r>
      <w:proofErr w:type="spellEnd"/>
      <w:r w:rsidR="007A641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«</w:t>
      </w:r>
      <w:proofErr w:type="spellStart"/>
      <w:r w:rsidR="007A641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Владос</w:t>
      </w:r>
      <w:proofErr w:type="spellEnd"/>
      <w:r w:rsidR="007A641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», 2015</w:t>
      </w:r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.-286 с.</w:t>
      </w:r>
    </w:p>
    <w:p w:rsidR="007A641C" w:rsidRPr="00D66B6F" w:rsidRDefault="00F570E9" w:rsidP="00CC5516">
      <w:pPr>
        <w:widowControl w:val="0"/>
        <w:tabs>
          <w:tab w:val="left" w:pos="540"/>
          <w:tab w:val="left" w:pos="927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A641C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Савкова З. Как сделать голос сценическим. Теория, методика и практика развития речевого голоса. М.: «Искусство», 1975 г. – 175 с.</w:t>
      </w:r>
    </w:p>
    <w:p w:rsidR="007A641C" w:rsidRDefault="00F570E9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23</w:t>
      </w:r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Соломин  Н. И., Куклы выходят на сцену</w:t>
      </w:r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М.: Изд</w:t>
      </w:r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-во </w:t>
      </w:r>
      <w:r w:rsidR="007A641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«Педагогика», 1996.-270 с.</w:t>
      </w:r>
    </w:p>
    <w:p w:rsidR="007A641C" w:rsidRPr="007A641C" w:rsidRDefault="00F570E9" w:rsidP="00CC5516">
      <w:pPr>
        <w:widowControl w:val="0"/>
        <w:tabs>
          <w:tab w:val="left" w:pos="5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A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A641C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Станиславский</w:t>
      </w:r>
      <w:r w:rsidR="007A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К.С.</w:t>
      </w:r>
      <w:r w:rsidR="007A641C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«Работа актера над собой» </w:t>
      </w:r>
      <w:proofErr w:type="spellStart"/>
      <w:r w:rsidR="007A641C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К.С.Станисла</w:t>
      </w:r>
      <w:r w:rsidR="007A64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="007A6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«Работа актера над ролью.</w:t>
      </w:r>
    </w:p>
    <w:p w:rsidR="007A641C" w:rsidRPr="007A641C" w:rsidRDefault="00F570E9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25</w:t>
      </w:r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="007A641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Чурилова</w:t>
      </w:r>
      <w:r w:rsidR="00CE61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Э. Г.,  Методика и организация театрализованной деятельности   дош</w:t>
      </w:r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кольников и младших школьников</w:t>
      </w:r>
      <w:proofErr w:type="gramStart"/>
      <w:r w:rsidR="00CC5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proofErr w:type="gramEnd"/>
      <w:r w:rsidR="007A641C" w:rsidRPr="00D66B6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М.:</w:t>
      </w:r>
      <w:r w:rsidR="007A641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Изд-во, «</w:t>
      </w:r>
      <w:proofErr w:type="spellStart"/>
      <w:r w:rsidR="007A641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Владос</w:t>
      </w:r>
      <w:proofErr w:type="spellEnd"/>
      <w:r w:rsidR="007A641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», 2015.- 224с.</w:t>
      </w:r>
    </w:p>
    <w:p w:rsidR="00D66B6F" w:rsidRPr="00D66B6F" w:rsidRDefault="00F570E9" w:rsidP="00CC5516">
      <w:pPr>
        <w:tabs>
          <w:tab w:val="left" w:pos="540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«Театр круглый год», приложение к журналу «Читаем, </w:t>
      </w:r>
      <w:r w:rsidR="008C6E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учимся, играем» 2014, 201</w:t>
      </w:r>
      <w:r w:rsidR="00C9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="00C93618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C9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66B6F" w:rsidRPr="00D66B6F" w:rsidRDefault="00F570E9" w:rsidP="00CC5516">
      <w:pPr>
        <w:tabs>
          <w:tab w:val="left" w:pos="540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Методическое пособие. В помощь начинающим руководителям те</w:t>
      </w:r>
      <w:r w:rsidR="008C6E4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атральной студии, Белгород, 2017</w:t>
      </w:r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66B6F" w:rsidRPr="00D66B6F" w:rsidRDefault="00F570E9" w:rsidP="00CC5516">
      <w:pPr>
        <w:widowControl w:val="0"/>
        <w:tabs>
          <w:tab w:val="left" w:pos="540"/>
          <w:tab w:val="left" w:pos="927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Театр, где играют дети: Учеб</w:t>
      </w:r>
      <w:proofErr w:type="gramStart"/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метод.пособие</w:t>
      </w:r>
      <w:proofErr w:type="spellEnd"/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руководителей детских театральных коллективов/ Под ред. </w:t>
      </w:r>
      <w:proofErr w:type="spellStart"/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А.Б.Никитиной</w:t>
      </w:r>
      <w:proofErr w:type="spellEnd"/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.–М.</w:t>
      </w:r>
      <w:r w:rsidR="008C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8C6E4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Гуманит.изд.центр</w:t>
      </w:r>
      <w:proofErr w:type="spellEnd"/>
      <w:r w:rsidR="008C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ВЛАДОС, 2015</w:t>
      </w:r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288 с.: ил..</w:t>
      </w:r>
    </w:p>
    <w:p w:rsidR="00D66B6F" w:rsidRPr="003C32CB" w:rsidRDefault="00F570E9" w:rsidP="00CC5516">
      <w:pPr>
        <w:widowControl w:val="0"/>
        <w:tabs>
          <w:tab w:val="left" w:pos="54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«Школьные вечера и мероприятия» (сборник сценариев)- </w:t>
      </w:r>
      <w:r w:rsidR="008C6E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Волгоград. Учитель , 201</w:t>
      </w:r>
      <w:r w:rsidR="003C32CB">
        <w:rPr>
          <w:rFonts w:ascii="Times New Roman" w:eastAsia="Times New Roman" w:hAnsi="Times New Roman" w:cs="Times New Roman"/>
          <w:sz w:val="28"/>
          <w:szCs w:val="28"/>
          <w:lang w:eastAsia="ru-RU"/>
        </w:rPr>
        <w:t>4г</w:t>
      </w:r>
    </w:p>
    <w:p w:rsidR="00D66B6F" w:rsidRPr="00D66B6F" w:rsidRDefault="00D66B6F" w:rsidP="00CD7B3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</w:pPr>
    </w:p>
    <w:p w:rsidR="0025117B" w:rsidRPr="0025117B" w:rsidRDefault="0025117B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Интернет-ресурсы:</w:t>
      </w:r>
    </w:p>
    <w:p w:rsidR="0025117B" w:rsidRPr="0025117B" w:rsidRDefault="0025117B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hyperlink r:id="rId11" w:history="1">
        <w:r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http://standart.edu.ru</w:t>
        </w:r>
      </w:hyperlink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 Федерального Государственного образовательного стандарта];</w:t>
      </w:r>
    </w:p>
    <w:p w:rsidR="0025117B" w:rsidRPr="0025117B" w:rsidRDefault="0025117B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12" w:history="1">
        <w:r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http://school-collection.edu.ru</w:t>
        </w:r>
      </w:hyperlink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[Единая коллекция цифровых образовательных ресурсов];</w:t>
      </w:r>
    </w:p>
    <w:p w:rsidR="0025117B" w:rsidRPr="0025117B" w:rsidRDefault="0025117B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hyperlink r:id="rId13" w:history="1">
        <w:r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http://pedsovet.su</w:t>
        </w:r>
      </w:hyperlink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 сообщества взаимопомощи учителей]</w:t>
      </w:r>
    </w:p>
    <w:p w:rsidR="0025117B" w:rsidRPr="0025117B" w:rsidRDefault="00CC5516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http://festival.1september.ru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[Фестиваль педагогических идей «Открытый урок»];</w:t>
      </w:r>
    </w:p>
    <w:p w:rsidR="0025117B" w:rsidRPr="0025117B" w:rsidRDefault="0025117B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hyperlink r:id="rId15" w:history="1">
        <w:r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http://bibliofond.ru</w:t>
        </w:r>
      </w:hyperlink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[Электронная библиотека «</w:t>
      </w:r>
      <w:proofErr w:type="spellStart"/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Библиофонд</w:t>
      </w:r>
      <w:proofErr w:type="spellEnd"/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>»];</w:t>
      </w:r>
    </w:p>
    <w:p w:rsidR="0025117B" w:rsidRPr="0025117B" w:rsidRDefault="00CE6161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5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http://nsportal.ru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[Портал проекта для одаренных детей «Алые паруса»];</w:t>
      </w:r>
    </w:p>
    <w:p w:rsidR="0025117B" w:rsidRPr="0025117B" w:rsidRDefault="00CE6161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7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http://videouroki.net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[Портал «</w:t>
      </w:r>
      <w:proofErr w:type="spellStart"/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Интернет»];</w:t>
      </w:r>
    </w:p>
    <w:p w:rsidR="0025117B" w:rsidRPr="0025117B" w:rsidRDefault="00CE6161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8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http://www.uchportal.ru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[Учительский портал];</w:t>
      </w:r>
    </w:p>
    <w:p w:rsidR="0025117B" w:rsidRPr="0025117B" w:rsidRDefault="00CE6161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CC5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http://www.методкабинет.рф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[Всероссийский педагогический портал   «</w:t>
      </w:r>
      <w:proofErr w:type="spellStart"/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Методкабинет</w:t>
      </w:r>
      <w:proofErr w:type="gramStart"/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>»];</w:t>
      </w:r>
    </w:p>
    <w:p w:rsidR="0025117B" w:rsidRPr="0025117B" w:rsidRDefault="00CE6161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20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http://indigo-mir.ru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 Центра дистанционного творчества];</w:t>
      </w:r>
    </w:p>
    <w:p w:rsidR="0025117B" w:rsidRPr="0025117B" w:rsidRDefault="00CE6161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21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http://www.pandia.ru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[Портал «Энциклопедия знаний»];</w:t>
      </w:r>
    </w:p>
    <w:p w:rsidR="0025117B" w:rsidRPr="0025117B" w:rsidRDefault="00CE6161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C5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http://easyen.ru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[Современный учительский портал];</w:t>
      </w:r>
    </w:p>
    <w:p w:rsidR="0025117B" w:rsidRPr="0025117B" w:rsidRDefault="00CE6161" w:rsidP="00CE61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23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http://www.openclass.ru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[Сетевое 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сообщество «Открытый класс»];</w:t>
      </w:r>
    </w:p>
    <w:p w:rsidR="0025117B" w:rsidRPr="0025117B" w:rsidRDefault="00CE6161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24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http://www.schoolpress.ru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[Портал «Школьная пресса»];</w:t>
      </w: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161" w:rsidRDefault="00CE6161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516" w:rsidRDefault="00CC5516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516" w:rsidRDefault="00CC5516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0E9" w:rsidRDefault="00F570E9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0E9" w:rsidRDefault="00F570E9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0E9" w:rsidRDefault="00F570E9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0E9" w:rsidRDefault="00F570E9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0E9" w:rsidRDefault="00F570E9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B6F" w:rsidRPr="00D66B6F" w:rsidRDefault="00D66B6F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обучающихся:</w:t>
      </w:r>
    </w:p>
    <w:p w:rsidR="00D66B6F" w:rsidRPr="00D66B6F" w:rsidRDefault="00D66B6F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56F" w:rsidRDefault="0094156F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Боголюбская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Табенкина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 Хрестоматия для детей  </w:t>
      </w:r>
      <w:r w:rsidR="00CC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М.: «Педагогика», 1998.- 460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:rsidR="00D66B6F" w:rsidRPr="00D66B6F" w:rsidRDefault="0094156F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Головина С.П., В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дном цветочном королевстве  </w:t>
      </w:r>
      <w:r w:rsidR="002C147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Мариинск: 201</w:t>
      </w:r>
      <w:r w:rsidR="00D66B6F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4.-76с.</w:t>
      </w:r>
    </w:p>
    <w:p w:rsidR="007A641C" w:rsidRDefault="0094156F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641C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Михалков С., Овощи</w:t>
      </w:r>
      <w:r w:rsidR="00CC5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641C"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CC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«Малыш», 1993.-7с.</w:t>
      </w:r>
    </w:p>
    <w:p w:rsidR="0094156F" w:rsidRDefault="0094156F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03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</w:t>
      </w:r>
      <w:r w:rsidR="00B03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белочек, зайчат и</w:t>
      </w:r>
      <w:r w:rsidR="00CC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веселых медвежат</w:t>
      </w:r>
      <w:r w:rsidRPr="00D6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C5516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r w:rsidR="00B03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«Малыш», 1995.-9 с.</w:t>
      </w:r>
    </w:p>
    <w:p w:rsidR="00D66B6F" w:rsidRDefault="00CC5516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C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сказки.</w:t>
      </w:r>
    </w:p>
    <w:p w:rsidR="00D66B6F" w:rsidRPr="003C32CB" w:rsidRDefault="003C32CB" w:rsidP="00CC551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Сказки народов России.</w:t>
      </w:r>
    </w:p>
    <w:p w:rsidR="00D66B6F" w:rsidRPr="00D66B6F" w:rsidRDefault="00D66B6F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117B" w:rsidRPr="0025117B" w:rsidRDefault="0025117B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1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 ресурсы:</w:t>
      </w:r>
    </w:p>
    <w:p w:rsidR="0025117B" w:rsidRPr="0025117B" w:rsidRDefault="0025117B" w:rsidP="00CD7B3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117B" w:rsidRPr="0025117B" w:rsidRDefault="0025117B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1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hyperlink r:id="rId25" w:history="1">
        <w:r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http://school-collection.edu.ru</w:t>
        </w:r>
      </w:hyperlink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[Единая коллекция цифровых образовательных ресурсов];</w:t>
      </w:r>
    </w:p>
    <w:p w:rsidR="0025117B" w:rsidRPr="0025117B" w:rsidRDefault="0025117B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26" w:history="1">
        <w:r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http://bibliofond.ru</w:t>
        </w:r>
      </w:hyperlink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[Электронная библиотека «</w:t>
      </w:r>
      <w:proofErr w:type="spellStart"/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Библиофонд</w:t>
      </w:r>
      <w:proofErr w:type="spellEnd"/>
      <w:r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>»];</w:t>
      </w:r>
    </w:p>
    <w:p w:rsidR="0025117B" w:rsidRPr="0025117B" w:rsidRDefault="00CC5516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7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http://nsportal.ru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[Портал проекта для одаренных детей «Алые паруса»];</w:t>
      </w:r>
    </w:p>
    <w:p w:rsidR="0025117B" w:rsidRPr="0025117B" w:rsidRDefault="00CE6161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28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http://www.pandia.ru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[Портал «Энциклопедия знаний»];</w:t>
      </w:r>
    </w:p>
    <w:p w:rsidR="0025117B" w:rsidRPr="0025117B" w:rsidRDefault="00CE6161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29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http://www.drofa.ru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 издательства «Дрофа»];</w:t>
      </w:r>
    </w:p>
    <w:p w:rsidR="0025117B" w:rsidRPr="0025117B" w:rsidRDefault="00CE6161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30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http://wiki.iteach.ru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[Сайт кампании «Интел»];</w:t>
      </w:r>
    </w:p>
    <w:p w:rsidR="0025117B" w:rsidRPr="0025117B" w:rsidRDefault="00CE6161" w:rsidP="00CD7B3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31" w:history="1">
        <w:r w:rsidR="0025117B" w:rsidRPr="0025117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http://www.schoolpress.ru</w:t>
        </w:r>
      </w:hyperlink>
      <w:r w:rsidR="0025117B" w:rsidRPr="0025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[Портал «Школьная пресса»];</w:t>
      </w:r>
    </w:p>
    <w:p w:rsidR="0025117B" w:rsidRPr="0025117B" w:rsidRDefault="0025117B" w:rsidP="00CD7B33">
      <w:pPr>
        <w:widowControl w:val="0"/>
        <w:tabs>
          <w:tab w:val="left" w:pos="540"/>
        </w:tabs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5B2" w:rsidRDefault="00AE05B2" w:rsidP="00CD7B33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5936" w:rsidRDefault="00455936" w:rsidP="00CD7B33">
      <w:pPr>
        <w:spacing w:line="360" w:lineRule="auto"/>
        <w:contextualSpacing/>
      </w:pPr>
    </w:p>
    <w:sectPr w:rsidR="00455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8B" w:rsidRDefault="0038188B">
      <w:pPr>
        <w:spacing w:after="0" w:line="240" w:lineRule="auto"/>
      </w:pPr>
      <w:r>
        <w:separator/>
      </w:r>
    </w:p>
  </w:endnote>
  <w:endnote w:type="continuationSeparator" w:id="0">
    <w:p w:rsidR="0038188B" w:rsidRDefault="0038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558173"/>
      <w:docPartObj>
        <w:docPartGallery w:val="Page Numbers (Bottom of Page)"/>
        <w:docPartUnique/>
      </w:docPartObj>
    </w:sdtPr>
    <w:sdtEndPr/>
    <w:sdtContent>
      <w:p w:rsidR="0038188B" w:rsidRDefault="0038188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6DC">
          <w:rPr>
            <w:noProof/>
          </w:rPr>
          <w:t>1</w:t>
        </w:r>
        <w:r>
          <w:fldChar w:fldCharType="end"/>
        </w:r>
      </w:p>
    </w:sdtContent>
  </w:sdt>
  <w:p w:rsidR="0038188B" w:rsidRDefault="003818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8B" w:rsidRDefault="0038188B">
      <w:pPr>
        <w:spacing w:after="0" w:line="240" w:lineRule="auto"/>
      </w:pPr>
      <w:r>
        <w:separator/>
      </w:r>
    </w:p>
  </w:footnote>
  <w:footnote w:type="continuationSeparator" w:id="0">
    <w:p w:rsidR="0038188B" w:rsidRDefault="00381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7C79"/>
    <w:multiLevelType w:val="hybridMultilevel"/>
    <w:tmpl w:val="E676F38E"/>
    <w:lvl w:ilvl="0" w:tplc="0419000D">
      <w:start w:val="1"/>
      <w:numFmt w:val="bullet"/>
      <w:lvlText w:val="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C0E3B"/>
    <w:multiLevelType w:val="hybridMultilevel"/>
    <w:tmpl w:val="65282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5D72C1"/>
    <w:multiLevelType w:val="hybridMultilevel"/>
    <w:tmpl w:val="C0F059B0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148C"/>
    <w:multiLevelType w:val="hybridMultilevel"/>
    <w:tmpl w:val="4B0EDE74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F6332"/>
    <w:multiLevelType w:val="hybridMultilevel"/>
    <w:tmpl w:val="1302BB80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91B10"/>
    <w:multiLevelType w:val="hybridMultilevel"/>
    <w:tmpl w:val="C70E073A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26E1B"/>
    <w:multiLevelType w:val="multilevel"/>
    <w:tmpl w:val="8D12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3551D"/>
    <w:multiLevelType w:val="hybridMultilevel"/>
    <w:tmpl w:val="49AA90D6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131CF"/>
    <w:multiLevelType w:val="hybridMultilevel"/>
    <w:tmpl w:val="26DC489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>
    <w:nsid w:val="2D526579"/>
    <w:multiLevelType w:val="hybridMultilevel"/>
    <w:tmpl w:val="6D0023D0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C3AB9"/>
    <w:multiLevelType w:val="multilevel"/>
    <w:tmpl w:val="BBE2410A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31F11C89"/>
    <w:multiLevelType w:val="multilevel"/>
    <w:tmpl w:val="F6BE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E60ADD"/>
    <w:multiLevelType w:val="hybridMultilevel"/>
    <w:tmpl w:val="CF7A14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972191C"/>
    <w:multiLevelType w:val="multilevel"/>
    <w:tmpl w:val="484A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7F33C3"/>
    <w:multiLevelType w:val="multilevel"/>
    <w:tmpl w:val="E696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58201A"/>
    <w:multiLevelType w:val="multilevel"/>
    <w:tmpl w:val="546E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F935D2"/>
    <w:multiLevelType w:val="hybridMultilevel"/>
    <w:tmpl w:val="E57683B2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3023A"/>
    <w:multiLevelType w:val="multilevel"/>
    <w:tmpl w:val="30E04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981EA4"/>
    <w:multiLevelType w:val="hybridMultilevel"/>
    <w:tmpl w:val="4E50BD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3990C9A"/>
    <w:multiLevelType w:val="hybridMultilevel"/>
    <w:tmpl w:val="BB52CB7C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23F0D"/>
    <w:multiLevelType w:val="hybridMultilevel"/>
    <w:tmpl w:val="60A2BF0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22849D82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1">
    <w:nsid w:val="4B5250D1"/>
    <w:multiLevelType w:val="multilevel"/>
    <w:tmpl w:val="6250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8F524C"/>
    <w:multiLevelType w:val="hybridMultilevel"/>
    <w:tmpl w:val="0652B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4F7570"/>
    <w:multiLevelType w:val="hybridMultilevel"/>
    <w:tmpl w:val="337C8A1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610FC7"/>
    <w:multiLevelType w:val="hybridMultilevel"/>
    <w:tmpl w:val="8E5E2DC2"/>
    <w:lvl w:ilvl="0" w:tplc="AC4A2F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844C1A"/>
    <w:multiLevelType w:val="hybridMultilevel"/>
    <w:tmpl w:val="681670F8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57431"/>
    <w:multiLevelType w:val="hybridMultilevel"/>
    <w:tmpl w:val="ADECC14A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55A90"/>
    <w:multiLevelType w:val="hybridMultilevel"/>
    <w:tmpl w:val="3CC6F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500C0"/>
    <w:multiLevelType w:val="hybridMultilevel"/>
    <w:tmpl w:val="F2EABC74"/>
    <w:lvl w:ilvl="0" w:tplc="BB787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2456D5"/>
    <w:multiLevelType w:val="multilevel"/>
    <w:tmpl w:val="FC52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365A30"/>
    <w:multiLevelType w:val="hybridMultilevel"/>
    <w:tmpl w:val="6238639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688B6781"/>
    <w:multiLevelType w:val="hybridMultilevel"/>
    <w:tmpl w:val="DF80F45C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43D87"/>
    <w:multiLevelType w:val="hybridMultilevel"/>
    <w:tmpl w:val="137E1582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5029B"/>
    <w:multiLevelType w:val="multilevel"/>
    <w:tmpl w:val="2E8E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B5335A"/>
    <w:multiLevelType w:val="hybridMultilevel"/>
    <w:tmpl w:val="6452FE2E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D1170"/>
    <w:multiLevelType w:val="hybridMultilevel"/>
    <w:tmpl w:val="F954C4A4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7A42F8"/>
    <w:multiLevelType w:val="hybridMultilevel"/>
    <w:tmpl w:val="DD34A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D849EA"/>
    <w:multiLevelType w:val="multilevel"/>
    <w:tmpl w:val="CC9C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F345B8"/>
    <w:multiLevelType w:val="hybridMultilevel"/>
    <w:tmpl w:val="76B8144A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686C20"/>
    <w:multiLevelType w:val="hybridMultilevel"/>
    <w:tmpl w:val="76B8144A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B4841"/>
    <w:multiLevelType w:val="hybridMultilevel"/>
    <w:tmpl w:val="7804B4D0"/>
    <w:lvl w:ilvl="0" w:tplc="80E8D9A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9"/>
  </w:num>
  <w:num w:numId="3">
    <w:abstractNumId w:val="10"/>
  </w:num>
  <w:num w:numId="4">
    <w:abstractNumId w:val="28"/>
  </w:num>
  <w:num w:numId="5">
    <w:abstractNumId w:val="33"/>
  </w:num>
  <w:num w:numId="6">
    <w:abstractNumId w:val="22"/>
  </w:num>
  <w:num w:numId="7">
    <w:abstractNumId w:val="1"/>
  </w:num>
  <w:num w:numId="8">
    <w:abstractNumId w:val="20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1"/>
  </w:num>
  <w:num w:numId="12">
    <w:abstractNumId w:val="32"/>
  </w:num>
  <w:num w:numId="13">
    <w:abstractNumId w:val="19"/>
  </w:num>
  <w:num w:numId="14">
    <w:abstractNumId w:val="26"/>
  </w:num>
  <w:num w:numId="15">
    <w:abstractNumId w:val="9"/>
  </w:num>
  <w:num w:numId="16">
    <w:abstractNumId w:val="7"/>
  </w:num>
  <w:num w:numId="17">
    <w:abstractNumId w:val="34"/>
  </w:num>
  <w:num w:numId="18">
    <w:abstractNumId w:val="35"/>
  </w:num>
  <w:num w:numId="19">
    <w:abstractNumId w:val="2"/>
  </w:num>
  <w:num w:numId="20">
    <w:abstractNumId w:val="40"/>
  </w:num>
  <w:num w:numId="21">
    <w:abstractNumId w:val="5"/>
  </w:num>
  <w:num w:numId="22">
    <w:abstractNumId w:val="16"/>
  </w:num>
  <w:num w:numId="23">
    <w:abstractNumId w:val="25"/>
  </w:num>
  <w:num w:numId="24">
    <w:abstractNumId w:val="4"/>
  </w:num>
  <w:num w:numId="25">
    <w:abstractNumId w:val="3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7"/>
  </w:num>
  <w:num w:numId="29">
    <w:abstractNumId w:val="30"/>
  </w:num>
  <w:num w:numId="30">
    <w:abstractNumId w:val="36"/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5"/>
  </w:num>
  <w:num w:numId="34">
    <w:abstractNumId w:val="6"/>
  </w:num>
  <w:num w:numId="35">
    <w:abstractNumId w:val="29"/>
  </w:num>
  <w:num w:numId="36">
    <w:abstractNumId w:val="37"/>
  </w:num>
  <w:num w:numId="37">
    <w:abstractNumId w:val="21"/>
  </w:num>
  <w:num w:numId="38">
    <w:abstractNumId w:val="11"/>
  </w:num>
  <w:num w:numId="39">
    <w:abstractNumId w:val="14"/>
  </w:num>
  <w:num w:numId="40">
    <w:abstractNumId w:val="3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15"/>
    <w:rsid w:val="000042F7"/>
    <w:rsid w:val="00017284"/>
    <w:rsid w:val="00017335"/>
    <w:rsid w:val="00031017"/>
    <w:rsid w:val="00094F14"/>
    <w:rsid w:val="000C23D8"/>
    <w:rsid w:val="000D54FB"/>
    <w:rsid w:val="000D6EC0"/>
    <w:rsid w:val="000E1843"/>
    <w:rsid w:val="00140C7D"/>
    <w:rsid w:val="0014378D"/>
    <w:rsid w:val="0015016B"/>
    <w:rsid w:val="00154A67"/>
    <w:rsid w:val="00164E44"/>
    <w:rsid w:val="00194BB6"/>
    <w:rsid w:val="001A0318"/>
    <w:rsid w:val="001B67BA"/>
    <w:rsid w:val="001B7C2D"/>
    <w:rsid w:val="001D3715"/>
    <w:rsid w:val="001D629A"/>
    <w:rsid w:val="001D7DFB"/>
    <w:rsid w:val="0020780B"/>
    <w:rsid w:val="0025117B"/>
    <w:rsid w:val="0026494B"/>
    <w:rsid w:val="00265A9C"/>
    <w:rsid w:val="00284457"/>
    <w:rsid w:val="00295A51"/>
    <w:rsid w:val="002B13C8"/>
    <w:rsid w:val="002B4EA3"/>
    <w:rsid w:val="002C147C"/>
    <w:rsid w:val="002C1DAA"/>
    <w:rsid w:val="002C48C7"/>
    <w:rsid w:val="002E2946"/>
    <w:rsid w:val="00331747"/>
    <w:rsid w:val="0034023E"/>
    <w:rsid w:val="00355D1C"/>
    <w:rsid w:val="003568DB"/>
    <w:rsid w:val="00367118"/>
    <w:rsid w:val="0038188B"/>
    <w:rsid w:val="00392FC9"/>
    <w:rsid w:val="003B7977"/>
    <w:rsid w:val="003C32CB"/>
    <w:rsid w:val="003D2F61"/>
    <w:rsid w:val="003D3963"/>
    <w:rsid w:val="0040338F"/>
    <w:rsid w:val="004100C0"/>
    <w:rsid w:val="00433E98"/>
    <w:rsid w:val="00455936"/>
    <w:rsid w:val="0047393E"/>
    <w:rsid w:val="004805CB"/>
    <w:rsid w:val="0049296A"/>
    <w:rsid w:val="00494FA2"/>
    <w:rsid w:val="00497630"/>
    <w:rsid w:val="004B6DD8"/>
    <w:rsid w:val="004B7B3E"/>
    <w:rsid w:val="004C4440"/>
    <w:rsid w:val="004F503A"/>
    <w:rsid w:val="004F7E7F"/>
    <w:rsid w:val="0050523A"/>
    <w:rsid w:val="00530D0C"/>
    <w:rsid w:val="00535A9C"/>
    <w:rsid w:val="00535C90"/>
    <w:rsid w:val="00550303"/>
    <w:rsid w:val="0056201A"/>
    <w:rsid w:val="005770FD"/>
    <w:rsid w:val="0058464D"/>
    <w:rsid w:val="005D0EFB"/>
    <w:rsid w:val="006018DB"/>
    <w:rsid w:val="00603CF1"/>
    <w:rsid w:val="00604345"/>
    <w:rsid w:val="0060500F"/>
    <w:rsid w:val="00640A1B"/>
    <w:rsid w:val="00644422"/>
    <w:rsid w:val="006560A6"/>
    <w:rsid w:val="0068451C"/>
    <w:rsid w:val="00693F19"/>
    <w:rsid w:val="006A54E0"/>
    <w:rsid w:val="006D6626"/>
    <w:rsid w:val="006F17C0"/>
    <w:rsid w:val="006F1A78"/>
    <w:rsid w:val="00701773"/>
    <w:rsid w:val="0070554E"/>
    <w:rsid w:val="00747CFE"/>
    <w:rsid w:val="00757401"/>
    <w:rsid w:val="00787F17"/>
    <w:rsid w:val="007A530C"/>
    <w:rsid w:val="007A641C"/>
    <w:rsid w:val="007B5659"/>
    <w:rsid w:val="007D0E89"/>
    <w:rsid w:val="007D2F22"/>
    <w:rsid w:val="007D55CB"/>
    <w:rsid w:val="007E3F3B"/>
    <w:rsid w:val="007F4F23"/>
    <w:rsid w:val="00803EFF"/>
    <w:rsid w:val="008156BD"/>
    <w:rsid w:val="00843050"/>
    <w:rsid w:val="008503B7"/>
    <w:rsid w:val="0085670E"/>
    <w:rsid w:val="00875A0B"/>
    <w:rsid w:val="00890E4E"/>
    <w:rsid w:val="008C24AB"/>
    <w:rsid w:val="008C6E4A"/>
    <w:rsid w:val="008C7EF2"/>
    <w:rsid w:val="008D75C9"/>
    <w:rsid w:val="008E2855"/>
    <w:rsid w:val="00902078"/>
    <w:rsid w:val="009249E7"/>
    <w:rsid w:val="0093461C"/>
    <w:rsid w:val="00934FF0"/>
    <w:rsid w:val="00937D10"/>
    <w:rsid w:val="0094156F"/>
    <w:rsid w:val="0096095F"/>
    <w:rsid w:val="00970D44"/>
    <w:rsid w:val="009753A2"/>
    <w:rsid w:val="00987026"/>
    <w:rsid w:val="00994351"/>
    <w:rsid w:val="00997A43"/>
    <w:rsid w:val="009A143F"/>
    <w:rsid w:val="009E59C6"/>
    <w:rsid w:val="009F58F1"/>
    <w:rsid w:val="00A046E9"/>
    <w:rsid w:val="00A14C7F"/>
    <w:rsid w:val="00A24456"/>
    <w:rsid w:val="00A273CF"/>
    <w:rsid w:val="00A42E69"/>
    <w:rsid w:val="00A55334"/>
    <w:rsid w:val="00A563D8"/>
    <w:rsid w:val="00A57A7D"/>
    <w:rsid w:val="00A8347B"/>
    <w:rsid w:val="00AA1A50"/>
    <w:rsid w:val="00AA5A31"/>
    <w:rsid w:val="00AA6FDD"/>
    <w:rsid w:val="00AD4709"/>
    <w:rsid w:val="00AE05B2"/>
    <w:rsid w:val="00AE7816"/>
    <w:rsid w:val="00AF64CE"/>
    <w:rsid w:val="00B03B44"/>
    <w:rsid w:val="00B163F4"/>
    <w:rsid w:val="00B2149F"/>
    <w:rsid w:val="00B2394F"/>
    <w:rsid w:val="00B256DC"/>
    <w:rsid w:val="00B273BA"/>
    <w:rsid w:val="00B34D06"/>
    <w:rsid w:val="00B34F5C"/>
    <w:rsid w:val="00B43D7A"/>
    <w:rsid w:val="00B52C6F"/>
    <w:rsid w:val="00B62737"/>
    <w:rsid w:val="00B63179"/>
    <w:rsid w:val="00B73A0C"/>
    <w:rsid w:val="00B75276"/>
    <w:rsid w:val="00BA4BE0"/>
    <w:rsid w:val="00BA58E4"/>
    <w:rsid w:val="00BA653D"/>
    <w:rsid w:val="00BC6738"/>
    <w:rsid w:val="00C30790"/>
    <w:rsid w:val="00C44972"/>
    <w:rsid w:val="00C6241B"/>
    <w:rsid w:val="00C71D74"/>
    <w:rsid w:val="00C773BF"/>
    <w:rsid w:val="00C90258"/>
    <w:rsid w:val="00C93618"/>
    <w:rsid w:val="00CA6B73"/>
    <w:rsid w:val="00CB664D"/>
    <w:rsid w:val="00CC5516"/>
    <w:rsid w:val="00CD7B33"/>
    <w:rsid w:val="00CE1B34"/>
    <w:rsid w:val="00CE341A"/>
    <w:rsid w:val="00CE4D0E"/>
    <w:rsid w:val="00CE59AB"/>
    <w:rsid w:val="00CE6161"/>
    <w:rsid w:val="00CF2290"/>
    <w:rsid w:val="00CF7672"/>
    <w:rsid w:val="00D24C4A"/>
    <w:rsid w:val="00D33F8F"/>
    <w:rsid w:val="00D60197"/>
    <w:rsid w:val="00D66B6F"/>
    <w:rsid w:val="00D70FAC"/>
    <w:rsid w:val="00D84859"/>
    <w:rsid w:val="00D91E5C"/>
    <w:rsid w:val="00DB1558"/>
    <w:rsid w:val="00DB5896"/>
    <w:rsid w:val="00DB6203"/>
    <w:rsid w:val="00DE6D7B"/>
    <w:rsid w:val="00E05F91"/>
    <w:rsid w:val="00E12384"/>
    <w:rsid w:val="00E15B6C"/>
    <w:rsid w:val="00E446CC"/>
    <w:rsid w:val="00E60210"/>
    <w:rsid w:val="00EA4F7E"/>
    <w:rsid w:val="00EB37B6"/>
    <w:rsid w:val="00EC2637"/>
    <w:rsid w:val="00ED2EF5"/>
    <w:rsid w:val="00EE266E"/>
    <w:rsid w:val="00EF3871"/>
    <w:rsid w:val="00F07850"/>
    <w:rsid w:val="00F23EA2"/>
    <w:rsid w:val="00F24992"/>
    <w:rsid w:val="00F3757A"/>
    <w:rsid w:val="00F51D48"/>
    <w:rsid w:val="00F570E9"/>
    <w:rsid w:val="00F6121C"/>
    <w:rsid w:val="00F91250"/>
    <w:rsid w:val="00F95D33"/>
    <w:rsid w:val="00FC444A"/>
    <w:rsid w:val="00F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5B2"/>
    <w:pPr>
      <w:ind w:left="720"/>
      <w:contextualSpacing/>
    </w:pPr>
  </w:style>
  <w:style w:type="paragraph" w:customStyle="1" w:styleId="Default">
    <w:name w:val="Default"/>
    <w:rsid w:val="00AE0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AE0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E05B2"/>
  </w:style>
  <w:style w:type="table" w:styleId="a6">
    <w:name w:val="Table Grid"/>
    <w:basedOn w:val="a1"/>
    <w:uiPriority w:val="59"/>
    <w:rsid w:val="0019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1437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4378D"/>
  </w:style>
  <w:style w:type="table" w:customStyle="1" w:styleId="1">
    <w:name w:val="Сетка таблицы1"/>
    <w:basedOn w:val="a1"/>
    <w:next w:val="a6"/>
    <w:uiPriority w:val="59"/>
    <w:rsid w:val="00017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8464D"/>
  </w:style>
  <w:style w:type="paragraph" w:styleId="a9">
    <w:name w:val="Balloon Text"/>
    <w:basedOn w:val="a"/>
    <w:link w:val="aa"/>
    <w:uiPriority w:val="99"/>
    <w:semiHidden/>
    <w:unhideWhenUsed/>
    <w:rsid w:val="00505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5B2"/>
    <w:pPr>
      <w:ind w:left="720"/>
      <w:contextualSpacing/>
    </w:pPr>
  </w:style>
  <w:style w:type="paragraph" w:customStyle="1" w:styleId="Default">
    <w:name w:val="Default"/>
    <w:rsid w:val="00AE0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AE0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E05B2"/>
  </w:style>
  <w:style w:type="table" w:styleId="a6">
    <w:name w:val="Table Grid"/>
    <w:basedOn w:val="a1"/>
    <w:uiPriority w:val="59"/>
    <w:rsid w:val="0019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1437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4378D"/>
  </w:style>
  <w:style w:type="table" w:customStyle="1" w:styleId="1">
    <w:name w:val="Сетка таблицы1"/>
    <w:basedOn w:val="a1"/>
    <w:next w:val="a6"/>
    <w:uiPriority w:val="59"/>
    <w:rsid w:val="00017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8464D"/>
  </w:style>
  <w:style w:type="paragraph" w:styleId="a9">
    <w:name w:val="Balloon Text"/>
    <w:basedOn w:val="a"/>
    <w:link w:val="aa"/>
    <w:uiPriority w:val="99"/>
    <w:semiHidden/>
    <w:unhideWhenUsed/>
    <w:rsid w:val="00505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edsovet.su" TargetMode="External"/><Relationship Id="rId18" Type="http://schemas.openxmlformats.org/officeDocument/2006/relationships/hyperlink" Target="http://www.uchportal.ru" TargetMode="External"/><Relationship Id="rId26" Type="http://schemas.openxmlformats.org/officeDocument/2006/relationships/hyperlink" Target="http://bibliofon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andia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" TargetMode="External"/><Relationship Id="rId17" Type="http://schemas.openxmlformats.org/officeDocument/2006/relationships/hyperlink" Target="http://videouroki.net" TargetMode="External"/><Relationship Id="rId25" Type="http://schemas.openxmlformats.org/officeDocument/2006/relationships/hyperlink" Target="http://school-collection.edu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nsportal.ru" TargetMode="External"/><Relationship Id="rId20" Type="http://schemas.openxmlformats.org/officeDocument/2006/relationships/hyperlink" Target="http://indigo-mir.ru" TargetMode="External"/><Relationship Id="rId29" Type="http://schemas.openxmlformats.org/officeDocument/2006/relationships/hyperlink" Target="http://www.drof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ndart.edu.ru" TargetMode="External"/><Relationship Id="rId24" Type="http://schemas.openxmlformats.org/officeDocument/2006/relationships/hyperlink" Target="http://www.schoolpress.r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bibliofond.ru" TargetMode="External"/><Relationship Id="rId23" Type="http://schemas.openxmlformats.org/officeDocument/2006/relationships/hyperlink" Target="http://www.openclass.ru" TargetMode="External"/><Relationship Id="rId28" Type="http://schemas.openxmlformats.org/officeDocument/2006/relationships/hyperlink" Target="http://www.pandia.ru" TargetMode="External"/><Relationship Id="rId10" Type="http://schemas.openxmlformats.org/officeDocument/2006/relationships/hyperlink" Target="http://&#1084;&#1080;&#1085;&#1086;&#1073;&#1088;&#1085;&#1072;&#1091;&#1082;&#1080;.&#1088;&#1092;/&#1076;&#1086;&#1082;&#1091;&#1084;&#1077;&#1085;&#1090;&#1099;/2974/&#1092;&#1072;&#1081;&#1083;/1543/12.12.29-&#1060;&#1047;_&#1054;&#1073;_&#1086;&#1073;&#1088;&#1072;&#1079;&#1086;&#1074;&#1072;&#1085;&#1080;&#1080;_&#1074;_&#1056;&#1086;&#1089;&#1089;&#1080;&#1081;&#1089;&#1082;&#1086;&#1081;_&#1060;&#1077;&#1076;&#1077;&#1088;&#1072;&#1094;&#1080;&#1080;.pdf" TargetMode="External"/><Relationship Id="rId19" Type="http://schemas.openxmlformats.org/officeDocument/2006/relationships/hyperlink" Target="http://www.&#1084;&#1077;&#1090;&#1086;&#1076;&#1082;&#1072;&#1073;&#1080;&#1085;&#1077;&#1090;.&#1088;&#1092;" TargetMode="External"/><Relationship Id="rId31" Type="http://schemas.openxmlformats.org/officeDocument/2006/relationships/hyperlink" Target="http://www.schoolpress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festival.1september.ru" TargetMode="External"/><Relationship Id="rId22" Type="http://schemas.openxmlformats.org/officeDocument/2006/relationships/hyperlink" Target="http://easyen.ru" TargetMode="External"/><Relationship Id="rId27" Type="http://schemas.openxmlformats.org/officeDocument/2006/relationships/hyperlink" Target="http://nsportal.ru" TargetMode="External"/><Relationship Id="rId30" Type="http://schemas.openxmlformats.org/officeDocument/2006/relationships/hyperlink" Target="http://wiki.itea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7E307-0678-4FE4-8C57-53B65F8C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34</Pages>
  <Words>6302</Words>
  <Characters>35924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творчества  № 1</dc:creator>
  <cp:keywords/>
  <dc:description/>
  <cp:lastModifiedBy>Admin</cp:lastModifiedBy>
  <cp:revision>116</cp:revision>
  <cp:lastPrinted>2010-11-10T18:52:00Z</cp:lastPrinted>
  <dcterms:created xsi:type="dcterms:W3CDTF">2022-08-17T08:50:00Z</dcterms:created>
  <dcterms:modified xsi:type="dcterms:W3CDTF">2012-10-09T11:31:00Z</dcterms:modified>
</cp:coreProperties>
</file>