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1A" w:rsidRPr="007F051A" w:rsidRDefault="007F051A" w:rsidP="007F051A">
      <w:pPr>
        <w:spacing w:after="136" w:line="240" w:lineRule="auto"/>
        <w:textAlignment w:val="baseline"/>
        <w:outlineLvl w:val="1"/>
        <w:rPr>
          <w:rFonts w:ascii="HelveticaNeueCyr" w:eastAsia="Times New Roman" w:hAnsi="HelveticaNeueCyr" w:cs="Times New Roman"/>
          <w:color w:val="646565"/>
          <w:sz w:val="49"/>
          <w:szCs w:val="49"/>
        </w:rPr>
      </w:pPr>
      <w:r w:rsidRPr="007F051A">
        <w:rPr>
          <w:rFonts w:ascii="HelveticaNeueCyr" w:eastAsia="Times New Roman" w:hAnsi="HelveticaNeueCyr" w:cs="Times New Roman"/>
          <w:color w:val="646565"/>
          <w:sz w:val="49"/>
          <w:szCs w:val="49"/>
        </w:rPr>
        <w:t>Профилактика</w:t>
      </w:r>
    </w:p>
    <w:p w:rsidR="007F051A" w:rsidRPr="007F051A" w:rsidRDefault="007F051A" w:rsidP="007F0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51A">
        <w:rPr>
          <w:rFonts w:ascii="HelveticaNeueCyr-Light" w:eastAsia="Times New Roman" w:hAnsi="HelveticaNeueCyr-Light" w:cs="Times New Roman"/>
          <w:color w:val="333333"/>
        </w:rPr>
        <w:t>Наиболее верным способом защититься от инфицирования гриппом является </w:t>
      </w:r>
      <w:hyperlink r:id="rId5" w:history="1">
        <w:r w:rsidRPr="007F051A">
          <w:rPr>
            <w:rFonts w:ascii="HelveticaNeueCyr-Light" w:eastAsia="Times New Roman" w:hAnsi="HelveticaNeueCyr-Light" w:cs="Times New Roman"/>
            <w:color w:val="8AB446"/>
          </w:rPr>
          <w:t>вакцинация</w:t>
        </w:r>
      </w:hyperlink>
      <w:r w:rsidRPr="007F051A">
        <w:rPr>
          <w:rFonts w:ascii="HelveticaNeueCyr-Light" w:eastAsia="Times New Roman" w:hAnsi="HelveticaNeueCyr-Light" w:cs="Times New Roman"/>
          <w:color w:val="333333"/>
        </w:rPr>
        <w:t xml:space="preserve">. Вирусы постоянно </w:t>
      </w:r>
      <w:proofErr w:type="spellStart"/>
      <w:r w:rsidRPr="007F051A">
        <w:rPr>
          <w:rFonts w:ascii="HelveticaNeueCyr-Light" w:eastAsia="Times New Roman" w:hAnsi="HelveticaNeueCyr-Light" w:cs="Times New Roman"/>
          <w:color w:val="333333"/>
        </w:rPr>
        <w:t>мутируют</w:t>
      </w:r>
      <w:proofErr w:type="spellEnd"/>
      <w:r w:rsidRPr="007F051A">
        <w:rPr>
          <w:rFonts w:ascii="HelveticaNeueCyr-Light" w:eastAsia="Times New Roman" w:hAnsi="HelveticaNeueCyr-Light" w:cs="Times New Roman"/>
          <w:color w:val="333333"/>
        </w:rPr>
        <w:t xml:space="preserve"> и приспосабливаются к вакцинам. В связи с этим в 2022-2023 г. ВОЗ подготовил основной перечень противогриппозных вакцин.</w:t>
      </w:r>
      <w:r w:rsidRPr="007F051A">
        <w:rPr>
          <w:rFonts w:ascii="HelveticaNeueCyr-Light" w:eastAsia="Times New Roman" w:hAnsi="HelveticaNeueCyr-Light" w:cs="Times New Roman"/>
          <w:color w:val="333333"/>
        </w:rPr>
        <w:br/>
      </w:r>
      <w:r w:rsidRPr="007F051A">
        <w:rPr>
          <w:rFonts w:ascii="HelveticaNeueCyr-Light" w:eastAsia="Times New Roman" w:hAnsi="HelveticaNeueCyr-Light" w:cs="Times New Roman"/>
          <w:color w:val="333333"/>
        </w:rPr>
        <w:br/>
        <w:t xml:space="preserve">Прививку от гриппа можно сделать во всех поликлиниках. На сегодня среди доступных вакцин выделяют </w:t>
      </w:r>
      <w:proofErr w:type="spellStart"/>
      <w:r w:rsidRPr="007F051A">
        <w:rPr>
          <w:rFonts w:ascii="HelveticaNeueCyr-Light" w:eastAsia="Times New Roman" w:hAnsi="HelveticaNeueCyr-Light" w:cs="Times New Roman"/>
          <w:color w:val="333333"/>
        </w:rPr>
        <w:t>Флю-М</w:t>
      </w:r>
      <w:proofErr w:type="spellEnd"/>
      <w:r w:rsidRPr="007F051A">
        <w:rPr>
          <w:rFonts w:ascii="HelveticaNeueCyr-Light" w:eastAsia="Times New Roman" w:hAnsi="HelveticaNeueCyr-Light" w:cs="Times New Roman"/>
          <w:color w:val="333333"/>
        </w:rPr>
        <w:t xml:space="preserve">, </w:t>
      </w:r>
      <w:proofErr w:type="spellStart"/>
      <w:r w:rsidRPr="007F051A">
        <w:rPr>
          <w:rFonts w:ascii="HelveticaNeueCyr-Light" w:eastAsia="Times New Roman" w:hAnsi="HelveticaNeueCyr-Light" w:cs="Times New Roman"/>
          <w:color w:val="333333"/>
        </w:rPr>
        <w:t>Флю-М</w:t>
      </w:r>
      <w:proofErr w:type="spellEnd"/>
      <w:proofErr w:type="gramStart"/>
      <w:r w:rsidRPr="007F051A">
        <w:rPr>
          <w:rFonts w:ascii="HelveticaNeueCyr-Light" w:eastAsia="Times New Roman" w:hAnsi="HelveticaNeueCyr-Light" w:cs="Times New Roman"/>
          <w:color w:val="333333"/>
        </w:rPr>
        <w:t xml:space="preserve"> Т</w:t>
      </w:r>
      <w:proofErr w:type="gramEnd"/>
      <w:r w:rsidRPr="007F051A">
        <w:rPr>
          <w:rFonts w:ascii="HelveticaNeueCyr-Light" w:eastAsia="Times New Roman" w:hAnsi="HelveticaNeueCyr-Light" w:cs="Times New Roman"/>
          <w:color w:val="333333"/>
        </w:rPr>
        <w:t xml:space="preserve">етра, </w:t>
      </w:r>
      <w:proofErr w:type="spellStart"/>
      <w:r w:rsidRPr="007F051A">
        <w:rPr>
          <w:rFonts w:ascii="HelveticaNeueCyr-Light" w:eastAsia="Times New Roman" w:hAnsi="HelveticaNeueCyr-Light" w:cs="Times New Roman"/>
          <w:color w:val="333333"/>
        </w:rPr>
        <w:t>Инфлювак</w:t>
      </w:r>
      <w:proofErr w:type="spellEnd"/>
      <w:r w:rsidRPr="007F051A">
        <w:rPr>
          <w:rFonts w:ascii="HelveticaNeueCyr-Light" w:eastAsia="Times New Roman" w:hAnsi="HelveticaNeueCyr-Light" w:cs="Times New Roman"/>
          <w:color w:val="333333"/>
        </w:rPr>
        <w:t xml:space="preserve">, </w:t>
      </w:r>
      <w:proofErr w:type="spellStart"/>
      <w:r w:rsidRPr="007F051A">
        <w:rPr>
          <w:rFonts w:ascii="HelveticaNeueCyr-Light" w:eastAsia="Times New Roman" w:hAnsi="HelveticaNeueCyr-Light" w:cs="Times New Roman"/>
          <w:color w:val="333333"/>
        </w:rPr>
        <w:t>Сивигрипп</w:t>
      </w:r>
      <w:proofErr w:type="spellEnd"/>
      <w:r w:rsidRPr="007F051A">
        <w:rPr>
          <w:rFonts w:ascii="HelveticaNeueCyr-Light" w:eastAsia="Times New Roman" w:hAnsi="HelveticaNeueCyr-Light" w:cs="Times New Roman"/>
          <w:color w:val="333333"/>
        </w:rPr>
        <w:t xml:space="preserve">, </w:t>
      </w:r>
      <w:proofErr w:type="spellStart"/>
      <w:r w:rsidRPr="007F051A">
        <w:rPr>
          <w:rFonts w:ascii="HelveticaNeueCyr-Light" w:eastAsia="Times New Roman" w:hAnsi="HelveticaNeueCyr-Light" w:cs="Times New Roman"/>
          <w:color w:val="333333"/>
        </w:rPr>
        <w:t>Гриппол</w:t>
      </w:r>
      <w:proofErr w:type="spellEnd"/>
      <w:r w:rsidRPr="007F051A">
        <w:rPr>
          <w:rFonts w:ascii="HelveticaNeueCyr-Light" w:eastAsia="Times New Roman" w:hAnsi="HelveticaNeueCyr-Light" w:cs="Times New Roman"/>
          <w:color w:val="333333"/>
        </w:rPr>
        <w:t xml:space="preserve"> плюс, </w:t>
      </w:r>
      <w:proofErr w:type="spellStart"/>
      <w:r w:rsidRPr="007F051A">
        <w:rPr>
          <w:rFonts w:ascii="HelveticaNeueCyr-Light" w:eastAsia="Times New Roman" w:hAnsi="HelveticaNeueCyr-Light" w:cs="Times New Roman"/>
          <w:color w:val="333333"/>
        </w:rPr>
        <w:t>Гриппол</w:t>
      </w:r>
      <w:proofErr w:type="spellEnd"/>
      <w:r w:rsidRPr="007F051A">
        <w:rPr>
          <w:rFonts w:ascii="HelveticaNeueCyr-Light" w:eastAsia="Times New Roman" w:hAnsi="HelveticaNeueCyr-Light" w:cs="Times New Roman"/>
          <w:color w:val="333333"/>
        </w:rPr>
        <w:t xml:space="preserve"> </w:t>
      </w:r>
      <w:proofErr w:type="spellStart"/>
      <w:r w:rsidRPr="007F051A">
        <w:rPr>
          <w:rFonts w:ascii="HelveticaNeueCyr-Light" w:eastAsia="Times New Roman" w:hAnsi="HelveticaNeueCyr-Light" w:cs="Times New Roman"/>
          <w:color w:val="333333"/>
        </w:rPr>
        <w:t>Квадривалент</w:t>
      </w:r>
      <w:proofErr w:type="spellEnd"/>
      <w:r w:rsidRPr="007F051A">
        <w:rPr>
          <w:rFonts w:ascii="HelveticaNeueCyr-Light" w:eastAsia="Times New Roman" w:hAnsi="HelveticaNeueCyr-Light" w:cs="Times New Roman"/>
          <w:color w:val="333333"/>
        </w:rPr>
        <w:t xml:space="preserve">, </w:t>
      </w:r>
      <w:proofErr w:type="spellStart"/>
      <w:r w:rsidRPr="007F051A">
        <w:rPr>
          <w:rFonts w:ascii="HelveticaNeueCyr-Light" w:eastAsia="Times New Roman" w:hAnsi="HelveticaNeueCyr-Light" w:cs="Times New Roman"/>
          <w:color w:val="333333"/>
        </w:rPr>
        <w:t>Ультрикс</w:t>
      </w:r>
      <w:proofErr w:type="spellEnd"/>
      <w:r w:rsidRPr="007F051A">
        <w:rPr>
          <w:rFonts w:ascii="HelveticaNeueCyr-Light" w:eastAsia="Times New Roman" w:hAnsi="HelveticaNeueCyr-Light" w:cs="Times New Roman"/>
          <w:color w:val="333333"/>
        </w:rPr>
        <w:t>.</w:t>
      </w:r>
      <w:r w:rsidRPr="007F051A">
        <w:rPr>
          <w:rFonts w:ascii="HelveticaNeueCyr-Light" w:eastAsia="Times New Roman" w:hAnsi="HelveticaNeueCyr-Light" w:cs="Times New Roman"/>
          <w:color w:val="333333"/>
        </w:rPr>
        <w:br/>
      </w:r>
      <w:r w:rsidRPr="007F051A">
        <w:rPr>
          <w:rFonts w:ascii="HelveticaNeueCyr-Light" w:eastAsia="Times New Roman" w:hAnsi="HelveticaNeueCyr-Light" w:cs="Times New Roman"/>
          <w:color w:val="333333"/>
        </w:rPr>
        <w:br/>
        <w:t>Среди других способов профилактики гриппа выделяют:</w:t>
      </w:r>
      <w:r w:rsidRPr="007F051A">
        <w:rPr>
          <w:rFonts w:ascii="HelveticaNeueCyr-Light" w:eastAsia="Times New Roman" w:hAnsi="HelveticaNeueCyr-Light" w:cs="Times New Roman"/>
          <w:color w:val="333333"/>
        </w:rPr>
        <w:br/>
      </w:r>
    </w:p>
    <w:p w:rsidR="007F051A" w:rsidRPr="007F051A" w:rsidRDefault="007F051A" w:rsidP="007F051A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24"/>
          <w:szCs w:val="24"/>
        </w:rPr>
      </w:pPr>
      <w:r w:rsidRPr="007F051A">
        <w:rPr>
          <w:rFonts w:ascii="HelveticaNeueCyr-Light" w:eastAsia="Times New Roman" w:hAnsi="HelveticaNeueCyr-Light" w:cs="Times New Roman"/>
          <w:color w:val="595959"/>
          <w:sz w:val="24"/>
          <w:szCs w:val="24"/>
        </w:rPr>
        <w:t>тщательное мытье рук после улицы и туалета, перед едой;</w:t>
      </w:r>
    </w:p>
    <w:p w:rsidR="007F051A" w:rsidRPr="007F051A" w:rsidRDefault="007F051A" w:rsidP="007F051A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24"/>
          <w:szCs w:val="24"/>
        </w:rPr>
      </w:pPr>
      <w:r w:rsidRPr="007F051A">
        <w:rPr>
          <w:rFonts w:ascii="HelveticaNeueCyr-Light" w:eastAsia="Times New Roman" w:hAnsi="HelveticaNeueCyr-Light" w:cs="Times New Roman"/>
          <w:color w:val="595959"/>
          <w:sz w:val="24"/>
          <w:szCs w:val="24"/>
        </w:rPr>
        <w:t>обработку рук антисептиками;</w:t>
      </w:r>
    </w:p>
    <w:p w:rsidR="007F051A" w:rsidRPr="007F051A" w:rsidRDefault="007F051A" w:rsidP="007F051A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24"/>
          <w:szCs w:val="24"/>
        </w:rPr>
      </w:pPr>
      <w:r w:rsidRPr="007F051A">
        <w:rPr>
          <w:rFonts w:ascii="HelveticaNeueCyr-Light" w:eastAsia="Times New Roman" w:hAnsi="HelveticaNeueCyr-Light" w:cs="Times New Roman"/>
          <w:color w:val="595959"/>
          <w:sz w:val="24"/>
          <w:szCs w:val="24"/>
        </w:rPr>
        <w:t>избегание мест массового скопления людей;</w:t>
      </w:r>
    </w:p>
    <w:p w:rsidR="007F051A" w:rsidRPr="007F051A" w:rsidRDefault="007F051A" w:rsidP="007F051A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24"/>
          <w:szCs w:val="24"/>
        </w:rPr>
      </w:pPr>
      <w:r w:rsidRPr="007F051A">
        <w:rPr>
          <w:rFonts w:ascii="HelveticaNeueCyr-Light" w:eastAsia="Times New Roman" w:hAnsi="HelveticaNeueCyr-Light" w:cs="Times New Roman"/>
          <w:color w:val="595959"/>
          <w:sz w:val="24"/>
          <w:szCs w:val="24"/>
        </w:rPr>
        <w:t>отказ от общения с больными людьми;</w:t>
      </w:r>
    </w:p>
    <w:p w:rsidR="007F051A" w:rsidRPr="007F051A" w:rsidRDefault="007F051A" w:rsidP="007F051A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24"/>
          <w:szCs w:val="24"/>
        </w:rPr>
      </w:pPr>
      <w:r w:rsidRPr="007F051A">
        <w:rPr>
          <w:rFonts w:ascii="HelveticaNeueCyr-Light" w:eastAsia="Times New Roman" w:hAnsi="HelveticaNeueCyr-Light" w:cs="Times New Roman"/>
          <w:color w:val="595959"/>
          <w:sz w:val="24"/>
          <w:szCs w:val="24"/>
        </w:rPr>
        <w:t>ношение маски в общественных местах.</w:t>
      </w:r>
    </w:p>
    <w:p w:rsidR="00F06FA2" w:rsidRDefault="00F06FA2"/>
    <w:sectPr w:rsidR="00F06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Cyr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342D"/>
    <w:multiLevelType w:val="multilevel"/>
    <w:tmpl w:val="C3E0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F051A"/>
    <w:rsid w:val="007F051A"/>
    <w:rsid w:val="00F0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05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051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F05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lyclinika.ru/direction2/vaktsinats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2023-01-11T12:31:00Z</dcterms:created>
  <dcterms:modified xsi:type="dcterms:W3CDTF">2023-01-11T12:34:00Z</dcterms:modified>
</cp:coreProperties>
</file>