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5FA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5B5FA5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Архангельской области «Архангельская санаторная школа-интернат № 2» </w:t>
      </w:r>
      <w:r>
        <w:rPr>
          <w:rFonts w:ascii="Times New Roman" w:hAnsi="Times New Roman" w:cs="Times New Roman"/>
          <w:sz w:val="28"/>
          <w:szCs w:val="28"/>
        </w:rPr>
        <w:t xml:space="preserve">имеет  доступ к </w:t>
      </w:r>
      <w:r w:rsidR="00393EF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3EFB">
        <w:rPr>
          <w:rFonts w:ascii="Times New Roman" w:hAnsi="Times New Roman" w:cs="Times New Roman"/>
          <w:sz w:val="28"/>
          <w:szCs w:val="28"/>
        </w:rPr>
        <w:t>нтернет»</w:t>
      </w:r>
      <w:r>
        <w:rPr>
          <w:rFonts w:ascii="Times New Roman" w:hAnsi="Times New Roman" w:cs="Times New Roman"/>
          <w:sz w:val="28"/>
          <w:szCs w:val="28"/>
        </w:rPr>
        <w:t xml:space="preserve">  со скоростью 100  Мбит/с</w:t>
      </w:r>
      <w:r w:rsidR="00393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EF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3EFB">
        <w:rPr>
          <w:rFonts w:ascii="Times New Roman" w:hAnsi="Times New Roman" w:cs="Times New Roman"/>
          <w:sz w:val="28"/>
          <w:szCs w:val="28"/>
        </w:rPr>
        <w:t xml:space="preserve"> использованием единой сети передачи данных доступа к государственным, муниципальным, иным информационным системам. </w:t>
      </w:r>
    </w:p>
    <w:p w:rsidR="005B5FA5" w:rsidRDefault="00A7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ГБОУ АО АСШИ № 2 получают защищенный и безопасный доступ к сети ЕСПД с сервисом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контент-фильтрации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1B9" w:rsidRPr="005B5FA5" w:rsidRDefault="00A7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Авторизация через ЕСИА позволяет получить доступ к ресурсам в сети Интернет  на компьютерах административного персонала, педагогических и медицинских работников школы.</w:t>
      </w:r>
    </w:p>
    <w:sectPr w:rsidR="00A731B9" w:rsidRPr="005B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FA5"/>
    <w:rsid w:val="00393EFB"/>
    <w:rsid w:val="005B5FA5"/>
    <w:rsid w:val="00A7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2024-09-12T13:07:00Z</dcterms:created>
  <dcterms:modified xsi:type="dcterms:W3CDTF">2024-09-12T13:36:00Z</dcterms:modified>
</cp:coreProperties>
</file>