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0F" w:rsidRDefault="00F53B0F" w:rsidP="00F53B0F">
      <w:pPr>
        <w:pStyle w:val="a3"/>
        <w:jc w:val="center"/>
      </w:pPr>
      <w:bookmarkStart w:id="0" w:name="_GoBack"/>
      <w:bookmarkEnd w:id="0"/>
      <w:r>
        <w:rPr>
          <w:b/>
          <w:bCs/>
          <w:color w:val="0000FF"/>
          <w:sz w:val="32"/>
          <w:szCs w:val="32"/>
        </w:rPr>
        <w:t>Правила безопасного поведения детей на воде</w:t>
      </w:r>
    </w:p>
    <w:p w:rsidR="00F53B0F" w:rsidRDefault="00F10F37" w:rsidP="00F53B0F">
      <w:pPr>
        <w:pStyle w:val="a3"/>
      </w:pPr>
      <w:r>
        <w:rPr>
          <w:noProof/>
        </w:rPr>
        <w:pict>
          <v:rect id="AutoShape 3" o:spid="_x0000_s1026" alt="hello_html_m3957699f.jpg" style="position:absolute;margin-left:0;margin-top:0;width:2in;height:94.5pt;z-index:251659264;visibility:visible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" o:allowoverlap="f" filled="f" stroked="f">
            <o:lock v:ext="edit" aspectratio="t"/>
            <w10:wrap type="square"/>
          </v:rect>
        </w:pict>
      </w:r>
    </w:p>
    <w:p w:rsidR="00F53B0F" w:rsidRDefault="00F53B0F" w:rsidP="00F53B0F">
      <w:pPr>
        <w:pStyle w:val="a3"/>
      </w:pPr>
      <w:r>
        <w:rPr>
          <w:shd w:val="clear" w:color="auto" w:fill="FFFFFF"/>
        </w:rPr>
        <w:t>При строгом соблюдении учащимися (воспитанниками) правил техники безопасности, правил безопасного поведения детей на воде летом, дети в период долгожданных летних каникул не только отдохнут, но и сохранят и укрепят свое здоровье.</w:t>
      </w:r>
    </w:p>
    <w:p w:rsidR="00F53B0F" w:rsidRDefault="00F53B0F" w:rsidP="00F53B0F">
      <w:pPr>
        <w:pStyle w:val="a3"/>
        <w:jc w:val="center"/>
      </w:pPr>
    </w:p>
    <w:p w:rsidR="00F53B0F" w:rsidRDefault="00F53B0F" w:rsidP="00F53B0F">
      <w:pPr>
        <w:pStyle w:val="a3"/>
        <w:jc w:val="center"/>
      </w:pPr>
      <w:r>
        <w:rPr>
          <w:i/>
          <w:iCs/>
          <w:shd w:val="clear" w:color="auto" w:fill="FFFFFF"/>
        </w:rPr>
        <w:t>Чтобы избежать несчастного случая, необходимо знать и соблюдать следующие меры предосторожности на воде:</w:t>
      </w:r>
    </w:p>
    <w:p w:rsidR="00F53B0F" w:rsidRDefault="00F53B0F" w:rsidP="00F53B0F">
      <w:pPr>
        <w:pStyle w:val="a3"/>
        <w:spacing w:after="240" w:afterAutospacing="0"/>
        <w:jc w:val="center"/>
      </w:pPr>
    </w:p>
    <w:p w:rsidR="00F53B0F" w:rsidRDefault="00F53B0F" w:rsidP="00F53B0F">
      <w:pPr>
        <w:pStyle w:val="a3"/>
        <w:jc w:val="center"/>
      </w:pPr>
      <w:r>
        <w:rPr>
          <w:rFonts w:ascii="Book Antiqua" w:hAnsi="Book Antiqua"/>
          <w:b/>
          <w:bCs/>
          <w:color w:val="800000"/>
          <w:sz w:val="27"/>
          <w:szCs w:val="27"/>
          <w:shd w:val="clear" w:color="auto" w:fill="FFFFFF"/>
        </w:rPr>
        <w:t>Если вы не умеете плавать</w:t>
      </w:r>
    </w:p>
    <w:p w:rsidR="00F53B0F" w:rsidRDefault="00F53B0F" w:rsidP="00F53B0F">
      <w:pPr>
        <w:pStyle w:val="a3"/>
      </w:pPr>
      <w:r>
        <w:rPr>
          <w:color w:val="000000"/>
          <w:shd w:val="clear" w:color="auto" w:fill="FFFFFF"/>
        </w:rPr>
        <w:t>- необходимо иметь при себе спасательные средства (круг, спасательный жилет, нарукавники).</w:t>
      </w:r>
    </w:p>
    <w:p w:rsidR="00F53B0F" w:rsidRDefault="00F53B0F" w:rsidP="00F53B0F">
      <w:pPr>
        <w:pStyle w:val="a3"/>
      </w:pPr>
      <w:r>
        <w:rPr>
          <w:shd w:val="clear" w:color="auto" w:fill="FFFFFF"/>
        </w:rPr>
        <w:t>- купаться можно только при наличии рядом родителей, взрослых.</w:t>
      </w:r>
    </w:p>
    <w:p w:rsidR="00F53B0F" w:rsidRDefault="00F53B0F" w:rsidP="00F53B0F">
      <w:pPr>
        <w:pStyle w:val="a3"/>
        <w:jc w:val="center"/>
      </w:pPr>
      <w:r>
        <w:rPr>
          <w:rFonts w:ascii="Book Antiqua" w:hAnsi="Book Antiqua"/>
          <w:b/>
          <w:bCs/>
          <w:color w:val="800000"/>
          <w:sz w:val="27"/>
          <w:szCs w:val="27"/>
          <w:shd w:val="clear" w:color="auto" w:fill="FFFFFF"/>
        </w:rPr>
        <w:t>На воде детям запрещено</w:t>
      </w:r>
    </w:p>
    <w:p w:rsidR="00F53B0F" w:rsidRDefault="00F53B0F" w:rsidP="00F53B0F">
      <w:pPr>
        <w:pStyle w:val="a3"/>
      </w:pPr>
      <w:r>
        <w:rPr>
          <w:b/>
          <w:bCs/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 употреблять спиртные напитки во время купания и жевать жвачку во время нахождения в воде.</w:t>
      </w:r>
    </w:p>
    <w:p w:rsidR="00F53B0F" w:rsidRDefault="00F53B0F" w:rsidP="00F53B0F">
      <w:pPr>
        <w:pStyle w:val="a3"/>
      </w:pPr>
      <w:r>
        <w:rPr>
          <w:color w:val="000000"/>
          <w:shd w:val="clear" w:color="auto" w:fill="FFFFFF"/>
        </w:rPr>
        <w:t>- ходить к водоему одному.</w:t>
      </w:r>
    </w:p>
    <w:p w:rsidR="00F53B0F" w:rsidRDefault="00F53B0F" w:rsidP="00F53B0F">
      <w:pPr>
        <w:pStyle w:val="a3"/>
      </w:pPr>
      <w:r>
        <w:rPr>
          <w:color w:val="000000"/>
          <w:shd w:val="clear" w:color="auto" w:fill="FFFFFF"/>
        </w:rPr>
        <w:t>- нырять в местах с неизвестной глубиной, так как можно удариться головой о песок, глину, сломать себе шейные позвонки, потерять сознание и погибнуть.</w:t>
      </w:r>
    </w:p>
    <w:p w:rsidR="00F53B0F" w:rsidRDefault="00F53B0F" w:rsidP="00F53B0F">
      <w:pPr>
        <w:pStyle w:val="a3"/>
      </w:pPr>
      <w:r>
        <w:rPr>
          <w:color w:val="000000"/>
          <w:shd w:val="clear" w:color="auto" w:fill="FFFFFF"/>
        </w:rPr>
        <w:t>- п</w:t>
      </w:r>
      <w:r w:rsidR="00CC5DEE">
        <w:rPr>
          <w:color w:val="000000"/>
          <w:shd w:val="clear" w:color="auto" w:fill="FFFFFF"/>
        </w:rPr>
        <w:t xml:space="preserve">рыгать головой в воду с плотов, лодок  </w:t>
      </w:r>
      <w:r>
        <w:rPr>
          <w:color w:val="000000"/>
          <w:shd w:val="clear" w:color="auto" w:fill="FFFFFF"/>
        </w:rPr>
        <w:t>и других плавучих сооружений. Под водой могут находиться сваи, рельсы, камни и осколки стекла.</w:t>
      </w:r>
    </w:p>
    <w:p w:rsidR="00F53B0F" w:rsidRDefault="00F53B0F" w:rsidP="00F53B0F">
      <w:pPr>
        <w:pStyle w:val="a3"/>
      </w:pPr>
      <w:r>
        <w:rPr>
          <w:shd w:val="clear" w:color="auto" w:fill="FFFFFF"/>
        </w:rPr>
        <w:t>- выходить на озеро, реку на неисправной и полностью не оборудованной лодке, садиться на ее борта, пересаживаться с одного места на другое, а также переходить с одной лодки в другую, вставать во время движения. В лодке необходимо иметь спасательные средства.</w:t>
      </w:r>
    </w:p>
    <w:p w:rsidR="00F53B0F" w:rsidRDefault="00F53B0F" w:rsidP="00F53B0F">
      <w:pPr>
        <w:pStyle w:val="a3"/>
      </w:pPr>
      <w:r>
        <w:rPr>
          <w:shd w:val="clear" w:color="auto" w:fill="FFFFFF"/>
        </w:rPr>
        <w:t>- находиться на крутых берегах с сыпучим песком, чтобы не быть засыпанным.</w:t>
      </w:r>
    </w:p>
    <w:p w:rsidR="00F53B0F" w:rsidRDefault="00F53B0F" w:rsidP="00F53B0F">
      <w:pPr>
        <w:pStyle w:val="a3"/>
      </w:pPr>
    </w:p>
    <w:p w:rsidR="00F53B0F" w:rsidRDefault="00F53B0F" w:rsidP="00F53B0F">
      <w:pPr>
        <w:pStyle w:val="a3"/>
        <w:jc w:val="center"/>
      </w:pPr>
      <w:r>
        <w:rPr>
          <w:rFonts w:ascii="Book Antiqua" w:hAnsi="Book Antiqua"/>
          <w:b/>
          <w:bCs/>
          <w:color w:val="800000"/>
          <w:sz w:val="27"/>
          <w:szCs w:val="27"/>
          <w:shd w:val="clear" w:color="auto" w:fill="FFFFFF"/>
        </w:rPr>
        <w:t>На воде детям не следует</w:t>
      </w:r>
    </w:p>
    <w:p w:rsidR="00F53B0F" w:rsidRDefault="00F53B0F" w:rsidP="00F53B0F">
      <w:pPr>
        <w:pStyle w:val="a3"/>
      </w:pPr>
      <w:r>
        <w:rPr>
          <w:shd w:val="clear" w:color="auto" w:fill="FFFFFF"/>
        </w:rPr>
        <w:t xml:space="preserve">- доводить себя до озноба, это вредно для здоровья. От переохлаждения в воде могут появиться опасные для жизни судороги, свести руки и ноги. В таком случае необходимо плыть на спине. </w:t>
      </w:r>
    </w:p>
    <w:p w:rsidR="00F53B0F" w:rsidRDefault="00F53B0F" w:rsidP="00F53B0F">
      <w:pPr>
        <w:pStyle w:val="a3"/>
      </w:pPr>
      <w:r>
        <w:rPr>
          <w:color w:val="000000"/>
          <w:shd w:val="clear" w:color="auto" w:fill="FFFFFF"/>
        </w:rPr>
        <w:lastRenderedPageBreak/>
        <w:t>- заходить в воду во время сильных волн.</w:t>
      </w:r>
    </w:p>
    <w:p w:rsidR="00F53B0F" w:rsidRDefault="00F53B0F" w:rsidP="00F53B0F">
      <w:pPr>
        <w:pStyle w:val="a3"/>
      </w:pPr>
      <w:r>
        <w:rPr>
          <w:color w:val="000000"/>
          <w:shd w:val="clear" w:color="auto" w:fill="FFFFFF"/>
        </w:rPr>
        <w:t xml:space="preserve">- запутавшись в водорослях, не следует делать резких движений и рывков, иначе петли растений еще туже затянуться. </w:t>
      </w:r>
    </w:p>
    <w:p w:rsidR="00F53B0F" w:rsidRDefault="00F53B0F" w:rsidP="00F53B0F">
      <w:pPr>
        <w:pStyle w:val="a3"/>
      </w:pPr>
    </w:p>
    <w:p w:rsidR="00F53B0F" w:rsidRDefault="00F53B0F" w:rsidP="00F53B0F">
      <w:pPr>
        <w:pStyle w:val="a3"/>
        <w:jc w:val="center"/>
      </w:pPr>
      <w:r>
        <w:rPr>
          <w:rFonts w:ascii="Book Antiqua" w:hAnsi="Book Antiqua"/>
          <w:b/>
          <w:bCs/>
          <w:color w:val="800000"/>
          <w:sz w:val="27"/>
          <w:szCs w:val="27"/>
          <w:shd w:val="clear" w:color="auto" w:fill="FFFFFF"/>
        </w:rPr>
        <w:t>На воде детям следует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shd w:val="clear" w:color="auto" w:fill="FFFFFF"/>
        </w:rPr>
        <w:t>- сидя на берегу, прикрывать голову от солнца во избежание перегрева и солнечных ударов.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b/>
          <w:bCs/>
          <w:color w:val="000000"/>
          <w:shd w:val="clear" w:color="auto" w:fill="FFFFFF"/>
        </w:rPr>
        <w:t xml:space="preserve">- </w:t>
      </w:r>
      <w:r>
        <w:rPr>
          <w:color w:val="000000"/>
          <w:shd w:val="clear" w:color="auto" w:fill="FFFFFF"/>
        </w:rPr>
        <w:t>выбирать для купанияместа,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- начинать купание в водоеме следует при температуре воздуха + 20-25*, воды + 17-19*С. 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color w:val="000000"/>
          <w:shd w:val="clear" w:color="auto" w:fill="FFFFFF"/>
        </w:rPr>
        <w:t>- входить в воду осторожно, на неглубоком месте необходимо окунуться в воду с головой.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- находиться в воде не более 10-15 минут. 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color w:val="000000"/>
          <w:shd w:val="clear" w:color="auto" w:fill="FFFFFF"/>
        </w:rPr>
        <w:t>- плавая во время волнения поверхности воды, внимательно следить за тем, чтобы вдох происходил в промежутках между волнами.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color w:val="000000"/>
          <w:shd w:val="clear" w:color="auto" w:fill="FFFFFF"/>
        </w:rPr>
        <w:t>- плавая против волн, спокойно подниматься на крутую волну и скатываться с нее.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shd w:val="clear" w:color="auto" w:fill="FFFFFF"/>
        </w:rPr>
        <w:t>- запутавшись в водорослях, лечь на спину и постараться мягкими, спокойными движениями выплыть в ту сторону, откуда приплыли. Если и это не помогает, то следует, подтянув ноги, осторожно освободиться от растений руками.</w:t>
      </w:r>
    </w:p>
    <w:p w:rsidR="00F53B0F" w:rsidRDefault="00F53B0F" w:rsidP="00C93138">
      <w:pPr>
        <w:pStyle w:val="a3"/>
        <w:spacing w:before="0" w:beforeAutospacing="0" w:after="0" w:afterAutospacing="0"/>
      </w:pPr>
      <w:r>
        <w:rPr>
          <w:color w:val="000000"/>
          <w:shd w:val="clear" w:color="auto" w:fill="FFFFFF"/>
        </w:rPr>
        <w:t>- нырять только в тех местах, где имеется большая глубина, прозрачная вода и ровное дно.</w:t>
      </w:r>
    </w:p>
    <w:p w:rsidR="00C455C4" w:rsidRDefault="00C455C4"/>
    <w:sectPr w:rsidR="00C455C4" w:rsidSect="00F1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3B0F"/>
    <w:rsid w:val="00791FB2"/>
    <w:rsid w:val="00C455C4"/>
    <w:rsid w:val="00C93138"/>
    <w:rsid w:val="00CC5DEE"/>
    <w:rsid w:val="00F10F37"/>
    <w:rsid w:val="00F5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Федоров Андрей Леонтьевич</cp:lastModifiedBy>
  <cp:revision>3</cp:revision>
  <dcterms:created xsi:type="dcterms:W3CDTF">2020-06-23T04:42:00Z</dcterms:created>
  <dcterms:modified xsi:type="dcterms:W3CDTF">2020-06-24T13:35:00Z</dcterms:modified>
</cp:coreProperties>
</file>