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EC" w:rsidRPr="00BE0F0D" w:rsidRDefault="009111D9" w:rsidP="00911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0D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по музыке 1 класс</w:t>
      </w:r>
    </w:p>
    <w:p w:rsidR="00573883" w:rsidRPr="00BE0F0D" w:rsidRDefault="00573883" w:rsidP="009111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1"/>
        <w:gridCol w:w="1134"/>
        <w:gridCol w:w="2502"/>
        <w:gridCol w:w="2560"/>
        <w:gridCol w:w="41"/>
        <w:gridCol w:w="2499"/>
        <w:gridCol w:w="21"/>
        <w:gridCol w:w="32"/>
        <w:gridCol w:w="2839"/>
        <w:gridCol w:w="1417"/>
        <w:gridCol w:w="851"/>
        <w:gridCol w:w="9"/>
        <w:gridCol w:w="20"/>
        <w:gridCol w:w="963"/>
      </w:tblGrid>
      <w:tr w:rsidR="009111D9" w:rsidRPr="00BE0F0D" w:rsidTr="008374EF">
        <w:trPr>
          <w:trHeight w:val="400"/>
        </w:trPr>
        <w:tc>
          <w:tcPr>
            <w:tcW w:w="671" w:type="dxa"/>
            <w:vMerge w:val="restart"/>
          </w:tcPr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4" w:type="dxa"/>
            <w:vMerge w:val="restart"/>
          </w:tcPr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раздела,</w:t>
            </w:r>
          </w:p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502" w:type="dxa"/>
            <w:vMerge w:val="restart"/>
          </w:tcPr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992" w:type="dxa"/>
            <w:gridSpan w:val="6"/>
          </w:tcPr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. Планируемые результаты</w:t>
            </w:r>
          </w:p>
        </w:tc>
        <w:tc>
          <w:tcPr>
            <w:tcW w:w="1417" w:type="dxa"/>
            <w:vMerge w:val="restart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843" w:type="dxa"/>
            <w:gridSpan w:val="4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111D9" w:rsidRPr="00BE0F0D" w:rsidTr="008374EF">
        <w:trPr>
          <w:trHeight w:val="680"/>
        </w:trPr>
        <w:tc>
          <w:tcPr>
            <w:tcW w:w="671" w:type="dxa"/>
            <w:vMerge/>
          </w:tcPr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11D9" w:rsidRPr="00BE0F0D" w:rsidRDefault="009111D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vMerge/>
          </w:tcPr>
          <w:p w:rsidR="009111D9" w:rsidRPr="00BE0F0D" w:rsidRDefault="009111D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9111D9" w:rsidRPr="00BE0F0D" w:rsidRDefault="009111D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552" w:type="dxa"/>
            <w:gridSpan w:val="3"/>
          </w:tcPr>
          <w:p w:rsidR="009111D9" w:rsidRPr="00BE0F0D" w:rsidRDefault="009111D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839" w:type="dxa"/>
          </w:tcPr>
          <w:p w:rsidR="009111D9" w:rsidRPr="00BE0F0D" w:rsidRDefault="009111D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417" w:type="dxa"/>
            <w:vMerge/>
          </w:tcPr>
          <w:p w:rsidR="009111D9" w:rsidRPr="00BE0F0D" w:rsidRDefault="009111D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11D9" w:rsidRPr="00BE0F0D" w:rsidRDefault="009111D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  <w:gridSpan w:val="3"/>
          </w:tcPr>
          <w:p w:rsidR="009111D9" w:rsidRPr="00BE0F0D" w:rsidRDefault="009111D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111D9" w:rsidRPr="00BE0F0D" w:rsidTr="008374EF">
        <w:tc>
          <w:tcPr>
            <w:tcW w:w="671" w:type="dxa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2" w:type="dxa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1" w:type="dxa"/>
            <w:gridSpan w:val="2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  <w:gridSpan w:val="2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1" w:type="dxa"/>
            <w:gridSpan w:val="2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  <w:gridSpan w:val="2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3" w:type="dxa"/>
            <w:gridSpan w:val="2"/>
          </w:tcPr>
          <w:p w:rsidR="009111D9" w:rsidRPr="00BE0F0D" w:rsidRDefault="009111D9" w:rsidP="0091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F3DC5" w:rsidRPr="00BE0F0D" w:rsidTr="00270846">
        <w:tc>
          <w:tcPr>
            <w:tcW w:w="15559" w:type="dxa"/>
            <w:gridSpan w:val="14"/>
          </w:tcPr>
          <w:p w:rsidR="001F3DC5" w:rsidRPr="00BE0F0D" w:rsidRDefault="001F3DC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вокруг нас</w:t>
            </w:r>
            <w:r w:rsidR="009A1EBC"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(16 ч.)</w:t>
            </w: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1F3DC5" w:rsidP="001F3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F3DC5" w:rsidRPr="00BE0F0D" w:rsidRDefault="001F3DC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И муза вечная со мной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(Урок-экскурсия в  природу)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слушать музыку на примере произведения</w:t>
            </w:r>
          </w:p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П. И. Чайковского «Щелкунчик» (фрагменты); размышлять об истоках возникновения музыкального искусства; правилам поведения и пения на </w:t>
            </w:r>
            <w:bookmarkStart w:id="0" w:name="_GoBack"/>
            <w:bookmarkEnd w:id="0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уроке; наблюдать за музыкой в жизни человека и звучанием природы.</w:t>
            </w:r>
          </w:p>
          <w:p w:rsidR="001F3DC5" w:rsidRPr="00BE0F0D" w:rsidRDefault="001F3DC5" w:rsidP="008F3D5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Познакомятся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BE0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назначением основных учебных принадлежностей и правилами их использования.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учебные действия в качестве слушателя.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общие приемы решения задач; ориентироваться в информационном материале учебника.</w:t>
            </w:r>
          </w:p>
          <w:p w:rsidR="001F3DC5" w:rsidRPr="00BE0F0D" w:rsidRDefault="001F3DC5" w:rsidP="008F3D5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оценивать собственное поведение; воспринимать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музыкальное произведение и мнение других людей о музыке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Адекватная мотивация учебной деятельности.</w:t>
            </w:r>
          </w:p>
          <w:p w:rsidR="001F3DC5" w:rsidRPr="00BE0F0D" w:rsidRDefault="001F3DC5" w:rsidP="001F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Я – слушатель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1F3DC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1F3DC5" w:rsidRPr="00BE0F0D" w:rsidRDefault="001F3DC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Хоровод муз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 (Урок-игра)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водить хороводы и исполнять хороводные песни; использовать музыкальную речь как способ общения между людьми и передачи информации, выраженной в звуках; сравнивать танцы разных народов между собой.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преобразовывать познавательную задачу в практическую.</w:t>
            </w:r>
          </w:p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разнообразии способов решения задач.</w:t>
            </w:r>
          </w:p>
          <w:p w:rsidR="001F3DC5" w:rsidRPr="00BE0F0D" w:rsidRDefault="001F3DC5" w:rsidP="008F3D55">
            <w:pPr>
              <w:pStyle w:val="ParagraphStyle"/>
              <w:spacing w:after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</w:t>
            </w:r>
            <w:r w:rsidR="008F3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договариваться о распределении функций и ролей в совместной деятельности; работать в паре, группе.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Чувство сопричастности и гордости за культурное наследие своего народа, уважительное отношение к культуре других народов.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Повсюду музыка слышна.</w:t>
            </w:r>
          </w:p>
          <w:p w:rsidR="001F3DC5" w:rsidRPr="00BE0F0D" w:rsidRDefault="008F3D55" w:rsidP="008508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(Экскурсия)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сочинять песенки-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; определять характер, настроение,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жанровую основу песен-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; принимать участие в элементарной импровизации и исполнительской деятельности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новые учебные задачи в сотрудничестве с учителем.</w:t>
            </w:r>
          </w:p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поиск необходимой информации.</w:t>
            </w:r>
            <w:proofErr w:type="gramEnd"/>
          </w:p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вопросы, обращаться за помощью, контролировать свои действия в коллективной работе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эмоционального отношения к искусству, эстетического взгляда на мир в его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целостности, художественном и самобытном разнообразии.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F3D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Душа музыки – мелодия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(Уро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игра)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определять характерные черты жанров музыки (на примере произведений «Сладкая греза», «Марш деревянных солдатиков», «Вальс» П. И. Чайковского); сравнивать музыкальные произведения различных жанров и стилей.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 удерживать учебную задачу.</w:t>
            </w:r>
          </w:p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общие приемы решения исполнительской задачи.</w:t>
            </w:r>
          </w:p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</w:t>
            </w:r>
            <w:r w:rsidR="008F3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координировать и принимать различные позиции во взаимодействии.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Продуктивное сотрудничество, общение, взаимодействие со сверстниками при решении различных творческих, музыкальных задач.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BE0F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 осени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(Урок-экскурсия в природу)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мотивы осенних мелодий (на примере произведений П. И. Чайковского «Осенняя песнь»,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Свиридова «Осень»); объяснять термины </w:t>
            </w:r>
            <w:r w:rsidRPr="00BE0F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мелодия и аккомпанемент, мелодия – главная мысль музыкального произведения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удерживать учебную задачу.</w:t>
            </w:r>
          </w:p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разнообразии способов решения задач.</w:t>
            </w:r>
          </w:p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собственное мнение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и позицию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Внутренняя позиция, эмоциональное развитие, сопереживание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Сочини мелодию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(Урок-игра)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(выбирать) различные способы сочинения мелодии, использовать простейшие навыки импровизации в музыкальных играх; выделять отдельные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признаки предмета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и объединять их по общему признаку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учебные действия в качестве композитора. 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общие приемы в решении исполнительских задач.</w:t>
            </w:r>
          </w:p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ставить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формулировать затруднения, предлагать помощь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 учебной деят</w:t>
            </w:r>
            <w:r w:rsidR="00BE0F0D">
              <w:rPr>
                <w:rFonts w:ascii="Times New Roman" w:hAnsi="Times New Roman" w:cs="Times New Roman"/>
                <w:sz w:val="28"/>
                <w:szCs w:val="28"/>
              </w:rPr>
              <w:t xml:space="preserve">ельности. Уважение к чувствам и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настроениям другого человека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BE0F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Азбука, азбука каждому нужна</w:t>
            </w:r>
          </w:p>
          <w:p w:rsidR="001F3DC5" w:rsidRPr="00BE0F0D" w:rsidRDefault="001F3DC5" w:rsidP="008F3D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 (Урок-путешествие в музыкальном кабинете)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слушать песни, различать части песен; пони-</w:t>
            </w:r>
          </w:p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мать истоки музыки и отражение различных явлений жизни, в том числе и школьной; исполнять различные по характеру музыкальные произведения; проявлять эмоциональную отзывчивость, личностное отношение при восприятии музыкальных произведений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учебные действия в качестве слушателя и исполнителя. 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и выделять необходимую информацию.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коллективном пении, музицировании, в коллективных инсценировках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Наличие эмоционального отношения к искусству, интереса к отдельным видам музыкально-практической деятельности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Музыкальная азбука</w:t>
            </w:r>
          </w:p>
          <w:p w:rsidR="001F3DC5" w:rsidRPr="00BE0F0D" w:rsidRDefault="001F3DC5" w:rsidP="008F3D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(Урок – экскурсия </w:t>
            </w:r>
            <w:r w:rsidRPr="00BE0F0D">
              <w:rPr>
                <w:rFonts w:ascii="Times New Roman" w:hAnsi="Times New Roman"/>
                <w:sz w:val="28"/>
                <w:szCs w:val="28"/>
              </w:rPr>
              <w:lastRenderedPageBreak/>
              <w:t>в музыкальную школу)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понятия </w:t>
            </w:r>
            <w:r w:rsidRPr="00BE0F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звук, нота, мелодия, ритм;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исполнять простейшие ритмы (на примере «Песни о школе» Д.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, Г. Струве «Нотный бал»); импровизировать в пении, игре, пластике</w:t>
            </w:r>
            <w:proofErr w:type="gramEnd"/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удерживать учебную задачу.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разнообразии способов решения задач.</w:t>
            </w:r>
          </w:p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активность в решении познавательных задач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образа «хорошего ученика».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роли музыки в собственной жизни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Музыкальные и народные инструменты.</w:t>
            </w:r>
            <w:r w:rsidRPr="00BE0F0D">
              <w:rPr>
                <w:sz w:val="28"/>
                <w:szCs w:val="28"/>
              </w:rPr>
              <w:t xml:space="preserve"> 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(Урок коррекции знаний. </w:t>
            </w:r>
            <w:proofErr w:type="gramEnd"/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Урок-диалог)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разные виды инструментов; ориентироваться в музыкально-поэтическом творчестве, в многообразии музыкального фольклора России;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сходства и различия в инструментах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народов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установленные правила в контроле способов решения задач.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разнообразии способов решения учебной задачи.</w:t>
            </w:r>
          </w:p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за помощью к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учителю, одноклассникам; формулировать свои затруднения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искусству, интерес к отдельным видам музыкально-практической деятельности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Музыкальные инструменты. 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(Урок-путешествие).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на слух звучание гуслей, называть характерные особенности музыки (на примере оперы-былины «Садко»)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 составлять план и последовательность действий. 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необходимой информации.</w:t>
            </w:r>
            <w:proofErr w:type="gramEnd"/>
          </w:p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</w:t>
            </w:r>
            <w:r w:rsidR="008F3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BE0F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«Садко». </w:t>
            </w:r>
          </w:p>
          <w:p w:rsidR="001F3DC5" w:rsidRPr="00BE0F0D" w:rsidRDefault="001F3DC5" w:rsidP="008F3D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Из русского былинного сказа.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(Закрепление материала.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Урок-сказка)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выразительные и изобразительные возможности (тембр, голос) музыкальных инструментов (на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примере русского народного наигрыша «Полянка», «Былинного наигрыша»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Д. Локшина, оркестровой сюиты № 2 «Шутка» И. С. Баха)</w:t>
            </w:r>
            <w:proofErr w:type="gramEnd"/>
          </w:p>
        </w:tc>
        <w:tc>
          <w:tcPr>
            <w:tcW w:w="2520" w:type="dxa"/>
            <w:gridSpan w:val="2"/>
          </w:tcPr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удерживать учебную задачу, выполнять учебные действия в качестве слушателя.</w:t>
            </w:r>
          </w:p>
          <w:p w:rsidR="001F3DC5" w:rsidRPr="00BE0F0D" w:rsidRDefault="001F3DC5" w:rsidP="001F3DC5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выделять и формулировать познавательную цель. </w:t>
            </w:r>
          </w:p>
          <w:p w:rsidR="001F3DC5" w:rsidRPr="00BE0F0D" w:rsidRDefault="001F3DC5" w:rsidP="008F3D5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речь для регуляции своего действия; ставить вопросы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BE0F0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коллективного музицирования.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Чувство сопричастности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к культуре своего народа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Музыкальные инструменты.</w:t>
            </w:r>
            <w:r w:rsidRPr="00BE0F0D">
              <w:rPr>
                <w:sz w:val="28"/>
                <w:szCs w:val="28"/>
              </w:rPr>
              <w:t xml:space="preserve"> 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sz w:val="28"/>
                <w:szCs w:val="28"/>
              </w:rPr>
              <w:t>(</w:t>
            </w: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Закрепление знаний. </w:t>
            </w:r>
            <w:proofErr w:type="gramEnd"/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Урок-концерт)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принадлежность музыки к народной или композиторской, сопоставлять и различать части: начало – кульминация – концовка; составлять графическое изображение мелодии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действия в соответствии с поставленной задачей и условиями ее реализации.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читать простое схематическое изображение.</w:t>
            </w:r>
          </w:p>
          <w:p w:rsidR="001F3DC5" w:rsidRPr="00BE0F0D" w:rsidRDefault="001F3DC5" w:rsidP="008F3D55">
            <w:pPr>
              <w:pStyle w:val="ParagraphStyle"/>
              <w:spacing w:after="15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аргументировать свою позицию и координировать ее с позициями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партнеров в сотрудничестве при выработке общего решения в совместной деятельности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искусству, развитие ассоциативно-образного мышления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Звучащие картины.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(Закрепление знаний. </w:t>
            </w:r>
            <w:proofErr w:type="gramEnd"/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Урок-экскурсия)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8F3D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 исполнять песню, составлять исполнительское развитие вокального сочинения исходя из сюжета стихотворного текста (на примере песни «Почему медведь зимой спит» Л. К.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, А. Коваленковой)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 формулировать и удерживать учебную задачу.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 контролировать и оценивать процесс и результат деятельности. 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собственное мнение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и позицию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Этические чувства, доброжелательность и эмоционально-нравственная отзывчивость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E9" w:rsidRPr="00BE0F0D" w:rsidTr="008374EF">
        <w:tc>
          <w:tcPr>
            <w:tcW w:w="671" w:type="dxa"/>
          </w:tcPr>
          <w:p w:rsidR="00ED55E9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D55E9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Разыграй песню</w:t>
            </w:r>
          </w:p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(Урок-повторение.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Урок-игра)</w:t>
            </w:r>
          </w:p>
        </w:tc>
        <w:tc>
          <w:tcPr>
            <w:tcW w:w="2601" w:type="dxa"/>
            <w:gridSpan w:val="2"/>
            <w:vMerge w:val="restart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 исполнять рождественские песни; различать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понятия </w:t>
            </w:r>
            <w:r w:rsidRPr="00BE0F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народные праздники, рождественские песни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песен «Рождество Христово», </w:t>
            </w:r>
            <w:proofErr w:type="gramEnd"/>
          </w:p>
          <w:p w:rsidR="00ED55E9" w:rsidRPr="00BE0F0D" w:rsidRDefault="00ED55E9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«Ночь тиха над Палестиной», «Зимняя сказка» С. Крылова)</w:t>
            </w:r>
            <w:proofErr w:type="gramEnd"/>
          </w:p>
        </w:tc>
        <w:tc>
          <w:tcPr>
            <w:tcW w:w="2520" w:type="dxa"/>
            <w:gridSpan w:val="2"/>
            <w:vMerge w:val="restart"/>
          </w:tcPr>
          <w:p w:rsidR="00ED55E9" w:rsidRPr="00BE0F0D" w:rsidRDefault="00ED55E9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удерживать учебную задачу. </w:t>
            </w:r>
          </w:p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содержание рисунка и соотносить его с музыкальными впечатлениями.</w:t>
            </w:r>
          </w:p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вопросы; обращаться за помощью, слушать собеседника</w:t>
            </w:r>
          </w:p>
        </w:tc>
        <w:tc>
          <w:tcPr>
            <w:tcW w:w="2871" w:type="dxa"/>
            <w:gridSpan w:val="2"/>
            <w:vMerge w:val="restart"/>
          </w:tcPr>
          <w:p w:rsidR="00ED55E9" w:rsidRPr="00BE0F0D" w:rsidRDefault="00ED55E9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Этические чувства, чувство сопричастности истории своей Родины и народа</w:t>
            </w:r>
          </w:p>
        </w:tc>
        <w:tc>
          <w:tcPr>
            <w:tcW w:w="1417" w:type="dxa"/>
          </w:tcPr>
          <w:p w:rsidR="00ED55E9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BE0F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860" w:type="dxa"/>
            <w:gridSpan w:val="2"/>
          </w:tcPr>
          <w:p w:rsidR="00ED55E9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ED55E9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E9" w:rsidRPr="00BE0F0D" w:rsidTr="008374EF">
        <w:tc>
          <w:tcPr>
            <w:tcW w:w="671" w:type="dxa"/>
          </w:tcPr>
          <w:p w:rsidR="00ED55E9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D55E9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Пришло Рождество, начинается  </w:t>
            </w:r>
            <w:r w:rsidRPr="00BE0F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торжество. Родной обычай старины. </w:t>
            </w:r>
          </w:p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(Изучение нового материала.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Урок-путешествие)</w:t>
            </w:r>
          </w:p>
        </w:tc>
        <w:tc>
          <w:tcPr>
            <w:tcW w:w="2601" w:type="dxa"/>
            <w:gridSpan w:val="2"/>
            <w:vMerge/>
          </w:tcPr>
          <w:p w:rsidR="00ED55E9" w:rsidRPr="00BE0F0D" w:rsidRDefault="00ED55E9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</w:tcPr>
          <w:p w:rsidR="00ED55E9" w:rsidRPr="00BE0F0D" w:rsidRDefault="00ED55E9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vMerge/>
          </w:tcPr>
          <w:p w:rsidR="00ED55E9" w:rsidRPr="00BE0F0D" w:rsidRDefault="00ED55E9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D55E9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60" w:type="dxa"/>
            <w:gridSpan w:val="2"/>
          </w:tcPr>
          <w:p w:rsidR="00ED55E9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ED55E9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C5" w:rsidRPr="00BE0F0D" w:rsidTr="008374EF">
        <w:tc>
          <w:tcPr>
            <w:tcW w:w="671" w:type="dxa"/>
          </w:tcPr>
          <w:p w:rsidR="001F3DC5" w:rsidRPr="00BE0F0D" w:rsidRDefault="008374EF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1F3DC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Добрый праздник среди зимы.</w:t>
            </w:r>
            <w:r w:rsidRPr="00BE0F0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1F3DC5" w:rsidRPr="00BE0F0D" w:rsidRDefault="001F3DC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(Контрольный урок)</w:t>
            </w:r>
          </w:p>
        </w:tc>
        <w:tc>
          <w:tcPr>
            <w:tcW w:w="2601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выразительно исполнять рождественские колядки.</w:t>
            </w:r>
          </w:p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Приобретут опыт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музыкально-творческой деятельности через сочинение, исполнение, слушание</w:t>
            </w:r>
          </w:p>
        </w:tc>
        <w:tc>
          <w:tcPr>
            <w:tcW w:w="2520" w:type="dxa"/>
            <w:gridSpan w:val="2"/>
          </w:tcPr>
          <w:p w:rsidR="001F3DC5" w:rsidRPr="00BE0F0D" w:rsidRDefault="001F3DC5" w:rsidP="001F3DC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удерживать учебную задачу.</w:t>
            </w:r>
          </w:p>
          <w:p w:rsidR="001F3DC5" w:rsidRPr="00BE0F0D" w:rsidRDefault="001F3DC5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узнавать, называть и определять явления окружающей действительности.</w:t>
            </w:r>
          </w:p>
          <w:p w:rsidR="001F3DC5" w:rsidRPr="00BE0F0D" w:rsidRDefault="001F3DC5" w:rsidP="001F3DC5">
            <w:pPr>
              <w:pStyle w:val="ParagraphStyle"/>
              <w:spacing w:after="15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за помощью, формулировать свои затруднения</w:t>
            </w:r>
            <w:r w:rsidR="00EC2465" w:rsidRPr="00BE0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1" w:type="dxa"/>
            <w:gridSpan w:val="2"/>
          </w:tcPr>
          <w:p w:rsidR="001F3DC5" w:rsidRPr="00BE0F0D" w:rsidRDefault="001F3DC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Укрепление культурной, этнической и гражданской идентичности в соответствии с духовными традициями семьи и народа</w:t>
            </w:r>
          </w:p>
        </w:tc>
        <w:tc>
          <w:tcPr>
            <w:tcW w:w="1417" w:type="dxa"/>
          </w:tcPr>
          <w:p w:rsidR="001F3DC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860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1F3DC5" w:rsidRPr="00BE0F0D" w:rsidRDefault="001F3DC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65" w:rsidRPr="00BE0F0D" w:rsidTr="00445E32">
        <w:tc>
          <w:tcPr>
            <w:tcW w:w="15559" w:type="dxa"/>
            <w:gridSpan w:val="14"/>
          </w:tcPr>
          <w:p w:rsidR="00EC2465" w:rsidRPr="00BE0F0D" w:rsidRDefault="00EC2465" w:rsidP="00EC2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и ты</w:t>
            </w:r>
            <w:r w:rsidR="009A1EBC"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(17 ч.)</w:t>
            </w:r>
          </w:p>
        </w:tc>
      </w:tr>
      <w:tr w:rsidR="00EC2465" w:rsidRPr="00BE0F0D" w:rsidTr="009A1EBC">
        <w:tc>
          <w:tcPr>
            <w:tcW w:w="671" w:type="dxa"/>
          </w:tcPr>
          <w:p w:rsidR="00EC2465" w:rsidRPr="00BE0F0D" w:rsidRDefault="00EC246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4" w:type="dxa"/>
          </w:tcPr>
          <w:p w:rsidR="00EC246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C2465" w:rsidRPr="00BE0F0D" w:rsidRDefault="00EC2465" w:rsidP="008508B4">
            <w:pPr>
              <w:rPr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Край, в котором ты живешь.</w:t>
            </w:r>
            <w:r w:rsidRPr="00BE0F0D">
              <w:rPr>
                <w:sz w:val="28"/>
                <w:szCs w:val="28"/>
              </w:rPr>
              <w:t xml:space="preserve"> 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sz w:val="28"/>
                <w:szCs w:val="28"/>
              </w:rPr>
              <w:t>(</w:t>
            </w: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Изучение нового материала. </w:t>
            </w:r>
            <w:proofErr w:type="gramEnd"/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Урок доброты)</w:t>
            </w:r>
            <w:proofErr w:type="gramEnd"/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01" w:type="dxa"/>
            <w:gridSpan w:val="2"/>
          </w:tcPr>
          <w:p w:rsidR="00EC2465" w:rsidRPr="00BE0F0D" w:rsidRDefault="00EC2465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понятия </w:t>
            </w:r>
            <w:r w:rsidRPr="00BE0F0D">
              <w:rPr>
                <w:rFonts w:ascii="Times New Roman" w:hAnsi="Times New Roman" w:cs="Times New Roman"/>
                <w:iCs/>
                <w:sz w:val="28"/>
                <w:szCs w:val="28"/>
              </w:rPr>
              <w:t>родина, малая родина;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исполнять песню с нужным настроением, высказываться о характере музыки, определять, какие чувства возникают, когда поешь об Отчизне.</w:t>
            </w:r>
          </w:p>
        </w:tc>
        <w:tc>
          <w:tcPr>
            <w:tcW w:w="2520" w:type="dxa"/>
            <w:gridSpan w:val="2"/>
          </w:tcPr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преобразовывать практическую задачу в познавательную.</w:t>
            </w:r>
          </w:p>
          <w:p w:rsidR="00EC2465" w:rsidRPr="00BE0F0D" w:rsidRDefault="00EC2465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и формулировать проблему.</w:t>
            </w:r>
          </w:p>
          <w:p w:rsidR="00EC2465" w:rsidRPr="00BE0F0D" w:rsidRDefault="00EC2465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монологичное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высказывание, учитывать настроение других людей, их эмоции от восприятия музыки.</w:t>
            </w:r>
          </w:p>
        </w:tc>
        <w:tc>
          <w:tcPr>
            <w:tcW w:w="2871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эмоционально-открытого, позитивно-уважительного отношения к таким вечным проблемам жизни и искусства, как материнство, любовь, добро, счастье, дружба, долг.</w:t>
            </w:r>
          </w:p>
        </w:tc>
        <w:tc>
          <w:tcPr>
            <w:tcW w:w="1417" w:type="dxa"/>
          </w:tcPr>
          <w:p w:rsidR="00EC246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51" w:type="dxa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65" w:rsidRPr="00BE0F0D" w:rsidTr="009A1EBC">
        <w:tc>
          <w:tcPr>
            <w:tcW w:w="671" w:type="dxa"/>
          </w:tcPr>
          <w:p w:rsidR="00EC2465" w:rsidRPr="00BE0F0D" w:rsidRDefault="00EC246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C246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Художник, поэт, композитор.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(Закрепление знаний)</w:t>
            </w:r>
          </w:p>
        </w:tc>
        <w:tc>
          <w:tcPr>
            <w:tcW w:w="2601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общее в стихотворном, художественном и музыкальном пейзаже; понимать, что виды искусства имеют собственные средства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выразительности (на примере «Пастораль»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, «Пастораль» Г. Свиридова, «Песенка о солнышке, радуге и радости» И. Кадомцева).</w:t>
            </w:r>
          </w:p>
        </w:tc>
        <w:tc>
          <w:tcPr>
            <w:tcW w:w="2520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учебные действия в качестве слушателя и исполнителя. </w:t>
            </w:r>
          </w:p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информации.</w:t>
            </w:r>
            <w:proofErr w:type="gramEnd"/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вопросы; обращаться за помощью, слушать собеседника, воспринимать музыкальное произведение и мнение других людей о музыке.</w:t>
            </w:r>
          </w:p>
        </w:tc>
        <w:tc>
          <w:tcPr>
            <w:tcW w:w="2871" w:type="dxa"/>
            <w:gridSpan w:val="2"/>
          </w:tcPr>
          <w:p w:rsidR="00EC2465" w:rsidRPr="00BE0F0D" w:rsidRDefault="00EC2465" w:rsidP="00BE0F0D">
            <w:pPr>
              <w:pStyle w:val="ParagraphStyle"/>
              <w:spacing w:after="15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эмоционального восприятия произведений искусства, определение основного настроения и характера музыкального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1417" w:type="dxa"/>
          </w:tcPr>
          <w:p w:rsidR="00EC2465" w:rsidRPr="00BE0F0D" w:rsidRDefault="00ED55E9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851" w:type="dxa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65" w:rsidRPr="00BE0F0D" w:rsidTr="009A1EBC">
        <w:tc>
          <w:tcPr>
            <w:tcW w:w="671" w:type="dxa"/>
          </w:tcPr>
          <w:p w:rsidR="00EC2465" w:rsidRPr="00BE0F0D" w:rsidRDefault="00EC246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</w:tcPr>
          <w:p w:rsidR="00EC246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 утра.</w:t>
            </w:r>
          </w:p>
          <w:p w:rsidR="00EC2465" w:rsidRPr="00BE0F0D" w:rsidRDefault="00EC2465" w:rsidP="00850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Закрепление знаний. </w:t>
            </w:r>
          </w:p>
          <w:p w:rsidR="00EC2465" w:rsidRPr="00BE0F0D" w:rsidRDefault="00EC2465" w:rsidP="00850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(Традиционный </w:t>
            </w:r>
            <w:proofErr w:type="gramEnd"/>
          </w:p>
          <w:p w:rsidR="00EC2465" w:rsidRPr="00BE0F0D" w:rsidRDefault="00EC2465" w:rsidP="000A222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с элементами игры.)</w:t>
            </w:r>
          </w:p>
        </w:tc>
        <w:tc>
          <w:tcPr>
            <w:tcW w:w="2601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интонационно-образный анализ инструментального произведения – чувства, характер, настроение (на примере музыки П. И. Чайковского «Утренняя молитва», Э. Грига «Утро», Д. Б.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«Доброе утро»).</w:t>
            </w:r>
          </w:p>
        </w:tc>
        <w:tc>
          <w:tcPr>
            <w:tcW w:w="2520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своего действия.</w:t>
            </w:r>
          </w:p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разнообразии способов решения задач. </w:t>
            </w:r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аргументировать свою позицию и координировать ее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позициями партнеров в сотрудничестве при выработке общего решения в совместной деятельности.</w:t>
            </w:r>
          </w:p>
        </w:tc>
        <w:tc>
          <w:tcPr>
            <w:tcW w:w="2871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1417" w:type="dxa"/>
          </w:tcPr>
          <w:p w:rsidR="00EC2465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851" w:type="dxa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65" w:rsidRPr="00BE0F0D" w:rsidTr="009A1EBC">
        <w:tc>
          <w:tcPr>
            <w:tcW w:w="671" w:type="dxa"/>
          </w:tcPr>
          <w:p w:rsidR="00EC2465" w:rsidRPr="00BE0F0D" w:rsidRDefault="00EC246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34" w:type="dxa"/>
          </w:tcPr>
          <w:p w:rsidR="00EC246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 вечера.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(Закрепление изученного материала)</w:t>
            </w:r>
          </w:p>
        </w:tc>
        <w:tc>
          <w:tcPr>
            <w:tcW w:w="2601" w:type="dxa"/>
            <w:gridSpan w:val="2"/>
          </w:tcPr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проводить интонационно-образный анализ инструментального произведения (на примере музыки</w:t>
            </w:r>
            <w:proofErr w:type="gramEnd"/>
          </w:p>
          <w:p w:rsidR="00EC2465" w:rsidRPr="00BE0F0D" w:rsidRDefault="00EC2465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В. Гаврилина «Вечерняя»,</w:t>
            </w:r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С. Прокофьева «Вечер»,</w:t>
            </w:r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В. Салманова «Вечер», </w:t>
            </w:r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А. Хачатуряна «Вечерняя сказка»); понимать, как связаны между собой речь разговорная и речь музыкальная.</w:t>
            </w:r>
            <w:proofErr w:type="gramEnd"/>
          </w:p>
        </w:tc>
        <w:tc>
          <w:tcPr>
            <w:tcW w:w="2520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своего действия.</w:t>
            </w:r>
          </w:p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разнообразии способов решения задач. </w:t>
            </w:r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2871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Внутренняя позиция, эмоциональная отзывчивость, сопереживание, уважение к чувствам и настроениям другого человека.</w:t>
            </w:r>
          </w:p>
        </w:tc>
        <w:tc>
          <w:tcPr>
            <w:tcW w:w="1417" w:type="dxa"/>
          </w:tcPr>
          <w:p w:rsidR="00EC2465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851" w:type="dxa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65" w:rsidRPr="00BE0F0D" w:rsidTr="009A1EBC">
        <w:tc>
          <w:tcPr>
            <w:tcW w:w="671" w:type="dxa"/>
          </w:tcPr>
          <w:p w:rsidR="00EC2465" w:rsidRPr="00BE0F0D" w:rsidRDefault="00EC246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</w:tcPr>
          <w:p w:rsidR="00EC246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Музы не молчали 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(Изучение нового материала. </w:t>
            </w:r>
            <w:proofErr w:type="gramEnd"/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Урок – историческое путешествие)</w:t>
            </w:r>
            <w:proofErr w:type="gramEnd"/>
          </w:p>
        </w:tc>
        <w:tc>
          <w:tcPr>
            <w:tcW w:w="2601" w:type="dxa"/>
            <w:gridSpan w:val="2"/>
          </w:tcPr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</w:p>
          <w:p w:rsidR="00EC2465" w:rsidRPr="00BE0F0D" w:rsidRDefault="00EC2465" w:rsidP="00BE0F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сравнивать музыкальные и речевые интонации,</w:t>
            </w:r>
          </w:p>
          <w:p w:rsidR="00EC2465" w:rsidRPr="00BE0F0D" w:rsidRDefault="00EC2465" w:rsidP="00BE0F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определять их сходство и различия;</w:t>
            </w:r>
          </w:p>
          <w:p w:rsidR="00EC2465" w:rsidRPr="00BE0F0D" w:rsidRDefault="00EC2465" w:rsidP="00BE0F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выявлять различные образы – портреты персонажей можно передать с помощью музыки, сходства и различия разговорной и музыкальной речи.</w:t>
            </w:r>
          </w:p>
        </w:tc>
        <w:tc>
          <w:tcPr>
            <w:tcW w:w="2520" w:type="dxa"/>
            <w:gridSpan w:val="2"/>
          </w:tcPr>
          <w:p w:rsidR="00EC2465" w:rsidRPr="00BE0F0D" w:rsidRDefault="00EC2465" w:rsidP="00BE0F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  <w:r w:rsidRPr="00BE0F0D">
              <w:rPr>
                <w:rFonts w:ascii="Times New Roman" w:hAnsi="Times New Roman"/>
                <w:sz w:val="28"/>
                <w:szCs w:val="28"/>
              </w:rPr>
              <w:t xml:space="preserve"> использовать правила     в контроле способа решения.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  <w:r w:rsidRPr="00BE0F0D">
              <w:rPr>
                <w:rFonts w:ascii="Times New Roman" w:hAnsi="Times New Roman"/>
                <w:sz w:val="28"/>
                <w:szCs w:val="28"/>
              </w:rPr>
              <w:t xml:space="preserve">     поиск и выделение информации.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BE0F0D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BE0F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BE0F0D">
              <w:rPr>
                <w:rFonts w:ascii="Times New Roman" w:hAnsi="Times New Roman"/>
                <w:sz w:val="28"/>
                <w:szCs w:val="28"/>
              </w:rPr>
              <w:t>формулировать собственное мнение и позицию.</w:t>
            </w:r>
          </w:p>
        </w:tc>
        <w:tc>
          <w:tcPr>
            <w:tcW w:w="2871" w:type="dxa"/>
            <w:gridSpan w:val="2"/>
          </w:tcPr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1417" w:type="dxa"/>
          </w:tcPr>
          <w:p w:rsidR="00EC2465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51" w:type="dxa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65" w:rsidRPr="00BE0F0D" w:rsidTr="009A1EBC">
        <w:tc>
          <w:tcPr>
            <w:tcW w:w="671" w:type="dxa"/>
          </w:tcPr>
          <w:p w:rsidR="00EC2465" w:rsidRPr="00BE0F0D" w:rsidRDefault="00EC246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EC246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Музыкальные портреты.</w:t>
            </w:r>
          </w:p>
          <w:p w:rsidR="00EC2465" w:rsidRPr="00BE0F0D" w:rsidRDefault="00BE0F0D" w:rsidP="00BE0F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Закрепление знаний.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465" w:rsidRPr="00BE0F0D">
              <w:rPr>
                <w:rFonts w:ascii="Times New Roman" w:hAnsi="Times New Roman"/>
                <w:sz w:val="28"/>
                <w:szCs w:val="28"/>
              </w:rPr>
              <w:t xml:space="preserve"> Урок-загадка)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01" w:type="dxa"/>
            <w:gridSpan w:val="2"/>
          </w:tcPr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проводить интонационно-образный анализ на примере музыки С. Прокофьева «Болтунья», «Баба</w:t>
            </w:r>
          </w:p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Яга», передавать разговор-диалог героев, настроение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пьес.</w:t>
            </w:r>
          </w:p>
        </w:tc>
        <w:tc>
          <w:tcPr>
            <w:tcW w:w="2520" w:type="dxa"/>
            <w:gridSpan w:val="2"/>
          </w:tcPr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преобразовывать практическую задачу в познавательную.</w:t>
            </w:r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узнавать, называть и определять героев музыкального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  <w:proofErr w:type="gramEnd"/>
          </w:p>
          <w:p w:rsidR="00EC2465" w:rsidRPr="00BE0F0D" w:rsidRDefault="00EC2465" w:rsidP="00BE0F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задавать вопросы; строить понятные для партнера высказывания.</w:t>
            </w:r>
          </w:p>
        </w:tc>
        <w:tc>
          <w:tcPr>
            <w:tcW w:w="2871" w:type="dxa"/>
            <w:gridSpan w:val="2"/>
          </w:tcPr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эмоционального восприятия произведений искусства, интереса к отдельным видам музыкально-практической деятельности.</w:t>
            </w:r>
          </w:p>
        </w:tc>
        <w:tc>
          <w:tcPr>
            <w:tcW w:w="1417" w:type="dxa"/>
          </w:tcPr>
          <w:p w:rsidR="00EC2465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51" w:type="dxa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65" w:rsidRPr="00BE0F0D" w:rsidTr="009A1EBC">
        <w:tc>
          <w:tcPr>
            <w:tcW w:w="671" w:type="dxa"/>
          </w:tcPr>
          <w:p w:rsidR="00EC2465" w:rsidRPr="00BE0F0D" w:rsidRDefault="00EC2465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34" w:type="dxa"/>
          </w:tcPr>
          <w:p w:rsidR="00EC2465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Разыграй сказку. «Баба Яга» - русская народная сказка.</w:t>
            </w:r>
          </w:p>
          <w:p w:rsidR="00EC2465" w:rsidRPr="00BE0F0D" w:rsidRDefault="00EC2465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(Урок-повторен.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Ролевая игра)</w:t>
            </w:r>
            <w:proofErr w:type="gramEnd"/>
          </w:p>
        </w:tc>
        <w:tc>
          <w:tcPr>
            <w:tcW w:w="2601" w:type="dxa"/>
            <w:gridSpan w:val="2"/>
          </w:tcPr>
          <w:p w:rsidR="00EC2465" w:rsidRPr="00BE0F0D" w:rsidRDefault="00EC2465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 исполнять колыбельную песню, песенку-дразнилку, определять инструменты, которыми можно украсить сказку и игру; выделять характерные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интонационные музыкальные особенности музыкального сочинения (изобразительные и выразительные).</w:t>
            </w:r>
          </w:p>
        </w:tc>
        <w:tc>
          <w:tcPr>
            <w:tcW w:w="2520" w:type="dxa"/>
            <w:gridSpan w:val="2"/>
          </w:tcPr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задачей.</w:t>
            </w:r>
          </w:p>
          <w:p w:rsidR="00EC2465" w:rsidRPr="00BE0F0D" w:rsidRDefault="00EC2465" w:rsidP="00EC246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выбирать наиболее эффективные способы решения задач.</w:t>
            </w:r>
          </w:p>
          <w:p w:rsidR="00EC2465" w:rsidRPr="00BE0F0D" w:rsidRDefault="00EC2465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</w:t>
            </w:r>
            <w:r w:rsidR="000A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0A2221">
              <w:rPr>
                <w:rFonts w:ascii="Times New Roman" w:hAnsi="Times New Roman" w:cs="Times New Roman"/>
                <w:sz w:val="28"/>
                <w:szCs w:val="28"/>
              </w:rPr>
              <w:t xml:space="preserve">говариваться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о распределении функций и ролей в совместной деятельности.</w:t>
            </w:r>
          </w:p>
        </w:tc>
        <w:tc>
          <w:tcPr>
            <w:tcW w:w="2871" w:type="dxa"/>
            <w:gridSpan w:val="2"/>
          </w:tcPr>
          <w:p w:rsidR="00EC2465" w:rsidRPr="00BE0F0D" w:rsidRDefault="000A2221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EC2465" w:rsidRPr="00BE0F0D">
              <w:rPr>
                <w:rFonts w:ascii="Times New Roman" w:hAnsi="Times New Roman" w:cs="Times New Roman"/>
                <w:sz w:val="28"/>
                <w:szCs w:val="28"/>
              </w:rPr>
              <w:t>мотивов музыкально-учебной деятельности и реализация творческого потенциала в процессе коллективного музицирования.</w:t>
            </w:r>
          </w:p>
        </w:tc>
        <w:tc>
          <w:tcPr>
            <w:tcW w:w="1417" w:type="dxa"/>
          </w:tcPr>
          <w:p w:rsidR="00EC2465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0A2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851" w:type="dxa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C2465" w:rsidRPr="00BE0F0D" w:rsidRDefault="00EC2465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ACC" w:rsidRPr="00BE0F0D" w:rsidTr="009A1EBC">
        <w:tc>
          <w:tcPr>
            <w:tcW w:w="671" w:type="dxa"/>
          </w:tcPr>
          <w:p w:rsidR="00020ACC" w:rsidRPr="00BE0F0D" w:rsidRDefault="00020ACC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020ACC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Мамин праздник.</w:t>
            </w:r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(Контрольный </w:t>
            </w:r>
            <w:r w:rsidRPr="00BE0F0D">
              <w:rPr>
                <w:rFonts w:ascii="Times New Roman" w:hAnsi="Times New Roman"/>
                <w:sz w:val="28"/>
                <w:szCs w:val="28"/>
              </w:rPr>
              <w:lastRenderedPageBreak/>
              <w:t>урок.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             Урок-концерт) </w:t>
            </w:r>
          </w:p>
        </w:tc>
        <w:tc>
          <w:tcPr>
            <w:tcW w:w="2601" w:type="dxa"/>
            <w:gridSpan w:val="2"/>
            <w:vMerge w:val="restart"/>
          </w:tcPr>
          <w:p w:rsidR="00020ACC" w:rsidRPr="00BE0F0D" w:rsidRDefault="00020ACC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музыкальные сочинения, импровизировать на музыкальных инструментах, выразительно исполнять песни «Спасибо» И. Арсеева, «Вот какая бабушка» Т.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, «Праздник бабушек и мам» М. Славкина.</w:t>
            </w:r>
          </w:p>
        </w:tc>
        <w:tc>
          <w:tcPr>
            <w:tcW w:w="2520" w:type="dxa"/>
            <w:gridSpan w:val="2"/>
            <w:vMerge w:val="restart"/>
          </w:tcPr>
          <w:p w:rsidR="00020ACC" w:rsidRPr="00BE0F0D" w:rsidRDefault="00020ACC" w:rsidP="00020AC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предвосхищать</w:t>
            </w:r>
          </w:p>
          <w:p w:rsidR="00020ACC" w:rsidRPr="00BE0F0D" w:rsidRDefault="00020ACC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результат, осуществлять первоначальный контроль своего участия в интересных видах музыкальной деятельности.</w:t>
            </w:r>
          </w:p>
          <w:p w:rsidR="00020ACC" w:rsidRPr="00BE0F0D" w:rsidRDefault="00020ACC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процесс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и результат деятельности.</w:t>
            </w:r>
          </w:p>
        </w:tc>
        <w:tc>
          <w:tcPr>
            <w:tcW w:w="2871" w:type="dxa"/>
            <w:gridSpan w:val="2"/>
            <w:vMerge w:val="restart"/>
          </w:tcPr>
          <w:p w:rsidR="00020ACC" w:rsidRPr="00BE0F0D" w:rsidRDefault="00020ACC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Этические чувства, уважительное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родным: матери, бабушке. Положительное отношение к музыкальным занятиям.</w:t>
            </w:r>
          </w:p>
        </w:tc>
        <w:tc>
          <w:tcPr>
            <w:tcW w:w="1417" w:type="dxa"/>
          </w:tcPr>
          <w:p w:rsidR="00020ACC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</w:t>
            </w:r>
            <w:proofErr w:type="spellEnd"/>
            <w:r w:rsidR="000A2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851" w:type="dxa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ACC" w:rsidRPr="00BE0F0D" w:rsidTr="009A1EBC">
        <w:tc>
          <w:tcPr>
            <w:tcW w:w="671" w:type="dxa"/>
          </w:tcPr>
          <w:p w:rsidR="00020ACC" w:rsidRPr="00BE0F0D" w:rsidRDefault="00020ACC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34" w:type="dxa"/>
          </w:tcPr>
          <w:p w:rsidR="00020ACC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Обобщающий урок  3 четверти. </w:t>
            </w:r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(Урок коррекции.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Урок-концерт)  </w:t>
            </w:r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</w:tcPr>
          <w:p w:rsidR="00020ACC" w:rsidRPr="00BE0F0D" w:rsidRDefault="00020ACC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</w:tcPr>
          <w:p w:rsidR="00020ACC" w:rsidRPr="00BE0F0D" w:rsidRDefault="00020ACC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vMerge/>
          </w:tcPr>
          <w:p w:rsidR="00020ACC" w:rsidRPr="00BE0F0D" w:rsidRDefault="00020ACC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0ACC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851" w:type="dxa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ACC" w:rsidRPr="00BE0F0D" w:rsidTr="009A1EBC">
        <w:tc>
          <w:tcPr>
            <w:tcW w:w="671" w:type="dxa"/>
          </w:tcPr>
          <w:p w:rsidR="00020ACC" w:rsidRPr="00BE0F0D" w:rsidRDefault="00020ACC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020ACC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Музыкальные инструменты.</w:t>
            </w:r>
          </w:p>
          <w:p w:rsidR="00020ACC" w:rsidRPr="00BE0F0D" w:rsidRDefault="00020ACC" w:rsidP="000A222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У каждого свой музыкальный инструмент   </w:t>
            </w:r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(Контрольный урок. </w:t>
            </w:r>
            <w:proofErr w:type="gramEnd"/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Урок-концерт)</w:t>
            </w:r>
          </w:p>
        </w:tc>
        <w:tc>
          <w:tcPr>
            <w:tcW w:w="2601" w:type="dxa"/>
            <w:gridSpan w:val="2"/>
            <w:vMerge w:val="restart"/>
          </w:tcPr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старинные, современные инструменты, определять на слух звучание лютни и гитары, клавесина и фортепиано (на примере пьесы «Кукушка» К.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Дакена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, песни «Тонкая рябина», вариаций А. Иванова-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Крамского).</w:t>
            </w:r>
          </w:p>
        </w:tc>
        <w:tc>
          <w:tcPr>
            <w:tcW w:w="2520" w:type="dxa"/>
            <w:gridSpan w:val="2"/>
            <w:vMerge w:val="restart"/>
          </w:tcPr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сотрудничестве с учителем.</w:t>
            </w:r>
          </w:p>
          <w:p w:rsidR="00020ACC" w:rsidRPr="00BE0F0D" w:rsidRDefault="00020ACC" w:rsidP="00020AC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задач.</w:t>
            </w:r>
          </w:p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за помощью, формулировать свои затруднения;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участие в </w:t>
            </w:r>
            <w:proofErr w:type="gram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групповом</w:t>
            </w:r>
            <w:proofErr w:type="gram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музицировании.</w:t>
            </w:r>
          </w:p>
        </w:tc>
        <w:tc>
          <w:tcPr>
            <w:tcW w:w="2871" w:type="dxa"/>
            <w:gridSpan w:val="2"/>
            <w:vMerge w:val="restart"/>
          </w:tcPr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1417" w:type="dxa"/>
          </w:tcPr>
          <w:p w:rsidR="00020ACC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851" w:type="dxa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ACC" w:rsidRPr="00BE0F0D" w:rsidTr="009A1EBC">
        <w:tc>
          <w:tcPr>
            <w:tcW w:w="671" w:type="dxa"/>
          </w:tcPr>
          <w:p w:rsidR="00020ACC" w:rsidRPr="00BE0F0D" w:rsidRDefault="00020ACC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020ACC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Музыкальные инструменты.</w:t>
            </w:r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sz w:val="28"/>
                <w:szCs w:val="28"/>
              </w:rPr>
              <w:t xml:space="preserve"> 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(Контрольный урок. </w:t>
            </w:r>
            <w:proofErr w:type="gramEnd"/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Урок-концерт)</w:t>
            </w:r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</w:tcPr>
          <w:p w:rsidR="00020ACC" w:rsidRPr="00BE0F0D" w:rsidRDefault="00020ACC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</w:tcPr>
          <w:p w:rsidR="00020ACC" w:rsidRPr="00BE0F0D" w:rsidRDefault="00020ACC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vMerge/>
          </w:tcPr>
          <w:p w:rsidR="00020ACC" w:rsidRPr="00BE0F0D" w:rsidRDefault="00020ACC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0ACC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851" w:type="dxa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ACC" w:rsidRPr="00BE0F0D" w:rsidTr="009A1EBC">
        <w:tc>
          <w:tcPr>
            <w:tcW w:w="671" w:type="dxa"/>
          </w:tcPr>
          <w:p w:rsidR="00020ACC" w:rsidRPr="00BE0F0D" w:rsidRDefault="00020ACC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134" w:type="dxa"/>
          </w:tcPr>
          <w:p w:rsidR="00020ACC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«Чудесная лютня» </w:t>
            </w:r>
          </w:p>
          <w:p w:rsidR="00020ACC" w:rsidRPr="00BE0F0D" w:rsidRDefault="00020ACC" w:rsidP="000A222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(по алжирской сказке). Звучащие картины. </w:t>
            </w:r>
          </w:p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(Урок-сказка.)</w:t>
            </w:r>
          </w:p>
        </w:tc>
        <w:tc>
          <w:tcPr>
            <w:tcW w:w="2601" w:type="dxa"/>
            <w:gridSpan w:val="2"/>
          </w:tcPr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понимать контраст эмоциональных состояний и контраст средств музыкальной выразительности, определять по звучащему фрагменту и внешнему виду музыкальные инструменты (фортепиано, клавесин, гитара, лютня), называть их.</w:t>
            </w:r>
          </w:p>
        </w:tc>
        <w:tc>
          <w:tcPr>
            <w:tcW w:w="2520" w:type="dxa"/>
            <w:gridSpan w:val="2"/>
          </w:tcPr>
          <w:p w:rsidR="00020ACC" w:rsidRPr="00BE0F0D" w:rsidRDefault="00020ACC" w:rsidP="00020AC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020ACC" w:rsidRPr="00BE0F0D" w:rsidRDefault="00020ACC" w:rsidP="00020AC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выделять и формулировать познавательную цель.</w:t>
            </w:r>
          </w:p>
          <w:p w:rsidR="00020ACC" w:rsidRPr="00BE0F0D" w:rsidRDefault="00020ACC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задавать вопросы, формулировать свои затруднения.</w:t>
            </w:r>
          </w:p>
        </w:tc>
        <w:tc>
          <w:tcPr>
            <w:tcW w:w="2871" w:type="dxa"/>
            <w:gridSpan w:val="2"/>
          </w:tcPr>
          <w:p w:rsidR="00020ACC" w:rsidRPr="00BE0F0D" w:rsidRDefault="00020ACC" w:rsidP="00020AC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эмоционального восприятия произведений искусства, интереса к отдельным видам музыкально-практической деятельности.</w:t>
            </w:r>
          </w:p>
        </w:tc>
        <w:tc>
          <w:tcPr>
            <w:tcW w:w="1417" w:type="dxa"/>
          </w:tcPr>
          <w:p w:rsidR="00020ACC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51" w:type="dxa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ACC" w:rsidRPr="00BE0F0D" w:rsidTr="009A1EBC">
        <w:tc>
          <w:tcPr>
            <w:tcW w:w="671" w:type="dxa"/>
          </w:tcPr>
          <w:p w:rsidR="00020ACC" w:rsidRPr="00BE0F0D" w:rsidRDefault="00020ACC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020ACC" w:rsidRPr="00BE0F0D" w:rsidRDefault="00ED55E9" w:rsidP="001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020ACC" w:rsidRPr="00BE0F0D" w:rsidRDefault="00020ACC" w:rsidP="008508B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 в цирке</w:t>
            </w:r>
          </w:p>
          <w:p w:rsidR="00020ACC" w:rsidRPr="00BE0F0D" w:rsidRDefault="00020ACC" w:rsidP="000A222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(Урок-повторение.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Урок – цирковое представление)</w:t>
            </w:r>
            <w:proofErr w:type="gramEnd"/>
          </w:p>
        </w:tc>
        <w:tc>
          <w:tcPr>
            <w:tcW w:w="2601" w:type="dxa"/>
            <w:gridSpan w:val="2"/>
          </w:tcPr>
          <w:p w:rsidR="00020ACC" w:rsidRPr="00BE0F0D" w:rsidRDefault="000A2221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Научи</w:t>
            </w:r>
            <w:r w:rsidR="00020ACC"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тся:</w:t>
            </w:r>
            <w:r w:rsidR="00020ACC"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интонационно-образный анализ музыкальных </w:t>
            </w:r>
            <w:r w:rsidR="00020ACC"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сочинений, изображать цокот копыт, передавать характер звучания пьес и песен (на примере «Выходного марша», «Галопа» и «Колыбельной» И. Дунаевского, «Клоуны» Д. </w:t>
            </w:r>
            <w:proofErr w:type="spellStart"/>
            <w:r w:rsidR="00020ACC" w:rsidRPr="00BE0F0D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="00020ACC" w:rsidRPr="00BE0F0D">
              <w:rPr>
                <w:rFonts w:ascii="Times New Roman" w:hAnsi="Times New Roman" w:cs="Times New Roman"/>
                <w:sz w:val="28"/>
                <w:szCs w:val="28"/>
              </w:rPr>
              <w:t>, «Мы катаемся на пони»)</w:t>
            </w:r>
            <w:proofErr w:type="gramEnd"/>
          </w:p>
        </w:tc>
        <w:tc>
          <w:tcPr>
            <w:tcW w:w="2520" w:type="dxa"/>
            <w:gridSpan w:val="2"/>
          </w:tcPr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поставленными задачами.</w:t>
            </w:r>
          </w:p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самостоятельно выделять и формулировать познавательную цель.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</w:t>
            </w:r>
            <w:r w:rsidR="000A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координировать и принимать различные позиции во взаимодействии.</w:t>
            </w:r>
          </w:p>
        </w:tc>
        <w:tc>
          <w:tcPr>
            <w:tcW w:w="2871" w:type="dxa"/>
            <w:gridSpan w:val="2"/>
          </w:tcPr>
          <w:p w:rsidR="00020ACC" w:rsidRPr="00BE0F0D" w:rsidRDefault="00020ACC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Эмоциональное отношение к искусству. Восприятие музыкального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произведения, определение основного настроения и характера.</w:t>
            </w:r>
          </w:p>
        </w:tc>
        <w:tc>
          <w:tcPr>
            <w:tcW w:w="1417" w:type="dxa"/>
          </w:tcPr>
          <w:p w:rsidR="00020ACC" w:rsidRPr="00BE0F0D" w:rsidRDefault="008E46C3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20ACC" w:rsidRPr="00BE0F0D" w:rsidRDefault="00020ACC" w:rsidP="0091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E9" w:rsidRPr="00BE0F0D" w:rsidTr="009A1EBC">
        <w:tc>
          <w:tcPr>
            <w:tcW w:w="671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134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D55E9" w:rsidRPr="00BE0F0D" w:rsidRDefault="00ED55E9" w:rsidP="00850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Дом, который звучит.</w:t>
            </w:r>
          </w:p>
          <w:p w:rsidR="00ED55E9" w:rsidRPr="00BE0F0D" w:rsidRDefault="00ED55E9" w:rsidP="000A22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 Урок-повторение.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Урок – путешествие      в театр)</w:t>
            </w:r>
            <w:proofErr w:type="gramEnd"/>
          </w:p>
        </w:tc>
        <w:tc>
          <w:tcPr>
            <w:tcW w:w="2560" w:type="dxa"/>
          </w:tcPr>
          <w:p w:rsidR="00ED55E9" w:rsidRPr="00BE0F0D" w:rsidRDefault="00ED55E9" w:rsidP="00ED55E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понятия </w:t>
            </w:r>
            <w:r w:rsidRPr="00BE0F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опера, балет,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в музыке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песенность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маршевость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музыки П. И. Чайковского из балета «Щелкунчик», Р. Щедрина «Золотые рыбки» из балета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«Конек-Горбунок», оперы М. Коваля «Волк и семеро козлят»,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М. 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«Муха-Цокотуха»).</w:t>
            </w:r>
          </w:p>
        </w:tc>
        <w:tc>
          <w:tcPr>
            <w:tcW w:w="2561" w:type="dxa"/>
            <w:gridSpan w:val="3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использовать общие приемы решения задач.</w:t>
            </w:r>
          </w:p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ставить и формулировать проблему, ориентироваться в информационно</w:t>
            </w:r>
            <w:r w:rsidR="000A22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материале учебника, осуществлять поиск нужной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информации.</w:t>
            </w:r>
            <w:proofErr w:type="gramEnd"/>
          </w:p>
          <w:p w:rsidR="00ED55E9" w:rsidRPr="00BE0F0D" w:rsidRDefault="00ED55E9" w:rsidP="00ED55E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</w:t>
            </w:r>
            <w:r w:rsidR="000A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вопросы, формулировать собственное мнение и позицию.</w:t>
            </w:r>
          </w:p>
        </w:tc>
        <w:tc>
          <w:tcPr>
            <w:tcW w:w="2871" w:type="dxa"/>
            <w:gridSpan w:val="2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1417" w:type="dxa"/>
          </w:tcPr>
          <w:p w:rsidR="00ED55E9" w:rsidRPr="00BE0F0D" w:rsidRDefault="008E46C3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51" w:type="dxa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E9" w:rsidRPr="00BE0F0D" w:rsidTr="009A1EBC">
        <w:tc>
          <w:tcPr>
            <w:tcW w:w="671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134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D55E9" w:rsidRPr="00BE0F0D" w:rsidRDefault="00ED55E9" w:rsidP="00850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Опера – сказка </w:t>
            </w:r>
          </w:p>
          <w:p w:rsidR="00ED55E9" w:rsidRPr="00BE0F0D" w:rsidRDefault="00ED55E9" w:rsidP="000A22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(Урок-повторение.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Урок – путешествие)</w:t>
            </w:r>
            <w:r w:rsidRPr="00BE0F0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End"/>
          </w:p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понятие </w:t>
            </w:r>
            <w:r w:rsidRPr="00BE0F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опера,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</w:t>
            </w:r>
          </w:p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исполнять фрагменты из детских опер («Волк и семеро козлят» М. Коваля, «Муха-Цокотуха» М. </w:t>
            </w:r>
            <w:proofErr w:type="spellStart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561" w:type="dxa"/>
            <w:gridSpan w:val="3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применять установленные правила в планировании способа решения.</w:t>
            </w:r>
          </w:p>
          <w:p w:rsidR="00ED55E9" w:rsidRPr="00BE0F0D" w:rsidRDefault="00ED55E9" w:rsidP="00ED55E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задач.</w:t>
            </w:r>
          </w:p>
          <w:p w:rsidR="00ED55E9" w:rsidRPr="00BE0F0D" w:rsidRDefault="00ED55E9" w:rsidP="00ED55E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за помощью, формулировать свои затруднения.</w:t>
            </w:r>
          </w:p>
        </w:tc>
        <w:tc>
          <w:tcPr>
            <w:tcW w:w="2871" w:type="dxa"/>
            <w:gridSpan w:val="2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1417" w:type="dxa"/>
          </w:tcPr>
          <w:p w:rsidR="00ED55E9" w:rsidRPr="00BE0F0D" w:rsidRDefault="008E46C3" w:rsidP="008508B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851" w:type="dxa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E9" w:rsidRPr="00BE0F0D" w:rsidTr="00ED55E9">
        <w:tc>
          <w:tcPr>
            <w:tcW w:w="671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«Ничего на свете  лучше 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нету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>»</w:t>
            </w:r>
            <w:r w:rsidRPr="00BE0F0D">
              <w:rPr>
                <w:sz w:val="28"/>
                <w:szCs w:val="28"/>
              </w:rPr>
              <w:t xml:space="preserve"> </w:t>
            </w:r>
          </w:p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(Закрепление знаний. </w:t>
            </w:r>
            <w:proofErr w:type="gramEnd"/>
          </w:p>
          <w:p w:rsidR="00ED55E9" w:rsidRPr="00BE0F0D" w:rsidRDefault="00ED55E9" w:rsidP="008508B4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</w:t>
            </w:r>
            <w:r w:rsidRPr="00BE0F0D">
              <w:rPr>
                <w:rFonts w:ascii="Times New Roman" w:hAnsi="Times New Roman"/>
                <w:sz w:val="28"/>
                <w:szCs w:val="28"/>
              </w:rPr>
              <w:lastRenderedPageBreak/>
              <w:t>путешествие)</w:t>
            </w:r>
          </w:p>
        </w:tc>
        <w:tc>
          <w:tcPr>
            <w:tcW w:w="2560" w:type="dxa"/>
          </w:tcPr>
          <w:p w:rsidR="00ED55E9" w:rsidRPr="00BE0F0D" w:rsidRDefault="00ED55E9" w:rsidP="00ED55E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выразительно исполнять песни, фрагменты</w:t>
            </w:r>
          </w:p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музыки к мультфильму «Бременские музыканты» композитора Г. Гладкова; определять значение музыки в мультфильмах.</w:t>
            </w:r>
          </w:p>
        </w:tc>
        <w:tc>
          <w:tcPr>
            <w:tcW w:w="2561" w:type="dxa"/>
            <w:gridSpan w:val="3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ставить новые учебные задачи в сотрудничестве с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учителем.</w:t>
            </w:r>
          </w:p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формулировать познавательную цель, оценивать процесс и результат деятельности.</w:t>
            </w:r>
          </w:p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разрешать конфликты на основе учета интересов и позиций всех участников.</w:t>
            </w:r>
          </w:p>
        </w:tc>
        <w:tc>
          <w:tcPr>
            <w:tcW w:w="2871" w:type="dxa"/>
            <w:gridSpan w:val="2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Эмоциональная отзывчивость на яркое, праздничное представление.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роли музыки в собственной жизни.</w:t>
            </w:r>
          </w:p>
        </w:tc>
        <w:tc>
          <w:tcPr>
            <w:tcW w:w="1417" w:type="dxa"/>
          </w:tcPr>
          <w:p w:rsidR="00ED55E9" w:rsidRPr="00BE0F0D" w:rsidRDefault="008E46C3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880" w:type="dxa"/>
            <w:gridSpan w:val="3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E9" w:rsidRPr="00BE0F0D" w:rsidTr="00ED55E9">
        <w:tc>
          <w:tcPr>
            <w:tcW w:w="671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34" w:type="dxa"/>
          </w:tcPr>
          <w:p w:rsidR="00ED55E9" w:rsidRPr="00BE0F0D" w:rsidRDefault="00ED55E9" w:rsidP="009111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ED55E9" w:rsidRPr="00BE0F0D" w:rsidRDefault="00ED55E9" w:rsidP="008374E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Афиша.</w:t>
            </w:r>
          </w:p>
          <w:p w:rsidR="00ED55E9" w:rsidRPr="00BE0F0D" w:rsidRDefault="00ED55E9" w:rsidP="008374E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Программа.</w:t>
            </w:r>
          </w:p>
          <w:p w:rsidR="00ED55E9" w:rsidRPr="00BE0F0D" w:rsidRDefault="00ED55E9" w:rsidP="00ED55E9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Обобщающий урок</w:t>
            </w:r>
          </w:p>
          <w:p w:rsidR="00ED55E9" w:rsidRPr="00BE0F0D" w:rsidRDefault="00ED55E9" w:rsidP="00ED55E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 (Урок-концерт).</w:t>
            </w:r>
          </w:p>
        </w:tc>
        <w:tc>
          <w:tcPr>
            <w:tcW w:w="2560" w:type="dxa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Научатся: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триединство </w:t>
            </w:r>
            <w:r w:rsidRPr="00BE0F0D">
              <w:rPr>
                <w:rFonts w:ascii="Times New Roman" w:hAnsi="Times New Roman" w:cs="Times New Roman"/>
                <w:iCs/>
                <w:sz w:val="28"/>
                <w:szCs w:val="28"/>
              </w:rPr>
              <w:t>композитор – исполнитель – слушатель;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осознавать, что все события в жизни человека находят свое отражение в ярких музыкальных и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художественных образах.</w:t>
            </w:r>
          </w:p>
        </w:tc>
        <w:tc>
          <w:tcPr>
            <w:tcW w:w="2540" w:type="dxa"/>
            <w:gridSpan w:val="2"/>
          </w:tcPr>
          <w:p w:rsidR="00ED55E9" w:rsidRPr="00BE0F0D" w:rsidRDefault="00ED55E9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ED55E9" w:rsidRPr="00BE0F0D" w:rsidRDefault="00ED55E9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выделять и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познавательную цель.</w:t>
            </w:r>
          </w:p>
          <w:p w:rsidR="00ED55E9" w:rsidRPr="00BE0F0D" w:rsidRDefault="00ED55E9" w:rsidP="000A22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 xml:space="preserve">ставить вопросы, предлагать помощь </w:t>
            </w:r>
            <w:r w:rsidRPr="00BE0F0D">
              <w:rPr>
                <w:rFonts w:ascii="Times New Roman" w:hAnsi="Times New Roman" w:cs="Times New Roman"/>
                <w:sz w:val="28"/>
                <w:szCs w:val="28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</w:tc>
        <w:tc>
          <w:tcPr>
            <w:tcW w:w="2892" w:type="dxa"/>
            <w:gridSpan w:val="3"/>
          </w:tcPr>
          <w:p w:rsidR="00ED55E9" w:rsidRPr="00BE0F0D" w:rsidRDefault="00ED55E9" w:rsidP="000A22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искусству, развитие ассоциативно-образного мышления. Оценка результатов собственной музыкально-исполнительской деятельности.</w:t>
            </w:r>
          </w:p>
        </w:tc>
        <w:tc>
          <w:tcPr>
            <w:tcW w:w="1417" w:type="dxa"/>
          </w:tcPr>
          <w:p w:rsidR="00ED55E9" w:rsidRPr="00BE0F0D" w:rsidRDefault="008E46C3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0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880" w:type="dxa"/>
            <w:gridSpan w:val="3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D55E9" w:rsidRPr="00BE0F0D" w:rsidRDefault="00ED55E9" w:rsidP="008508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1D9" w:rsidRPr="009111D9" w:rsidRDefault="009111D9" w:rsidP="009111D9">
      <w:pPr>
        <w:jc w:val="left"/>
        <w:rPr>
          <w:rFonts w:ascii="Times New Roman" w:hAnsi="Times New Roman" w:cs="Times New Roman"/>
          <w:sz w:val="24"/>
        </w:rPr>
      </w:pPr>
    </w:p>
    <w:sectPr w:rsidR="009111D9" w:rsidRPr="009111D9" w:rsidSect="00BE0F0D">
      <w:footerReference w:type="default" r:id="rId8"/>
      <w:pgSz w:w="16838" w:h="11906" w:orient="landscape"/>
      <w:pgMar w:top="720" w:right="720" w:bottom="720" w:left="72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C9" w:rsidRDefault="00CC7EC9" w:rsidP="009A1EBC">
      <w:r>
        <w:separator/>
      </w:r>
    </w:p>
  </w:endnote>
  <w:endnote w:type="continuationSeparator" w:id="0">
    <w:p w:rsidR="00CC7EC9" w:rsidRDefault="00CC7EC9" w:rsidP="009A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533673"/>
      <w:docPartObj>
        <w:docPartGallery w:val="Page Numbers (Bottom of Page)"/>
        <w:docPartUnique/>
      </w:docPartObj>
    </w:sdtPr>
    <w:sdtContent>
      <w:p w:rsidR="00BE0F0D" w:rsidRDefault="00BE0F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D55">
          <w:rPr>
            <w:noProof/>
          </w:rPr>
          <w:t>13</w:t>
        </w:r>
        <w:r>
          <w:fldChar w:fldCharType="end"/>
        </w:r>
      </w:p>
    </w:sdtContent>
  </w:sdt>
  <w:p w:rsidR="009A1EBC" w:rsidRDefault="009A1E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C9" w:rsidRDefault="00CC7EC9" w:rsidP="009A1EBC">
      <w:r>
        <w:separator/>
      </w:r>
    </w:p>
  </w:footnote>
  <w:footnote w:type="continuationSeparator" w:id="0">
    <w:p w:rsidR="00CC7EC9" w:rsidRDefault="00CC7EC9" w:rsidP="009A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1D9"/>
    <w:rsid w:val="00020ACC"/>
    <w:rsid w:val="00064063"/>
    <w:rsid w:val="000A2221"/>
    <w:rsid w:val="001F3DC5"/>
    <w:rsid w:val="00321D30"/>
    <w:rsid w:val="004212B5"/>
    <w:rsid w:val="00573883"/>
    <w:rsid w:val="006411EC"/>
    <w:rsid w:val="00726FD8"/>
    <w:rsid w:val="008374EF"/>
    <w:rsid w:val="008E46C3"/>
    <w:rsid w:val="008F3D55"/>
    <w:rsid w:val="009111D9"/>
    <w:rsid w:val="009A1EBC"/>
    <w:rsid w:val="00BE0F0D"/>
    <w:rsid w:val="00CC7EC9"/>
    <w:rsid w:val="00DE0406"/>
    <w:rsid w:val="00EC2465"/>
    <w:rsid w:val="00E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F3DC5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1E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1EBC"/>
  </w:style>
  <w:style w:type="paragraph" w:styleId="a6">
    <w:name w:val="footer"/>
    <w:basedOn w:val="a"/>
    <w:link w:val="a7"/>
    <w:uiPriority w:val="99"/>
    <w:unhideWhenUsed/>
    <w:rsid w:val="009A1E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1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D7B9E7E-8929-444A-B5FA-C773CCC8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МамаН</cp:lastModifiedBy>
  <cp:revision>7</cp:revision>
  <dcterms:created xsi:type="dcterms:W3CDTF">2015-08-26T14:06:00Z</dcterms:created>
  <dcterms:modified xsi:type="dcterms:W3CDTF">2016-08-13T05:51:00Z</dcterms:modified>
</cp:coreProperties>
</file>