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jc w:val="center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  <w:u w:val="single"/>
        </w:rPr>
        <w:t>Классный ч</w:t>
      </w:r>
      <w:r w:rsidR="001E70D2">
        <w:rPr>
          <w:rStyle w:val="a4"/>
          <w:color w:val="5C5C5C"/>
          <w:sz w:val="27"/>
          <w:szCs w:val="27"/>
          <w:u w:val="single"/>
        </w:rPr>
        <w:t xml:space="preserve">ас: «Вместе против террора!» (3 </w:t>
      </w:r>
      <w:bookmarkStart w:id="0" w:name="_GoBack"/>
      <w:bookmarkEnd w:id="0"/>
      <w:r>
        <w:rPr>
          <w:rStyle w:val="a4"/>
          <w:color w:val="5C5C5C"/>
          <w:sz w:val="27"/>
          <w:szCs w:val="27"/>
          <w:u w:val="single"/>
        </w:rPr>
        <w:t>класс)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Цели: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* рассмотреть актуальную и острую проблему современного мира - терроризм;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* обратить внимание на опасность и глобальность явления, объединиться на борьбу с ним;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* помнить о тех, кто погиб от рук террористов и в борьбе с ним;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* формирование общественного сознания и гражданской позиции подрастающего поколения.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Задачи: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Изучить правила поведения при теракте.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Оборудование: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* мультимедийный проектор,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* заготовки для памяток.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jc w:val="center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Ход беседы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1. Учитель.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- Ребята, сегодня мы с вами поговорим об актуальной и острой проблеме 21 века – проблеме терроризма. В современном мире любого человека подстерегает множество опасностей. Но человек должен быть готов ко всему. Почему в наше мирное время нам приходится говорить об этих ужасных вещах?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- Терроризм? Откуда происходит данное слово? Что в себе несет? И как себя вести в подобной ситуации?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В чем же сущность терроризма?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 xml:space="preserve">Терроризм – это </w:t>
      </w:r>
      <w:proofErr w:type="gramStart"/>
      <w:r>
        <w:rPr>
          <w:color w:val="5C5C5C"/>
          <w:sz w:val="27"/>
          <w:szCs w:val="27"/>
        </w:rPr>
        <w:t>преступление</w:t>
      </w:r>
      <w:proofErr w:type="gramEnd"/>
      <w:r>
        <w:rPr>
          <w:color w:val="5C5C5C"/>
          <w:sz w:val="27"/>
          <w:szCs w:val="27"/>
        </w:rPr>
        <w:t xml:space="preserve"> организованное группой людей, которые хотят достичь своей цели при помощи насилия.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Понятие “терроризм”, “террорист”, появилось во Франции в конце 18 века. Однако во время французской революции слово “терроризм” превратилось в синоним преступника.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Слово «террор» в переводе с латыни означает «ужас».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 xml:space="preserve">Терроризм – это война, ужас, смерть, убийства. Терроризм – это преступление, организованное группой людей, которые хотят достичь своей цели при помощи насилия. В настоящее время от него никто не застрахован. Они захватывают </w:t>
      </w:r>
      <w:r>
        <w:rPr>
          <w:color w:val="5C5C5C"/>
          <w:sz w:val="27"/>
          <w:szCs w:val="27"/>
        </w:rPr>
        <w:lastRenderedPageBreak/>
        <w:t>людей в заложники, используют оружие, организуют взрывы в многолюдных местах. В терактах погибают невинные люди, дети.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Террористы – это крайне жестокие люди, которые любыми способами хотят запугать нас. Все они - преступники, но часто «прячутся» за красивыми словами. Но этим словам верить нельзя. Террористов бояться не нужно. Против них сегодня весь мир, люди всех национальностей и континентов. С терроризмом борются специальные подразделения, правительства всех государств. 3 сентября – памятная дата России «День солидарности в борьбе с терроризмом».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Учитель зажигает свечу. Просмотр видеоролика «Теракт в Беслане 3 сентября 2004 года. 10 лет» (2-3 минуты).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Учитель.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Как же не стать жертвой теракта?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2. Показ видеоролика «В автобусе», «В метро»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Ответы учащихся.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В местах многолюдных местах следует проявлять осмотрительность и бдительность.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 xml:space="preserve">Что такое гражданская бдительность? (Ответы: </w:t>
      </w:r>
      <w:proofErr w:type="gramStart"/>
      <w:r>
        <w:rPr>
          <w:color w:val="5C5C5C"/>
          <w:sz w:val="27"/>
          <w:szCs w:val="27"/>
        </w:rPr>
        <w:t>например</w:t>
      </w:r>
      <w:proofErr w:type="gramEnd"/>
      <w:r>
        <w:rPr>
          <w:color w:val="5C5C5C"/>
          <w:sz w:val="27"/>
          <w:szCs w:val="27"/>
        </w:rPr>
        <w:t xml:space="preserve"> оставленный без присмотра кем-то подозрительный предмет (пакет, коробка, чемодан и т. д.))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Какие действия необходимо применить при обнаружении подозрительных предметов?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(Ответы: не трогать, не вскрывать.)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4"/>
          <w:color w:val="5C5C5C"/>
          <w:sz w:val="27"/>
          <w:szCs w:val="27"/>
        </w:rPr>
        <w:t>3. Работа с тестами (мультимедийный экран)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5"/>
          <w:color w:val="5C5C5C"/>
          <w:sz w:val="27"/>
          <w:szCs w:val="27"/>
        </w:rPr>
        <w:t>Как ты поведёшь себя в такой ситуации?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  <w:u w:val="single"/>
        </w:rPr>
        <w:t>1. Опасный интерес.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А. Посмотрю, что внутри.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Б. Пну свёрток или выброшу его.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В. Не буду прикасаться к свёртку, отойду на безопасное расстояние не менее 20 метров и расскажу о находке взрослым.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Г. Просто пройду мимо.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  <w:u w:val="single"/>
        </w:rPr>
        <w:t>2. Не бойтесь быть подозрительными.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А. Забыв про мужчину в куртке, пойду, займусь своими делами.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lastRenderedPageBreak/>
        <w:t>Б. Расскажу про странного мужчину преподавателям или охраннику.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В. Позвоню в милицию.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Г. Дождусь звонка и пойду в класс.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  <w:u w:val="single"/>
        </w:rPr>
        <w:t>3. Если вы оказались в числе заложников.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А. Буду умалять, чтобы не убивали.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Б. Буду кричать, звать на помощь.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В. Попытаюсь незаметно позвонить домой.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color w:val="5C5C5C"/>
          <w:sz w:val="27"/>
          <w:szCs w:val="27"/>
        </w:rPr>
        <w:t>Г. Буду подчиняться приказам человека с оружием.</w:t>
      </w:r>
    </w:p>
    <w:p w:rsidR="009C56A8" w:rsidRDefault="009C56A8" w:rsidP="009C56A8">
      <w:pPr>
        <w:pStyle w:val="a3"/>
        <w:shd w:val="clear" w:color="auto" w:fill="FFFFFF"/>
        <w:spacing w:before="0" w:beforeAutospacing="0" w:after="240" w:afterAutospacing="0"/>
        <w:rPr>
          <w:color w:val="5C5C5C"/>
          <w:sz w:val="27"/>
          <w:szCs w:val="27"/>
        </w:rPr>
      </w:pPr>
      <w:r>
        <w:rPr>
          <w:rStyle w:val="a5"/>
          <w:color w:val="5C5C5C"/>
          <w:sz w:val="27"/>
          <w:szCs w:val="27"/>
        </w:rPr>
        <w:t>Ответы: В, Б, Г.</w:t>
      </w:r>
    </w:p>
    <w:p w:rsidR="00541E7E" w:rsidRDefault="00541E7E"/>
    <w:sectPr w:rsidR="0054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90"/>
    <w:rsid w:val="001E70D2"/>
    <w:rsid w:val="00532990"/>
    <w:rsid w:val="00541E7E"/>
    <w:rsid w:val="009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B65A6-C9C8-4F12-9C98-C68D73D6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6A8"/>
    <w:rPr>
      <w:b/>
      <w:bCs/>
    </w:rPr>
  </w:style>
  <w:style w:type="character" w:styleId="a5">
    <w:name w:val="Emphasis"/>
    <w:basedOn w:val="a0"/>
    <w:uiPriority w:val="20"/>
    <w:qFormat/>
    <w:rsid w:val="009C56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2018-05-10T14:09:00Z</dcterms:created>
  <dcterms:modified xsi:type="dcterms:W3CDTF">2018-05-10T14:55:00Z</dcterms:modified>
</cp:coreProperties>
</file>