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D9" w:rsidRDefault="000C0FD9" w:rsidP="000C0FD9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  <w:r>
        <w:rPr>
          <w:noProof/>
          <w:color w:val="auto"/>
        </w:rPr>
        <w:drawing>
          <wp:inline distT="0" distB="0" distL="0" distR="0">
            <wp:extent cx="6585787" cy="8506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831" cy="85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D9" w:rsidRDefault="000C0FD9" w:rsidP="000C0FD9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</w:p>
    <w:p w:rsidR="000C0FD9" w:rsidRDefault="000C0FD9" w:rsidP="000C0FD9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</w:p>
    <w:p w:rsidR="000C0FD9" w:rsidRDefault="000C0FD9" w:rsidP="000C0FD9">
      <w:pPr>
        <w:pStyle w:val="6"/>
        <w:shd w:val="clear" w:color="auto" w:fill="auto"/>
        <w:spacing w:before="0" w:line="276" w:lineRule="auto"/>
        <w:ind w:left="20" w:hanging="20"/>
        <w:jc w:val="both"/>
        <w:rPr>
          <w:rStyle w:val="1"/>
          <w:sz w:val="28"/>
          <w:szCs w:val="28"/>
        </w:rPr>
      </w:pPr>
    </w:p>
    <w:p w:rsidR="00FA3094" w:rsidRPr="000C65AD" w:rsidRDefault="00877E3E" w:rsidP="000C0FD9">
      <w:pPr>
        <w:pStyle w:val="6"/>
        <w:shd w:val="clear" w:color="auto" w:fill="auto"/>
        <w:spacing w:before="0" w:line="276" w:lineRule="auto"/>
        <w:ind w:left="20" w:hanging="20"/>
        <w:jc w:val="both"/>
        <w:rPr>
          <w:sz w:val="28"/>
          <w:szCs w:val="28"/>
        </w:rPr>
      </w:pPr>
      <w:bookmarkStart w:id="0" w:name="_GoBack"/>
      <w:bookmarkEnd w:id="0"/>
      <w:r w:rsidRPr="000C65AD">
        <w:rPr>
          <w:rStyle w:val="1"/>
          <w:sz w:val="28"/>
          <w:szCs w:val="28"/>
        </w:rPr>
        <w:lastRenderedPageBreak/>
        <w:t xml:space="preserve">Программа подготовки специалистов среднего звена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471088">
        <w:rPr>
          <w:rStyle w:val="1"/>
          <w:sz w:val="28"/>
          <w:szCs w:val="28"/>
        </w:rPr>
        <w:t>31.02.02</w:t>
      </w:r>
      <w:r w:rsidRPr="000C65AD">
        <w:rPr>
          <w:rStyle w:val="1"/>
          <w:sz w:val="28"/>
          <w:szCs w:val="28"/>
        </w:rPr>
        <w:t xml:space="preserve"> </w:t>
      </w:r>
      <w:r w:rsidR="00471088">
        <w:rPr>
          <w:rStyle w:val="1"/>
          <w:sz w:val="28"/>
          <w:szCs w:val="28"/>
        </w:rPr>
        <w:t>Акушерское</w:t>
      </w:r>
      <w:r w:rsidRPr="000C65AD">
        <w:rPr>
          <w:rStyle w:val="1"/>
          <w:sz w:val="28"/>
          <w:szCs w:val="28"/>
        </w:rPr>
        <w:t xml:space="preserve"> дело, утвержденного приказом Министерства образования и науки РФ от </w:t>
      </w:r>
      <w:r w:rsidR="00471088">
        <w:rPr>
          <w:rStyle w:val="1"/>
          <w:sz w:val="28"/>
          <w:szCs w:val="28"/>
        </w:rPr>
        <w:t>11.08.</w:t>
      </w:r>
      <w:r w:rsidRPr="000C65AD">
        <w:rPr>
          <w:rStyle w:val="1"/>
          <w:sz w:val="28"/>
          <w:szCs w:val="28"/>
        </w:rPr>
        <w:t xml:space="preserve">2014 года № </w:t>
      </w:r>
      <w:r w:rsidR="00471088">
        <w:rPr>
          <w:rStyle w:val="1"/>
          <w:sz w:val="28"/>
          <w:szCs w:val="28"/>
        </w:rPr>
        <w:t>969</w:t>
      </w:r>
      <w:r w:rsidRPr="000C65AD">
        <w:rPr>
          <w:rStyle w:val="1"/>
          <w:sz w:val="28"/>
          <w:szCs w:val="28"/>
        </w:rPr>
        <w:t xml:space="preserve">, зарегистрированного в Минюсте РФ </w:t>
      </w:r>
      <w:r w:rsidR="00471088">
        <w:rPr>
          <w:rStyle w:val="1"/>
          <w:sz w:val="28"/>
          <w:szCs w:val="28"/>
        </w:rPr>
        <w:t>26.08.</w:t>
      </w:r>
      <w:r w:rsidRPr="000C65AD">
        <w:rPr>
          <w:rStyle w:val="1"/>
          <w:sz w:val="28"/>
          <w:szCs w:val="28"/>
        </w:rPr>
        <w:t>2014 года, регистрационный № 3</w:t>
      </w:r>
      <w:r w:rsidR="00471088">
        <w:rPr>
          <w:rStyle w:val="1"/>
          <w:sz w:val="28"/>
          <w:szCs w:val="28"/>
        </w:rPr>
        <w:t>3880</w:t>
      </w:r>
    </w:p>
    <w:p w:rsidR="00716BAE" w:rsidRDefault="00716BAE" w:rsidP="00716BAE">
      <w:pPr>
        <w:pStyle w:val="6"/>
        <w:shd w:val="clear" w:color="auto" w:fill="auto"/>
        <w:tabs>
          <w:tab w:val="center" w:pos="4803"/>
          <w:tab w:val="right" w:pos="9714"/>
        </w:tabs>
        <w:spacing w:before="0" w:line="276" w:lineRule="auto"/>
        <w:ind w:left="20" w:firstLine="66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831"/>
        <w:jc w:val="both"/>
        <w:rPr>
          <w:sz w:val="28"/>
          <w:szCs w:val="28"/>
        </w:rPr>
      </w:pPr>
      <w:r w:rsidRPr="00716BAE">
        <w:rPr>
          <w:rStyle w:val="1"/>
          <w:b/>
          <w:sz w:val="28"/>
          <w:szCs w:val="28"/>
        </w:rPr>
        <w:t>Организация-разработчик:</w:t>
      </w:r>
      <w:r w:rsidR="00716BAE">
        <w:rPr>
          <w:rStyle w:val="1"/>
          <w:sz w:val="28"/>
          <w:szCs w:val="28"/>
        </w:rPr>
        <w:t xml:space="preserve"> Г</w:t>
      </w:r>
      <w:r w:rsidRPr="000C65AD">
        <w:rPr>
          <w:rStyle w:val="1"/>
          <w:sz w:val="28"/>
          <w:szCs w:val="28"/>
        </w:rPr>
        <w:t>осударственное</w:t>
      </w:r>
      <w:r w:rsidR="00716BA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бюджетное профессиональное</w:t>
      </w:r>
      <w:r w:rsidR="00716BA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образовательное учреждение </w:t>
      </w:r>
      <w:r w:rsidR="00716BAE">
        <w:rPr>
          <w:rStyle w:val="1"/>
          <w:sz w:val="28"/>
          <w:szCs w:val="28"/>
        </w:rPr>
        <w:t>«Северо-Осетинский медицинский колледж» Министерства здравоохранения РСО-Алания</w:t>
      </w:r>
      <w:r w:rsidRPr="000C65AD">
        <w:rPr>
          <w:rStyle w:val="1"/>
          <w:sz w:val="28"/>
          <w:szCs w:val="28"/>
        </w:rPr>
        <w:t xml:space="preserve"> </w:t>
      </w:r>
      <w:r w:rsidR="00716BAE">
        <w:rPr>
          <w:rStyle w:val="1"/>
          <w:sz w:val="28"/>
          <w:szCs w:val="28"/>
        </w:rPr>
        <w:t>(ГБПОУ СОМК)</w:t>
      </w:r>
    </w:p>
    <w:p w:rsidR="00716BAE" w:rsidRDefault="00716BAE" w:rsidP="00716BAE">
      <w:pPr>
        <w:pStyle w:val="6"/>
        <w:shd w:val="clear" w:color="auto" w:fill="auto"/>
        <w:spacing w:before="0" w:line="276" w:lineRule="auto"/>
        <w:ind w:left="20" w:firstLine="660"/>
        <w:jc w:val="both"/>
        <w:rPr>
          <w:rStyle w:val="1"/>
          <w:sz w:val="28"/>
          <w:szCs w:val="28"/>
        </w:rPr>
      </w:pPr>
    </w:p>
    <w:p w:rsidR="00FA3094" w:rsidRPr="00716BAE" w:rsidRDefault="00877E3E" w:rsidP="00716BAE">
      <w:pPr>
        <w:pStyle w:val="6"/>
        <w:shd w:val="clear" w:color="auto" w:fill="auto"/>
        <w:spacing w:before="0" w:line="276" w:lineRule="auto"/>
        <w:ind w:left="20" w:firstLine="660"/>
        <w:jc w:val="both"/>
        <w:rPr>
          <w:b/>
          <w:sz w:val="28"/>
          <w:szCs w:val="28"/>
        </w:rPr>
      </w:pPr>
      <w:r w:rsidRPr="00716BAE">
        <w:rPr>
          <w:rStyle w:val="1"/>
          <w:b/>
          <w:sz w:val="28"/>
          <w:szCs w:val="28"/>
        </w:rPr>
        <w:t>Разработчики:</w:t>
      </w:r>
    </w:p>
    <w:p w:rsidR="008941A8" w:rsidRDefault="00716BAE" w:rsidP="00863245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Моргоева А.Г</w:t>
      </w:r>
      <w:r w:rsidR="00877E3E" w:rsidRPr="000C65AD">
        <w:rPr>
          <w:rStyle w:val="1"/>
          <w:sz w:val="28"/>
          <w:szCs w:val="28"/>
        </w:rPr>
        <w:t xml:space="preserve">. - заместитель директора по учебной работе </w:t>
      </w:r>
      <w:r w:rsidR="008941A8">
        <w:rPr>
          <w:rStyle w:val="1"/>
          <w:sz w:val="28"/>
          <w:szCs w:val="28"/>
        </w:rPr>
        <w:t>ГБПОУ СОМК МЗ РСО-А</w:t>
      </w:r>
      <w:r w:rsidR="00877E3E" w:rsidRPr="000C65AD">
        <w:rPr>
          <w:rStyle w:val="1"/>
          <w:sz w:val="28"/>
          <w:szCs w:val="28"/>
        </w:rPr>
        <w:t xml:space="preserve">; </w:t>
      </w:r>
    </w:p>
    <w:p w:rsidR="00E02EA6" w:rsidRDefault="00F81876" w:rsidP="00E02EA6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>Караева А.М</w:t>
      </w:r>
      <w:r w:rsidR="00E02EA6">
        <w:rPr>
          <w:sz w:val="28"/>
          <w:szCs w:val="28"/>
        </w:rPr>
        <w:t>.</w:t>
      </w:r>
      <w:r w:rsidR="00E02EA6" w:rsidRPr="00FB544A">
        <w:rPr>
          <w:sz w:val="28"/>
          <w:szCs w:val="28"/>
        </w:rPr>
        <w:t xml:space="preserve"> </w:t>
      </w:r>
      <w:r w:rsidR="00E02EA6">
        <w:rPr>
          <w:sz w:val="28"/>
          <w:szCs w:val="28"/>
        </w:rPr>
        <w:t xml:space="preserve">– старший методист, заведующая методическим кабинетом </w:t>
      </w:r>
      <w:r w:rsidR="00E02EA6">
        <w:rPr>
          <w:rStyle w:val="1"/>
          <w:sz w:val="28"/>
          <w:szCs w:val="28"/>
        </w:rPr>
        <w:t>ГБПОУ СОМК МЗ РСО-А</w:t>
      </w:r>
      <w:r w:rsidR="00E02EA6" w:rsidRPr="000C65AD">
        <w:rPr>
          <w:rStyle w:val="1"/>
          <w:sz w:val="28"/>
          <w:szCs w:val="28"/>
        </w:rPr>
        <w:t>;</w:t>
      </w:r>
    </w:p>
    <w:p w:rsidR="00FB544A" w:rsidRDefault="00471088" w:rsidP="00863245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Джанаева М.Т</w:t>
      </w:r>
      <w:r w:rsidR="00877E3E" w:rsidRPr="000C65AD">
        <w:rPr>
          <w:rStyle w:val="1"/>
          <w:sz w:val="28"/>
          <w:szCs w:val="28"/>
        </w:rPr>
        <w:t xml:space="preserve">. </w:t>
      </w:r>
      <w:r w:rsidR="00FB544A">
        <w:rPr>
          <w:rStyle w:val="1"/>
          <w:sz w:val="28"/>
          <w:szCs w:val="28"/>
        </w:rPr>
        <w:t>–</w:t>
      </w:r>
      <w:r w:rsidR="00877E3E" w:rsidRPr="000C65AD">
        <w:rPr>
          <w:rStyle w:val="1"/>
          <w:sz w:val="28"/>
          <w:szCs w:val="28"/>
        </w:rPr>
        <w:t xml:space="preserve"> заведующ</w:t>
      </w:r>
      <w:r w:rsidR="00FB544A">
        <w:rPr>
          <w:rStyle w:val="1"/>
          <w:sz w:val="28"/>
          <w:szCs w:val="28"/>
        </w:rPr>
        <w:t>ая отделением «</w:t>
      </w:r>
      <w:r>
        <w:rPr>
          <w:rStyle w:val="1"/>
          <w:sz w:val="28"/>
          <w:szCs w:val="28"/>
        </w:rPr>
        <w:t>Акушерское</w:t>
      </w:r>
      <w:r w:rsidR="00FB544A">
        <w:rPr>
          <w:rStyle w:val="1"/>
          <w:sz w:val="28"/>
          <w:szCs w:val="28"/>
        </w:rPr>
        <w:t xml:space="preserve"> дело»</w:t>
      </w:r>
      <w:r w:rsidR="00FB544A" w:rsidRPr="00FB544A">
        <w:rPr>
          <w:rStyle w:val="1"/>
          <w:sz w:val="28"/>
          <w:szCs w:val="28"/>
        </w:rPr>
        <w:t xml:space="preserve"> </w:t>
      </w:r>
      <w:r w:rsidR="00FB544A">
        <w:rPr>
          <w:rStyle w:val="1"/>
          <w:sz w:val="28"/>
          <w:szCs w:val="28"/>
        </w:rPr>
        <w:t>ГБПОУ СОМК МЗ РСО-А</w:t>
      </w:r>
      <w:r w:rsidR="00FB544A" w:rsidRPr="000C65AD">
        <w:rPr>
          <w:rStyle w:val="1"/>
          <w:sz w:val="28"/>
          <w:szCs w:val="28"/>
        </w:rPr>
        <w:t xml:space="preserve">; </w:t>
      </w:r>
    </w:p>
    <w:p w:rsidR="00FB544A" w:rsidRDefault="00FB544A" w:rsidP="00863245">
      <w:pPr>
        <w:pStyle w:val="6"/>
        <w:shd w:val="clear" w:color="auto" w:fill="auto"/>
        <w:spacing w:before="0" w:line="276" w:lineRule="auto"/>
        <w:ind w:left="20" w:right="-141" w:firstLine="0"/>
        <w:jc w:val="both"/>
        <w:rPr>
          <w:rStyle w:val="1"/>
          <w:sz w:val="28"/>
          <w:szCs w:val="28"/>
        </w:rPr>
      </w:pPr>
      <w:r>
        <w:rPr>
          <w:sz w:val="28"/>
          <w:szCs w:val="28"/>
        </w:rPr>
        <w:t xml:space="preserve">Плиева Н.Б. – председатель терапевтической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 xml:space="preserve">; </w:t>
      </w:r>
    </w:p>
    <w:p w:rsidR="00FB544A" w:rsidRDefault="00FB544A" w:rsidP="00863245">
      <w:pPr>
        <w:pStyle w:val="6"/>
        <w:shd w:val="clear" w:color="auto" w:fill="auto"/>
        <w:spacing w:before="0" w:line="276" w:lineRule="auto"/>
        <w:ind w:left="20" w:right="-141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Джиоева И.П. </w:t>
      </w:r>
      <w:r>
        <w:rPr>
          <w:sz w:val="28"/>
          <w:szCs w:val="28"/>
        </w:rPr>
        <w:t>– председатель хирургической</w:t>
      </w:r>
      <w:r w:rsidR="003A0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F81876" w:rsidRDefault="00F81876" w:rsidP="00F81876">
      <w:pPr>
        <w:pStyle w:val="6"/>
        <w:shd w:val="clear" w:color="auto" w:fill="auto"/>
        <w:spacing w:before="0" w:line="276" w:lineRule="auto"/>
        <w:ind w:left="20" w:right="-141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Алагова Н.А. </w:t>
      </w:r>
      <w:r>
        <w:rPr>
          <w:sz w:val="28"/>
          <w:szCs w:val="28"/>
        </w:rPr>
        <w:t xml:space="preserve">– председатель педиатрической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4B0668" w:rsidRDefault="004B0668" w:rsidP="00863245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Томаева С.С.</w:t>
      </w:r>
      <w:r w:rsidRPr="004B0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общеобразовательной ЦМК </w:t>
      </w:r>
      <w:r>
        <w:rPr>
          <w:rStyle w:val="1"/>
          <w:sz w:val="28"/>
          <w:szCs w:val="28"/>
        </w:rPr>
        <w:t>ГБПОУ СОМК МЗ РСО-А</w:t>
      </w:r>
      <w:r w:rsidRPr="000C65AD">
        <w:rPr>
          <w:rStyle w:val="1"/>
          <w:sz w:val="28"/>
          <w:szCs w:val="28"/>
        </w:rPr>
        <w:t>;</w:t>
      </w:r>
    </w:p>
    <w:p w:rsidR="004B0668" w:rsidRDefault="004B0668" w:rsidP="00863245">
      <w:pPr>
        <w:pStyle w:val="6"/>
        <w:shd w:val="clear" w:color="auto" w:fill="auto"/>
        <w:spacing w:before="0"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Малиев В.М. </w:t>
      </w:r>
      <w:r>
        <w:rPr>
          <w:sz w:val="28"/>
          <w:szCs w:val="28"/>
        </w:rPr>
        <w:t xml:space="preserve">– председатель общемедицинской ЦМК </w:t>
      </w:r>
      <w:r>
        <w:rPr>
          <w:rStyle w:val="1"/>
          <w:sz w:val="28"/>
          <w:szCs w:val="28"/>
        </w:rPr>
        <w:t>ГБПОУ СОМК МЗ РСО-А.</w:t>
      </w: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E02EA6" w:rsidRDefault="00E02EA6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sz w:val="28"/>
          <w:szCs w:val="28"/>
        </w:rPr>
      </w:pPr>
    </w:p>
    <w:p w:rsidR="004B0668" w:rsidRPr="006F467E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rStyle w:val="1"/>
          <w:b/>
          <w:sz w:val="28"/>
          <w:szCs w:val="28"/>
        </w:rPr>
      </w:pPr>
      <w:r w:rsidRPr="006F467E">
        <w:rPr>
          <w:rStyle w:val="1"/>
          <w:b/>
          <w:sz w:val="28"/>
          <w:szCs w:val="28"/>
        </w:rPr>
        <w:t>СОГЛАСОВАНО</w:t>
      </w:r>
    </w:p>
    <w:p w:rsidR="006B2F18" w:rsidRDefault="006B2F18" w:rsidP="006B2F18">
      <w:pPr>
        <w:rPr>
          <w:rFonts w:ascii="Times New Roman" w:hAnsi="Times New Roman" w:cs="Times New Roman"/>
          <w:b/>
          <w:sz w:val="28"/>
          <w:szCs w:val="28"/>
        </w:rPr>
      </w:pPr>
    </w:p>
    <w:p w:rsidR="006B2F18" w:rsidRDefault="006B2F18" w:rsidP="006B2F18">
      <w:pPr>
        <w:rPr>
          <w:rFonts w:ascii="Times New Roman" w:hAnsi="Times New Roman" w:cs="Times New Roman"/>
          <w:b/>
          <w:sz w:val="28"/>
          <w:szCs w:val="28"/>
        </w:rPr>
      </w:pPr>
      <w:r w:rsidRPr="006B2F18">
        <w:rPr>
          <w:rFonts w:ascii="Times New Roman" w:hAnsi="Times New Roman" w:cs="Times New Roman"/>
          <w:sz w:val="28"/>
          <w:szCs w:val="28"/>
        </w:rPr>
        <w:t>ФГБОУ ВО СОГМА МЗ РФ</w:t>
      </w:r>
    </w:p>
    <w:p w:rsidR="006B2F18" w:rsidRPr="006B2F18" w:rsidRDefault="006B2F18" w:rsidP="006B2F18">
      <w:pPr>
        <w:rPr>
          <w:rFonts w:ascii="Times New Roman" w:hAnsi="Times New Roman" w:cs="Times New Roman"/>
          <w:sz w:val="28"/>
          <w:szCs w:val="28"/>
        </w:rPr>
      </w:pPr>
      <w:r w:rsidRPr="006B2F18">
        <w:rPr>
          <w:rFonts w:ascii="Times New Roman" w:hAnsi="Times New Roman" w:cs="Times New Roman"/>
          <w:bCs/>
          <w:sz w:val="28"/>
          <w:szCs w:val="28"/>
        </w:rPr>
        <w:t xml:space="preserve">заведующая </w:t>
      </w:r>
      <w:r w:rsidRPr="006B2F18">
        <w:rPr>
          <w:rFonts w:ascii="Times New Roman" w:hAnsi="Times New Roman" w:cs="Times New Roman"/>
          <w:sz w:val="28"/>
          <w:szCs w:val="28"/>
        </w:rPr>
        <w:t xml:space="preserve">кафедрой акушерства и                                                               гинекологии № 2 </w:t>
      </w:r>
    </w:p>
    <w:p w:rsidR="006B2F18" w:rsidRDefault="003E0524" w:rsidP="006B2F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5.7pt;margin-top:689.3pt;width:98.25pt;height:57.7pt;z-index:-251658240;mso-wrap-distance-left:0;mso-wrap-distance-top:0;mso-wrap-distance-right:0;mso-wrap-distance-bottom:0;mso-position-horizontal-relative:page;mso-position-vertical-relative:page" o:allowincell="f">
            <v:imagedata r:id="rId9" o:title="image1" cropleft="1922f" chromakey="#fbfbfb" gain="109227f" blacklevel="-13107f"/>
            <w10:wrap anchorx="page" anchory="page"/>
          </v:shape>
        </w:pict>
      </w:r>
    </w:p>
    <w:p w:rsidR="006B2F18" w:rsidRDefault="006B2F18" w:rsidP="006B2F18">
      <w:pPr>
        <w:rPr>
          <w:rFonts w:ascii="Times New Roman" w:hAnsi="Times New Roman" w:cs="Times New Roman"/>
          <w:b/>
          <w:sz w:val="28"/>
          <w:szCs w:val="28"/>
        </w:rPr>
      </w:pPr>
    </w:p>
    <w:p w:rsidR="006B2F18" w:rsidRPr="006B2F18" w:rsidRDefault="006B2F18" w:rsidP="006B2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  <w:r w:rsidRPr="006B2F18">
        <w:rPr>
          <w:rFonts w:ascii="Times New Roman" w:hAnsi="Times New Roman" w:cs="Times New Roman"/>
          <w:sz w:val="28"/>
          <w:szCs w:val="28"/>
        </w:rPr>
        <w:t>Т.И.  Цидаева</w:t>
      </w:r>
      <w:r w:rsidRPr="006B2F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668" w:rsidRPr="000C65AD" w:rsidRDefault="004B0668" w:rsidP="00716BAE">
      <w:pPr>
        <w:pStyle w:val="6"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</w:p>
    <w:p w:rsidR="00BB1A52" w:rsidRDefault="00BB1A52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</w:p>
    <w:p w:rsidR="00BB1A52" w:rsidRDefault="00BB1A52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</w:p>
    <w:p w:rsidR="004B0668" w:rsidRDefault="004B0668" w:rsidP="004B0668">
      <w:pPr>
        <w:pStyle w:val="6"/>
        <w:shd w:val="clear" w:color="auto" w:fill="auto"/>
        <w:spacing w:before="0" w:line="276" w:lineRule="auto"/>
        <w:ind w:left="20" w:hanging="20"/>
        <w:rPr>
          <w:rStyle w:val="1"/>
          <w:sz w:val="28"/>
          <w:szCs w:val="28"/>
        </w:rPr>
      </w:pPr>
    </w:p>
    <w:p w:rsidR="00FA3094" w:rsidRDefault="00877E3E" w:rsidP="00716BAE">
      <w:pPr>
        <w:pStyle w:val="31"/>
        <w:shd w:val="clear" w:color="auto" w:fill="auto"/>
        <w:spacing w:line="276" w:lineRule="auto"/>
        <w:rPr>
          <w:rStyle w:val="32"/>
          <w:b/>
          <w:bCs/>
          <w:sz w:val="28"/>
          <w:szCs w:val="28"/>
        </w:rPr>
      </w:pPr>
      <w:r w:rsidRPr="000C65AD">
        <w:rPr>
          <w:rStyle w:val="32"/>
          <w:b/>
          <w:bCs/>
          <w:sz w:val="28"/>
          <w:szCs w:val="28"/>
        </w:rPr>
        <w:t>СОДЕРЖАНИЕ</w:t>
      </w:r>
    </w:p>
    <w:p w:rsidR="00FB544A" w:rsidRPr="000C65AD" w:rsidRDefault="00FB544A" w:rsidP="00716BAE">
      <w:pPr>
        <w:pStyle w:val="31"/>
        <w:shd w:val="clear" w:color="auto" w:fill="auto"/>
        <w:spacing w:line="276" w:lineRule="auto"/>
        <w:rPr>
          <w:sz w:val="28"/>
          <w:szCs w:val="28"/>
        </w:rPr>
      </w:pP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Характеристика подготовки по специальности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Программа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Нормативные документы для разработки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Общая характеристика программы подготовки специалистов среднего звена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Характеристика профессиональной деятельности выпускников и требования к результатам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Характеристика профессиональной деятельности выпускников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Требования к результатам освоения программы подготовки специалистов среднего звена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Документы, регламентирующие содержание и организацию образовательного процесса при реализации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Учебный план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Календарный учебный график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Рабочие программы дисциплин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Рабочие программы профессиональных модулей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Программа производственной практики (преддипломной)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Контроль и оценка результатов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Контроль и оценка освоения видов профессиональной деятельности, профессиональных и общих компетенций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Требования к выпускным квалификационным работам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Организация государственной итоговой аттестации выпускников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Ресурсное обеспечение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Кадровое обеспечение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Учебно-методическое и информационное обеспечение образовательного процесса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Материально-техническая база реализации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Базы практики</w:t>
      </w:r>
    </w:p>
    <w:p w:rsidR="00FA3094" w:rsidRPr="00FB544A" w:rsidRDefault="00877E3E" w:rsidP="00FB544A">
      <w:pPr>
        <w:pStyle w:val="31"/>
        <w:numPr>
          <w:ilvl w:val="0"/>
          <w:numId w:val="9"/>
        </w:numPr>
        <w:shd w:val="clear" w:color="auto" w:fill="auto"/>
        <w:tabs>
          <w:tab w:val="left" w:pos="257"/>
        </w:tabs>
        <w:spacing w:line="276" w:lineRule="auto"/>
        <w:ind w:left="20"/>
        <w:jc w:val="both"/>
        <w:rPr>
          <w:sz w:val="24"/>
          <w:szCs w:val="24"/>
        </w:rPr>
      </w:pPr>
      <w:r w:rsidRPr="00FB544A">
        <w:rPr>
          <w:rStyle w:val="32"/>
          <w:b/>
          <w:bCs/>
          <w:sz w:val="24"/>
          <w:szCs w:val="24"/>
        </w:rPr>
        <w:t>Нормативно-методическое обеспечение системы оценки качества освоения программы подготовки специалистов среднего звена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Нормативно-методическое обеспечение и материалы, обеспечивающие качество подготовки выпускника</w:t>
      </w:r>
    </w:p>
    <w:p w:rsidR="00FA3094" w:rsidRPr="00FB544A" w:rsidRDefault="00877E3E" w:rsidP="00FB544A">
      <w:pPr>
        <w:pStyle w:val="6"/>
        <w:numPr>
          <w:ilvl w:val="1"/>
          <w:numId w:val="9"/>
        </w:numPr>
        <w:shd w:val="clear" w:color="auto" w:fill="auto"/>
        <w:tabs>
          <w:tab w:val="left" w:pos="723"/>
        </w:tabs>
        <w:spacing w:before="0" w:line="276" w:lineRule="auto"/>
        <w:ind w:left="320" w:firstLine="0"/>
        <w:jc w:val="both"/>
        <w:rPr>
          <w:sz w:val="24"/>
          <w:szCs w:val="24"/>
        </w:rPr>
      </w:pPr>
      <w:r w:rsidRPr="00FB544A">
        <w:rPr>
          <w:rStyle w:val="1"/>
          <w:sz w:val="24"/>
          <w:szCs w:val="24"/>
        </w:rPr>
        <w:t>Фонды оценочных средств текущего контроля успеваемости, промежуточной и государственной итоговой аттестаций</w:t>
      </w:r>
    </w:p>
    <w:p w:rsidR="00FB544A" w:rsidRDefault="00FB544A" w:rsidP="00FB544A">
      <w:pPr>
        <w:pStyle w:val="28"/>
        <w:shd w:val="clear" w:color="auto" w:fill="auto"/>
        <w:spacing w:line="276" w:lineRule="auto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471088" w:rsidRDefault="00471088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B544A" w:rsidRDefault="00FB544A" w:rsidP="00716BAE">
      <w:pPr>
        <w:pStyle w:val="28"/>
        <w:shd w:val="clear" w:color="auto" w:fill="auto"/>
        <w:spacing w:line="276" w:lineRule="auto"/>
        <w:ind w:left="20"/>
        <w:rPr>
          <w:rStyle w:val="29"/>
          <w:b/>
          <w:bCs/>
          <w:sz w:val="28"/>
          <w:szCs w:val="28"/>
        </w:rPr>
      </w:pPr>
    </w:p>
    <w:p w:rsidR="00FA3094" w:rsidRDefault="00877E3E" w:rsidP="00FB544A">
      <w:pPr>
        <w:pStyle w:val="28"/>
        <w:shd w:val="clear" w:color="auto" w:fill="auto"/>
        <w:spacing w:line="276" w:lineRule="auto"/>
        <w:ind w:left="20"/>
        <w:jc w:val="center"/>
        <w:rPr>
          <w:rStyle w:val="29"/>
          <w:b/>
          <w:bCs/>
          <w:sz w:val="28"/>
          <w:szCs w:val="28"/>
        </w:rPr>
      </w:pPr>
      <w:r w:rsidRPr="000C65AD">
        <w:rPr>
          <w:rStyle w:val="29"/>
          <w:b/>
          <w:bCs/>
          <w:sz w:val="28"/>
          <w:szCs w:val="28"/>
        </w:rPr>
        <w:t>I. ХАРАКТЕРИСТИКА ПОДГОТОВКИ ПО СПЕЦИАЛЬНОСТИ</w:t>
      </w:r>
    </w:p>
    <w:p w:rsidR="00FB544A" w:rsidRPr="000C65AD" w:rsidRDefault="00FB544A" w:rsidP="00FB544A">
      <w:pPr>
        <w:pStyle w:val="28"/>
        <w:shd w:val="clear" w:color="auto" w:fill="auto"/>
        <w:spacing w:line="276" w:lineRule="auto"/>
        <w:ind w:left="20"/>
        <w:jc w:val="center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0"/>
        </w:numPr>
        <w:shd w:val="clear" w:color="auto" w:fill="auto"/>
        <w:tabs>
          <w:tab w:val="left" w:pos="1995"/>
        </w:tabs>
        <w:spacing w:line="276" w:lineRule="auto"/>
        <w:ind w:left="1520" w:firstLine="0"/>
        <w:rPr>
          <w:sz w:val="28"/>
          <w:szCs w:val="28"/>
        </w:rPr>
      </w:pPr>
      <w:bookmarkStart w:id="1" w:name="bookmark4"/>
      <w:r w:rsidRPr="000C65AD">
        <w:rPr>
          <w:rStyle w:val="35"/>
          <w:b/>
          <w:bCs/>
          <w:sz w:val="28"/>
          <w:szCs w:val="28"/>
        </w:rPr>
        <w:t>Программа подготовки специалистов среднего звена</w:t>
      </w:r>
      <w:bookmarkEnd w:id="1"/>
    </w:p>
    <w:p w:rsidR="00FB544A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Настоящая программа подготовки специалистов среднего звена (далее - ППССЗ) представляет собой совокупность требований, обязательных при реализации подготовки кадров по специальности </w:t>
      </w:r>
      <w:r w:rsidR="00471088">
        <w:rPr>
          <w:rStyle w:val="1"/>
          <w:sz w:val="28"/>
          <w:szCs w:val="28"/>
        </w:rPr>
        <w:t>31.02.02</w:t>
      </w:r>
      <w:r w:rsidR="00471088" w:rsidRPr="000C65AD">
        <w:rPr>
          <w:rStyle w:val="1"/>
          <w:sz w:val="28"/>
          <w:szCs w:val="28"/>
        </w:rPr>
        <w:t xml:space="preserve"> </w:t>
      </w:r>
      <w:r w:rsidR="00471088">
        <w:rPr>
          <w:rStyle w:val="1"/>
          <w:sz w:val="28"/>
          <w:szCs w:val="28"/>
        </w:rPr>
        <w:t>Акушерское</w:t>
      </w:r>
      <w:r w:rsidR="00471088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дело в Государственном бюджетном профессиональном образовательном учреждении </w:t>
      </w:r>
      <w:r w:rsidR="00FB544A">
        <w:rPr>
          <w:rStyle w:val="1"/>
          <w:sz w:val="28"/>
          <w:szCs w:val="28"/>
        </w:rPr>
        <w:t>«Северо-Осетинский медицинский колледж» Министерства здравоохранения РСО-Алания</w:t>
      </w:r>
      <w:r w:rsidR="00EF0820">
        <w:rPr>
          <w:rStyle w:val="1"/>
          <w:sz w:val="28"/>
          <w:szCs w:val="28"/>
        </w:rPr>
        <w:t xml:space="preserve"> (ГБПОУ СОМК).</w:t>
      </w:r>
    </w:p>
    <w:p w:rsidR="00FA3094" w:rsidRPr="000C65AD" w:rsidRDefault="00877E3E" w:rsidP="00FB544A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(далее - ФГОС СПО) по специальности</w:t>
      </w:r>
      <w:r w:rsidR="00FB544A">
        <w:rPr>
          <w:rStyle w:val="1"/>
          <w:sz w:val="28"/>
          <w:szCs w:val="28"/>
        </w:rPr>
        <w:t xml:space="preserve"> </w:t>
      </w:r>
      <w:r w:rsidR="00471088">
        <w:rPr>
          <w:rStyle w:val="1"/>
          <w:sz w:val="28"/>
          <w:szCs w:val="28"/>
        </w:rPr>
        <w:t>31.02.02</w:t>
      </w:r>
      <w:r w:rsidR="00471088" w:rsidRPr="000C65AD">
        <w:rPr>
          <w:rStyle w:val="1"/>
          <w:sz w:val="28"/>
          <w:szCs w:val="28"/>
        </w:rPr>
        <w:t xml:space="preserve"> </w:t>
      </w:r>
      <w:r w:rsidR="00471088">
        <w:rPr>
          <w:rStyle w:val="1"/>
          <w:sz w:val="28"/>
          <w:szCs w:val="28"/>
        </w:rPr>
        <w:t>Акушерское</w:t>
      </w:r>
      <w:r w:rsidR="00471088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дело, утвержденного приказом Министерства образования и науки РФ от </w:t>
      </w:r>
      <w:r w:rsidR="00471088">
        <w:rPr>
          <w:rStyle w:val="1"/>
          <w:sz w:val="28"/>
          <w:szCs w:val="28"/>
        </w:rPr>
        <w:t>11.08.</w:t>
      </w:r>
      <w:r w:rsidRPr="000C65AD">
        <w:rPr>
          <w:rStyle w:val="1"/>
          <w:sz w:val="28"/>
          <w:szCs w:val="28"/>
        </w:rPr>
        <w:t xml:space="preserve">2014 года № </w:t>
      </w:r>
      <w:r w:rsidR="00471088">
        <w:rPr>
          <w:rStyle w:val="1"/>
          <w:sz w:val="28"/>
          <w:szCs w:val="28"/>
        </w:rPr>
        <w:t>969</w:t>
      </w:r>
      <w:r w:rsidRPr="000C65AD">
        <w:rPr>
          <w:rStyle w:val="1"/>
          <w:sz w:val="28"/>
          <w:szCs w:val="28"/>
        </w:rPr>
        <w:t xml:space="preserve">, зарегистрированного в Минюсте РФ </w:t>
      </w:r>
      <w:r w:rsidR="00471088">
        <w:rPr>
          <w:rStyle w:val="1"/>
          <w:sz w:val="28"/>
          <w:szCs w:val="28"/>
        </w:rPr>
        <w:t>26.08.</w:t>
      </w:r>
      <w:r w:rsidRPr="000C65AD">
        <w:rPr>
          <w:rStyle w:val="1"/>
          <w:sz w:val="28"/>
          <w:szCs w:val="28"/>
        </w:rPr>
        <w:t>2014 года, регистрационный номер № 3</w:t>
      </w:r>
      <w:r w:rsidR="00471088">
        <w:rPr>
          <w:rStyle w:val="1"/>
          <w:sz w:val="28"/>
          <w:szCs w:val="28"/>
        </w:rPr>
        <w:t>3880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ППССЗ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 w:rsidR="00FB544A" w:rsidRPr="000C65AD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1"/>
          <w:numId w:val="11"/>
        </w:numPr>
        <w:shd w:val="clear" w:color="auto" w:fill="auto"/>
        <w:tabs>
          <w:tab w:val="left" w:pos="2210"/>
        </w:tabs>
        <w:spacing w:line="276" w:lineRule="auto"/>
        <w:ind w:left="1740" w:firstLine="0"/>
        <w:rPr>
          <w:sz w:val="28"/>
          <w:szCs w:val="28"/>
        </w:rPr>
      </w:pPr>
      <w:bookmarkStart w:id="2" w:name="bookmark5"/>
      <w:r w:rsidRPr="000C65AD">
        <w:rPr>
          <w:rStyle w:val="35"/>
          <w:b/>
          <w:bCs/>
          <w:sz w:val="28"/>
          <w:szCs w:val="28"/>
        </w:rPr>
        <w:t>Нормативные документы для разработки ППССЗ</w:t>
      </w:r>
      <w:bookmarkEnd w:id="2"/>
    </w:p>
    <w:p w:rsidR="00FB544A" w:rsidRDefault="00FB544A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ППССЗ составлена на основании: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Федерального закона Российской Федерации от 29.12.2012 г. № 273- ФЗ «Об образовании в Российской Федерации»;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614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ФГОС СПО по специальности </w:t>
      </w:r>
      <w:r w:rsidR="00471088">
        <w:rPr>
          <w:rStyle w:val="1"/>
          <w:sz w:val="28"/>
          <w:szCs w:val="28"/>
        </w:rPr>
        <w:t>31.02.02</w:t>
      </w:r>
      <w:r w:rsidR="00471088" w:rsidRPr="000C65AD">
        <w:rPr>
          <w:rStyle w:val="1"/>
          <w:sz w:val="28"/>
          <w:szCs w:val="28"/>
        </w:rPr>
        <w:t xml:space="preserve"> </w:t>
      </w:r>
      <w:r w:rsidR="00471088">
        <w:rPr>
          <w:rStyle w:val="1"/>
          <w:sz w:val="28"/>
          <w:szCs w:val="28"/>
        </w:rPr>
        <w:t>Акушерское</w:t>
      </w:r>
      <w:r w:rsidR="00471088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дело, утвержденного приказом Министерства образования и науки РФ от </w:t>
      </w:r>
      <w:r w:rsidR="00471088">
        <w:rPr>
          <w:rStyle w:val="1"/>
          <w:sz w:val="28"/>
          <w:szCs w:val="28"/>
        </w:rPr>
        <w:t>11.08.</w:t>
      </w:r>
      <w:r w:rsidRPr="000C65AD">
        <w:rPr>
          <w:rStyle w:val="1"/>
          <w:sz w:val="28"/>
          <w:szCs w:val="28"/>
        </w:rPr>
        <w:t xml:space="preserve">2014 года № </w:t>
      </w:r>
      <w:r w:rsidR="00471088">
        <w:rPr>
          <w:rStyle w:val="1"/>
          <w:sz w:val="28"/>
          <w:szCs w:val="28"/>
        </w:rPr>
        <w:t>969</w:t>
      </w:r>
      <w:r w:rsidRPr="000C65AD">
        <w:rPr>
          <w:rStyle w:val="1"/>
          <w:sz w:val="28"/>
          <w:szCs w:val="28"/>
        </w:rPr>
        <w:t xml:space="preserve">, зарегистрированного в Минюсте РФ </w:t>
      </w:r>
      <w:r w:rsidR="00471088">
        <w:rPr>
          <w:rStyle w:val="1"/>
          <w:sz w:val="28"/>
          <w:szCs w:val="28"/>
        </w:rPr>
        <w:t>26.08.</w:t>
      </w:r>
      <w:r w:rsidRPr="000C65AD">
        <w:rPr>
          <w:rStyle w:val="1"/>
          <w:sz w:val="28"/>
          <w:szCs w:val="28"/>
        </w:rPr>
        <w:t>2014 года, регистрационный номер № 3</w:t>
      </w:r>
      <w:r w:rsidR="00471088">
        <w:rPr>
          <w:rStyle w:val="1"/>
          <w:sz w:val="28"/>
          <w:szCs w:val="28"/>
        </w:rPr>
        <w:t>3880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Приказа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Приказа Министерства образования и науки РФ от 18 апреля 2013 года № 291 «Об утверждении положения о практике обучающихся,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осваивающих основные профессиональные образовательные программы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2"/>
          <w:numId w:val="11"/>
        </w:numPr>
        <w:shd w:val="clear" w:color="auto" w:fill="auto"/>
        <w:tabs>
          <w:tab w:val="left" w:pos="1427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Приказа Министерства образования и науки РФ от 16.08.2013 №968 </w:t>
      </w:r>
      <w:r w:rsidR="00471088">
        <w:rPr>
          <w:rStyle w:val="1"/>
          <w:sz w:val="28"/>
          <w:szCs w:val="28"/>
        </w:rPr>
        <w:t>(с изменениями от 17.11.2017 г.)</w:t>
      </w:r>
      <w:r w:rsidR="00EA595E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Общеобразовательный учебный цикл программы подготовки специалистов среднего звена сформирован в соответствии с Разъяснениями по реализации федерального государственного образовательного стандарта среднего общего образования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:rsidR="00FB544A" w:rsidRPr="000C65AD" w:rsidRDefault="00FB544A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shd w:val="clear" w:color="auto" w:fill="auto"/>
        <w:spacing w:after="0" w:line="276" w:lineRule="auto"/>
        <w:ind w:left="2920" w:firstLine="0"/>
        <w:jc w:val="left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1.3.</w:t>
      </w:r>
      <w:r w:rsidR="00FB544A">
        <w:rPr>
          <w:rStyle w:val="21"/>
          <w:b/>
          <w:bCs/>
          <w:sz w:val="28"/>
          <w:szCs w:val="28"/>
        </w:rPr>
        <w:t>О</w:t>
      </w:r>
      <w:r w:rsidRPr="000C65AD">
        <w:rPr>
          <w:rStyle w:val="21"/>
          <w:b/>
          <w:bCs/>
          <w:sz w:val="28"/>
          <w:szCs w:val="28"/>
        </w:rPr>
        <w:t>бщая характеристика ППССЗ</w:t>
      </w:r>
    </w:p>
    <w:p w:rsidR="00FB544A" w:rsidRPr="000C65AD" w:rsidRDefault="00FB544A" w:rsidP="00716BAE">
      <w:pPr>
        <w:pStyle w:val="20"/>
        <w:shd w:val="clear" w:color="auto" w:fill="auto"/>
        <w:spacing w:after="0" w:line="276" w:lineRule="auto"/>
        <w:ind w:left="292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4042"/>
        </w:tabs>
        <w:spacing w:after="0" w:line="276" w:lineRule="auto"/>
        <w:ind w:left="33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Цель (миссия) ППССЗ</w:t>
      </w:r>
    </w:p>
    <w:p w:rsidR="00FB544A" w:rsidRDefault="00FB544A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Миссия:</w:t>
      </w:r>
    </w:p>
    <w:p w:rsidR="00FA3094" w:rsidRPr="000C65AD" w:rsidRDefault="00877E3E" w:rsidP="00FB544A">
      <w:pPr>
        <w:pStyle w:val="6"/>
        <w:shd w:val="clear" w:color="auto" w:fill="auto"/>
        <w:tabs>
          <w:tab w:val="right" w:pos="4543"/>
          <w:tab w:val="right" w:pos="6914"/>
          <w:tab w:val="right" w:pos="9583"/>
        </w:tabs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Качественная</w:t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>подготовка</w:t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ab/>
        <w:t>всесторонне</w:t>
      </w:r>
      <w:r w:rsidRPr="000C65AD">
        <w:rPr>
          <w:rStyle w:val="1"/>
          <w:sz w:val="28"/>
          <w:szCs w:val="28"/>
        </w:rPr>
        <w:tab/>
      </w:r>
      <w:r w:rsidR="00FB544A">
        <w:rPr>
          <w:rStyle w:val="1"/>
          <w:sz w:val="28"/>
          <w:szCs w:val="28"/>
        </w:rPr>
        <w:t xml:space="preserve">    </w:t>
      </w:r>
      <w:r w:rsidRPr="000C65AD">
        <w:rPr>
          <w:rStyle w:val="1"/>
          <w:sz w:val="28"/>
          <w:szCs w:val="28"/>
        </w:rPr>
        <w:t>образованных,</w:t>
      </w:r>
      <w:r w:rsidR="00FB544A">
        <w:rPr>
          <w:rStyle w:val="1"/>
          <w:sz w:val="28"/>
          <w:szCs w:val="28"/>
        </w:rPr>
        <w:t xml:space="preserve"> к</w:t>
      </w:r>
      <w:r w:rsidRPr="000C65AD">
        <w:rPr>
          <w:rStyle w:val="1"/>
          <w:sz w:val="28"/>
          <w:szCs w:val="28"/>
        </w:rPr>
        <w:t>онкуренто</w:t>
      </w:r>
      <w:r w:rsidR="00FB544A">
        <w:rPr>
          <w:rStyle w:val="1"/>
          <w:sz w:val="28"/>
          <w:szCs w:val="28"/>
        </w:rPr>
        <w:t>-</w:t>
      </w:r>
      <w:r w:rsidRPr="000C65AD">
        <w:rPr>
          <w:rStyle w:val="1"/>
          <w:sz w:val="28"/>
          <w:szCs w:val="28"/>
        </w:rPr>
        <w:t xml:space="preserve">способных и способных к развитию специалистов, востребованных на рынке труда по специальности </w:t>
      </w:r>
      <w:r w:rsidR="00EA595E">
        <w:rPr>
          <w:rStyle w:val="1"/>
          <w:sz w:val="28"/>
          <w:szCs w:val="28"/>
        </w:rPr>
        <w:t>31.02.02</w:t>
      </w:r>
      <w:r w:rsidR="00EA595E" w:rsidRPr="000C65AD">
        <w:rPr>
          <w:rStyle w:val="1"/>
          <w:sz w:val="28"/>
          <w:szCs w:val="28"/>
        </w:rPr>
        <w:t xml:space="preserve"> </w:t>
      </w:r>
      <w:r w:rsidR="00EA595E">
        <w:rPr>
          <w:rStyle w:val="1"/>
          <w:sz w:val="28"/>
          <w:szCs w:val="28"/>
        </w:rPr>
        <w:t>Акушерское</w:t>
      </w:r>
      <w:r w:rsidR="00EA595E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Цель: </w:t>
      </w:r>
      <w:r w:rsidRPr="000C65AD">
        <w:rPr>
          <w:rStyle w:val="1"/>
          <w:sz w:val="28"/>
          <w:szCs w:val="28"/>
        </w:rPr>
        <w:t>создать условия для комплексного освоения обучающимися всех видов профессиональной деятельности по специальности, формирования общих и профессиональных компетенций в соответствии с требованиями Федерального государственного образовательного стандарта.</w:t>
      </w: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64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Задачи: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60" w:hanging="3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обеспечение современных требований к условиям организации образовательного процесса;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3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обеспечение инновационного характера образования;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60" w:hanging="3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формирование у обучающегося способности к критическому мышлению и умения работать самостоятельно;</w:t>
      </w:r>
    </w:p>
    <w:p w:rsidR="00FA3094" w:rsidRPr="00EF0820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617"/>
        </w:tabs>
        <w:spacing w:before="0" w:line="276" w:lineRule="auto"/>
        <w:ind w:left="600" w:firstLine="0"/>
        <w:jc w:val="both"/>
        <w:rPr>
          <w:sz w:val="28"/>
          <w:szCs w:val="28"/>
        </w:rPr>
      </w:pPr>
      <w:r w:rsidRPr="00EF0820">
        <w:rPr>
          <w:rStyle w:val="1"/>
          <w:sz w:val="28"/>
          <w:szCs w:val="28"/>
        </w:rPr>
        <w:t>внедрение новых организационных, правовых и финансово-экономических механизмов, стимулирующих повышение качества подготовки специалистов и оказания услуг, востребованных работодателями;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совершенствование воспитательного процесса, создание условий для гармоничного развития личности и реализации ее творческой активности, развитие студенческого самоуправления в образовательном учреждении.</w:t>
      </w:r>
    </w:p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left="140" w:firstLine="44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ППССЗ реализуется на основе следующих </w:t>
      </w:r>
      <w:r w:rsidRPr="000C65AD">
        <w:rPr>
          <w:rStyle w:val="0pt0"/>
          <w:sz w:val="28"/>
          <w:szCs w:val="28"/>
        </w:rPr>
        <w:t>принципов: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приоритет практикоориентированности в подготовке выпускников;</w:t>
      </w:r>
    </w:p>
    <w:p w:rsidR="00FA3094" w:rsidRPr="000C65AD" w:rsidRDefault="00877E3E" w:rsidP="00EF0820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использование в процессе обучения современных образовательных и информационных технологий;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ориентация при определении содержания образования на запросы работодателей в условиях оказания высокотехнологичной медицинской помощи;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449"/>
        </w:tabs>
        <w:spacing w:before="0" w:line="276" w:lineRule="auto"/>
        <w:ind w:left="6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формирование готовности обучающихся к принятию решений и профессиональным действиям в нестандартных ситуациях.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449"/>
        </w:tabs>
        <w:spacing w:before="0" w:line="276" w:lineRule="auto"/>
        <w:ind w:left="60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2"/>
        </w:numPr>
        <w:shd w:val="clear" w:color="auto" w:fill="auto"/>
        <w:tabs>
          <w:tab w:val="left" w:pos="3017"/>
        </w:tabs>
        <w:spacing w:line="276" w:lineRule="auto"/>
        <w:ind w:left="2340" w:firstLine="0"/>
        <w:rPr>
          <w:sz w:val="28"/>
          <w:szCs w:val="28"/>
        </w:rPr>
      </w:pPr>
      <w:bookmarkStart w:id="3" w:name="bookmark6"/>
      <w:r w:rsidRPr="000C65AD">
        <w:rPr>
          <w:rStyle w:val="35"/>
          <w:b/>
          <w:bCs/>
          <w:sz w:val="28"/>
          <w:szCs w:val="28"/>
        </w:rPr>
        <w:t>Нормативные сроки освоения ППССЗ</w:t>
      </w:r>
      <w:bookmarkEnd w:id="3"/>
    </w:p>
    <w:p w:rsidR="00863245" w:rsidRDefault="00863245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</w:p>
    <w:p w:rsidR="00FA3094" w:rsidRPr="000C65AD" w:rsidRDefault="00877E3E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Нормативные сроки получения СПО по специальности </w:t>
      </w:r>
      <w:r w:rsidR="00EA595E">
        <w:rPr>
          <w:rStyle w:val="1"/>
          <w:sz w:val="28"/>
          <w:szCs w:val="28"/>
        </w:rPr>
        <w:t>31.02.02</w:t>
      </w:r>
      <w:r w:rsidR="00EA595E" w:rsidRPr="000C65AD">
        <w:rPr>
          <w:rStyle w:val="1"/>
          <w:sz w:val="28"/>
          <w:szCs w:val="28"/>
        </w:rPr>
        <w:t xml:space="preserve"> </w:t>
      </w:r>
      <w:r w:rsidR="00EA595E">
        <w:rPr>
          <w:rStyle w:val="1"/>
          <w:sz w:val="28"/>
          <w:szCs w:val="28"/>
        </w:rPr>
        <w:t>Акушерское</w:t>
      </w:r>
      <w:r w:rsidRPr="000C65AD">
        <w:rPr>
          <w:rStyle w:val="1"/>
          <w:sz w:val="28"/>
          <w:szCs w:val="28"/>
        </w:rPr>
        <w:t xml:space="preserve"> дело базовой подготовки в очной форме обучения и присваиваемая квалификация приводятся в таблице 1.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0"/>
        <w:jc w:val="right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1</w:t>
      </w:r>
    </w:p>
    <w:p w:rsidR="00FA3094" w:rsidRDefault="00877E3E" w:rsidP="00EA595E">
      <w:pPr>
        <w:pStyle w:val="2b"/>
        <w:shd w:val="clear" w:color="auto" w:fill="auto"/>
        <w:spacing w:line="276" w:lineRule="auto"/>
        <w:jc w:val="center"/>
        <w:rPr>
          <w:rStyle w:val="2c"/>
          <w:b/>
          <w:bCs/>
          <w:sz w:val="28"/>
          <w:szCs w:val="28"/>
        </w:rPr>
      </w:pPr>
      <w:r w:rsidRPr="000C65AD">
        <w:rPr>
          <w:rStyle w:val="2c"/>
          <w:b/>
          <w:bCs/>
          <w:sz w:val="28"/>
          <w:szCs w:val="28"/>
        </w:rPr>
        <w:t>Нормативные сроки освоения ППССЗ</w:t>
      </w:r>
    </w:p>
    <w:p w:rsidR="00EA595E" w:rsidRPr="000C65AD" w:rsidRDefault="00EA595E" w:rsidP="00EA595E">
      <w:pPr>
        <w:pStyle w:val="2b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Overlap w:val="never"/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2486"/>
        <w:gridCol w:w="4104"/>
      </w:tblGrid>
      <w:tr w:rsidR="00FA3094" w:rsidRPr="00EF0820" w:rsidTr="00EF0820">
        <w:trPr>
          <w:trHeight w:hRule="exact" w:val="13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Наименование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квалификации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базовой</w:t>
            </w:r>
          </w:p>
          <w:p w:rsidR="00FA3094" w:rsidRPr="00EF0820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>подготовки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EF0820" w:rsidRDefault="00877E3E" w:rsidP="0050615A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 w:rsidRPr="00EF0820">
              <w:rPr>
                <w:rStyle w:val="0pt1"/>
                <w:sz w:val="24"/>
                <w:szCs w:val="28"/>
              </w:rPr>
              <w:t xml:space="preserve">Срок получения СПО по ППССЗ СПО базовой подготовки </w:t>
            </w:r>
            <w:r w:rsidR="0050615A">
              <w:rPr>
                <w:rStyle w:val="0pt1"/>
                <w:sz w:val="24"/>
                <w:szCs w:val="28"/>
              </w:rPr>
              <w:t>по</w:t>
            </w:r>
            <w:r w:rsidRPr="00EF0820">
              <w:rPr>
                <w:rStyle w:val="0pt1"/>
                <w:sz w:val="24"/>
                <w:szCs w:val="28"/>
              </w:rPr>
              <w:t xml:space="preserve"> очной форме обучения</w:t>
            </w:r>
          </w:p>
        </w:tc>
      </w:tr>
      <w:tr w:rsidR="00FA3094" w:rsidRPr="00EF0820" w:rsidTr="00EF0820">
        <w:trPr>
          <w:trHeight w:hRule="exact" w:val="57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EF0820" w:rsidRDefault="00EA595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>среднее</w:t>
            </w:r>
            <w:r w:rsidR="00877E3E" w:rsidRPr="00EF0820">
              <w:rPr>
                <w:rStyle w:val="42"/>
                <w:sz w:val="24"/>
                <w:szCs w:val="28"/>
              </w:rPr>
              <w:t xml:space="preserve"> общее образование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EF0820" w:rsidRDefault="00EA595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>Акушерка/Акушер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EF0820" w:rsidRDefault="00EA595E" w:rsidP="00716BAE">
            <w:pPr>
              <w:pStyle w:val="6"/>
              <w:shd w:val="clear" w:color="auto" w:fill="auto"/>
              <w:spacing w:before="0" w:line="276" w:lineRule="auto"/>
              <w:ind w:left="1380" w:firstLine="0"/>
              <w:rPr>
                <w:sz w:val="24"/>
                <w:szCs w:val="28"/>
              </w:rPr>
            </w:pPr>
            <w:r>
              <w:rPr>
                <w:rStyle w:val="42"/>
                <w:sz w:val="24"/>
                <w:szCs w:val="28"/>
              </w:rPr>
              <w:t>2</w:t>
            </w:r>
            <w:r w:rsidR="00877E3E" w:rsidRPr="00EF0820">
              <w:rPr>
                <w:rStyle w:val="42"/>
                <w:sz w:val="24"/>
                <w:szCs w:val="28"/>
              </w:rPr>
              <w:t xml:space="preserve"> года 10 месяцев</w:t>
            </w:r>
          </w:p>
        </w:tc>
      </w:tr>
    </w:tbl>
    <w:p w:rsidR="00EF0820" w:rsidRDefault="00EF0820" w:rsidP="00EF0820">
      <w:pPr>
        <w:pStyle w:val="6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</w:p>
    <w:p w:rsidR="00ED05F0" w:rsidRDefault="00ED05F0" w:rsidP="00ED05F0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ГБПОУ </w:t>
      </w:r>
      <w:r>
        <w:rPr>
          <w:rStyle w:val="1"/>
          <w:sz w:val="28"/>
          <w:szCs w:val="28"/>
        </w:rPr>
        <w:t>СОМК</w:t>
      </w:r>
      <w:r w:rsidRPr="000C65AD">
        <w:rPr>
          <w:rStyle w:val="1"/>
          <w:sz w:val="28"/>
          <w:szCs w:val="28"/>
        </w:rPr>
        <w:t xml:space="preserve"> осуществляет подготовку специалистов на базе </w:t>
      </w:r>
      <w:r>
        <w:rPr>
          <w:rStyle w:val="1"/>
          <w:sz w:val="28"/>
          <w:szCs w:val="28"/>
        </w:rPr>
        <w:t>среднего</w:t>
      </w:r>
      <w:r w:rsidRPr="000C65AD">
        <w:rPr>
          <w:rStyle w:val="1"/>
          <w:sz w:val="28"/>
          <w:szCs w:val="28"/>
        </w:rPr>
        <w:t xml:space="preserve"> общего образования</w:t>
      </w:r>
      <w:r>
        <w:rPr>
          <w:rStyle w:val="1"/>
          <w:sz w:val="28"/>
          <w:szCs w:val="28"/>
        </w:rPr>
        <w:t xml:space="preserve">. </w:t>
      </w:r>
    </w:p>
    <w:p w:rsidR="008853DD" w:rsidRDefault="008853DD" w:rsidP="00ED05F0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</w:p>
    <w:p w:rsidR="008853DD" w:rsidRDefault="008853DD" w:rsidP="00ED05F0">
      <w:pPr>
        <w:pStyle w:val="6"/>
        <w:shd w:val="clear" w:color="auto" w:fill="auto"/>
        <w:spacing w:before="0" w:line="276" w:lineRule="auto"/>
        <w:ind w:firstLine="709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4042"/>
        </w:tabs>
        <w:spacing w:after="0" w:line="276" w:lineRule="auto"/>
        <w:ind w:left="33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Трудоемкость ППССЗ</w:t>
      </w:r>
    </w:p>
    <w:p w:rsidR="00EF0820" w:rsidRDefault="00EF0820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rStyle w:val="1"/>
          <w:sz w:val="28"/>
          <w:szCs w:val="28"/>
        </w:rPr>
      </w:pP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Срок получения СПО по ППССЗ базовой подготовки в очной форме обучения составляет 1</w:t>
      </w:r>
      <w:r w:rsidR="00EA595E">
        <w:rPr>
          <w:rStyle w:val="1"/>
          <w:sz w:val="28"/>
          <w:szCs w:val="28"/>
        </w:rPr>
        <w:t>47</w:t>
      </w:r>
      <w:r w:rsidRPr="000C65AD">
        <w:rPr>
          <w:rStyle w:val="1"/>
          <w:sz w:val="28"/>
          <w:szCs w:val="28"/>
        </w:rPr>
        <w:t xml:space="preserve"> недель, в том числе:</w:t>
      </w:r>
    </w:p>
    <w:p w:rsidR="00031DAC" w:rsidRPr="000C65AD" w:rsidRDefault="00031DAC" w:rsidP="00716BAE">
      <w:pPr>
        <w:pStyle w:val="6"/>
        <w:shd w:val="clear" w:color="auto" w:fill="auto"/>
        <w:spacing w:before="0" w:line="276" w:lineRule="auto"/>
        <w:ind w:left="60" w:firstLine="64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ad"/>
        <w:shd w:val="clear" w:color="auto" w:fill="auto"/>
        <w:spacing w:after="0" w:line="276" w:lineRule="auto"/>
        <w:rPr>
          <w:sz w:val="28"/>
          <w:szCs w:val="28"/>
        </w:rPr>
      </w:pPr>
      <w:r w:rsidRPr="000C65AD">
        <w:rPr>
          <w:rStyle w:val="ae"/>
          <w:sz w:val="28"/>
          <w:szCs w:val="28"/>
        </w:rPr>
        <w:t>Таблица 2</w:t>
      </w:r>
    </w:p>
    <w:p w:rsidR="00FA3094" w:rsidRDefault="00877E3E" w:rsidP="00EF0820">
      <w:pPr>
        <w:pStyle w:val="ad"/>
        <w:shd w:val="clear" w:color="auto" w:fill="auto"/>
        <w:spacing w:after="0" w:line="276" w:lineRule="auto"/>
        <w:jc w:val="center"/>
        <w:rPr>
          <w:rStyle w:val="ae"/>
          <w:b/>
          <w:sz w:val="28"/>
          <w:szCs w:val="28"/>
        </w:rPr>
      </w:pPr>
      <w:r w:rsidRPr="00EA595E">
        <w:rPr>
          <w:rStyle w:val="af"/>
          <w:b/>
          <w:sz w:val="28"/>
          <w:szCs w:val="28"/>
          <w:u w:val="none"/>
        </w:rPr>
        <w:t>Трудоемкость</w:t>
      </w:r>
      <w:r w:rsidRPr="00EA595E">
        <w:rPr>
          <w:rStyle w:val="ae"/>
          <w:b/>
          <w:sz w:val="28"/>
          <w:szCs w:val="28"/>
        </w:rPr>
        <w:t xml:space="preserve"> </w:t>
      </w:r>
      <w:r w:rsidR="00EF0820" w:rsidRPr="00EA595E">
        <w:rPr>
          <w:rStyle w:val="ae"/>
          <w:b/>
          <w:sz w:val="28"/>
          <w:szCs w:val="28"/>
        </w:rPr>
        <w:t>ПП</w:t>
      </w:r>
      <w:r w:rsidRPr="00EA595E">
        <w:rPr>
          <w:rStyle w:val="ae"/>
          <w:b/>
          <w:sz w:val="28"/>
          <w:szCs w:val="28"/>
        </w:rPr>
        <w:t>ССЗ</w:t>
      </w:r>
    </w:p>
    <w:p w:rsidR="00EA595E" w:rsidRPr="00EA595E" w:rsidRDefault="00EA595E" w:rsidP="00EF0820">
      <w:pPr>
        <w:pStyle w:val="ad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5"/>
        <w:gridCol w:w="3173"/>
      </w:tblGrid>
      <w:tr w:rsidR="00FA3094" w:rsidRPr="000C65AD" w:rsidTr="00EF0820">
        <w:trPr>
          <w:trHeight w:hRule="exact" w:val="34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Обучение по учебным циклам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EA595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8</w:t>
            </w:r>
            <w:r w:rsidR="00877E3E" w:rsidRPr="000C65AD">
              <w:rPr>
                <w:rStyle w:val="5"/>
                <w:sz w:val="28"/>
                <w:szCs w:val="28"/>
              </w:rPr>
              <w:t>6 недель</w:t>
            </w:r>
          </w:p>
        </w:tc>
      </w:tr>
      <w:tr w:rsidR="00FA3094" w:rsidRPr="000C65AD" w:rsidTr="00EF0820">
        <w:trPr>
          <w:trHeight w:hRule="exact" w:val="33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Учебная практика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5"/>
                <w:sz w:val="28"/>
                <w:szCs w:val="28"/>
              </w:rPr>
              <w:t>23 недели</w:t>
            </w:r>
          </w:p>
        </w:tc>
      </w:tr>
      <w:tr w:rsidR="00FA3094" w:rsidRPr="000C65AD" w:rsidTr="00EF0820">
        <w:trPr>
          <w:trHeight w:hRule="exact" w:val="653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FA3094" w:rsidP="00EF08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94" w:rsidRPr="000C65AD" w:rsidTr="00EF0820">
        <w:trPr>
          <w:trHeight w:hRule="exact" w:val="33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4 недели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EA595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5</w:t>
            </w:r>
            <w:r w:rsidR="00877E3E" w:rsidRPr="000C65AD">
              <w:rPr>
                <w:rStyle w:val="5"/>
                <w:sz w:val="28"/>
                <w:szCs w:val="28"/>
              </w:rPr>
              <w:t xml:space="preserve"> недель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877E3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6 недель</w:t>
            </w:r>
          </w:p>
        </w:tc>
      </w:tr>
      <w:tr w:rsidR="00FA3094" w:rsidRPr="000C65AD" w:rsidTr="00EF0820">
        <w:trPr>
          <w:trHeight w:hRule="exact" w:val="33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Каникулярное время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EA595E" w:rsidP="00EF0820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  <w:r w:rsidR="00877E3E" w:rsidRPr="000C65AD">
              <w:rPr>
                <w:rStyle w:val="5"/>
                <w:sz w:val="28"/>
                <w:szCs w:val="28"/>
              </w:rPr>
              <w:t>3 недели</w:t>
            </w:r>
          </w:p>
        </w:tc>
      </w:tr>
      <w:tr w:rsidR="00FA3094" w:rsidRPr="000C65AD" w:rsidTr="00EF0820">
        <w:trPr>
          <w:trHeight w:hRule="exact" w:val="346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094" w:rsidRPr="000C65AD" w:rsidRDefault="00877E3E" w:rsidP="00716BAE">
            <w:pPr>
              <w:pStyle w:val="6"/>
              <w:shd w:val="clear" w:color="auto" w:fill="auto"/>
              <w:spacing w:before="0" w:line="276" w:lineRule="auto"/>
              <w:ind w:firstLine="0"/>
              <w:jc w:val="both"/>
              <w:rPr>
                <w:sz w:val="28"/>
                <w:szCs w:val="28"/>
              </w:rPr>
            </w:pPr>
            <w:r w:rsidRPr="000C65AD">
              <w:rPr>
                <w:rStyle w:val="42"/>
                <w:sz w:val="28"/>
                <w:szCs w:val="28"/>
              </w:rPr>
              <w:t>Всего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094" w:rsidRPr="000C65AD" w:rsidRDefault="00EA595E" w:rsidP="00EA595E">
            <w:pPr>
              <w:pStyle w:val="6"/>
              <w:shd w:val="clear" w:color="auto" w:fill="auto"/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147</w:t>
            </w:r>
            <w:r w:rsidR="00877E3E" w:rsidRPr="000C65AD">
              <w:rPr>
                <w:rStyle w:val="5"/>
                <w:sz w:val="28"/>
                <w:szCs w:val="28"/>
              </w:rPr>
              <w:t xml:space="preserve"> недель</w:t>
            </w:r>
          </w:p>
        </w:tc>
      </w:tr>
    </w:tbl>
    <w:p w:rsidR="00EF0820" w:rsidRDefault="00EF0820" w:rsidP="00EF0820">
      <w:pPr>
        <w:pStyle w:val="20"/>
        <w:shd w:val="clear" w:color="auto" w:fill="auto"/>
        <w:tabs>
          <w:tab w:val="left" w:pos="1126"/>
        </w:tabs>
        <w:spacing w:after="0" w:line="276" w:lineRule="auto"/>
        <w:ind w:left="700" w:firstLine="0"/>
        <w:jc w:val="left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2"/>
        </w:numPr>
        <w:shd w:val="clear" w:color="auto" w:fill="auto"/>
        <w:tabs>
          <w:tab w:val="left" w:pos="3406"/>
        </w:tabs>
        <w:spacing w:after="0" w:line="276" w:lineRule="auto"/>
        <w:ind w:left="272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Основные пользователи ППССЗ</w:t>
      </w:r>
    </w:p>
    <w:p w:rsidR="00EF0820" w:rsidRDefault="00EF0820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Основными пользователями ППССЗ являются: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преподаватели;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руководители структурных подразделений </w:t>
      </w:r>
      <w:r w:rsidR="00ED05F0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</w:t>
      </w:r>
      <w:r w:rsidR="00ED05F0">
        <w:rPr>
          <w:rStyle w:val="1"/>
          <w:sz w:val="28"/>
          <w:szCs w:val="28"/>
        </w:rPr>
        <w:t xml:space="preserve">отделение </w:t>
      </w:r>
      <w:r w:rsidRPr="000C65AD">
        <w:rPr>
          <w:rStyle w:val="1"/>
          <w:sz w:val="28"/>
          <w:szCs w:val="28"/>
        </w:rPr>
        <w:t>воспитательн</w:t>
      </w:r>
      <w:r w:rsidR="00ED05F0">
        <w:rPr>
          <w:rStyle w:val="1"/>
          <w:sz w:val="28"/>
          <w:szCs w:val="28"/>
        </w:rPr>
        <w:t>ой работы</w:t>
      </w:r>
      <w:r w:rsidRPr="000C65AD">
        <w:rPr>
          <w:rStyle w:val="1"/>
          <w:sz w:val="28"/>
          <w:szCs w:val="28"/>
        </w:rPr>
        <w:t>, учебная часть, практическое обучение, заведующий отделением;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методисты;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социально-психологической службы;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библиотеки;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руководитель физического воспитания;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хозяйственной части;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сотрудники кадровой службы;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студенты, обучающиеся по специальности </w:t>
      </w:r>
      <w:r w:rsidR="00EA595E">
        <w:rPr>
          <w:rStyle w:val="1"/>
          <w:sz w:val="28"/>
          <w:szCs w:val="28"/>
        </w:rPr>
        <w:t>31.02.02</w:t>
      </w:r>
      <w:r w:rsidR="00EA595E" w:rsidRPr="000C65AD">
        <w:rPr>
          <w:rStyle w:val="1"/>
          <w:sz w:val="28"/>
          <w:szCs w:val="28"/>
        </w:rPr>
        <w:t xml:space="preserve"> </w:t>
      </w:r>
      <w:r w:rsidR="00EA595E">
        <w:rPr>
          <w:rStyle w:val="1"/>
          <w:sz w:val="28"/>
          <w:szCs w:val="28"/>
        </w:rPr>
        <w:t>Акушерское</w:t>
      </w:r>
      <w:r w:rsidR="00EA595E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и их родители;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абитуриенты и их родители;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работодатели.</w:t>
      </w:r>
    </w:p>
    <w:p w:rsidR="00EF0820" w:rsidRDefault="00EF0820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863245" w:rsidRDefault="00863245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863245" w:rsidRDefault="00863245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863245" w:rsidRDefault="00863245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863245" w:rsidRDefault="00863245" w:rsidP="00EF0820">
      <w:pPr>
        <w:pStyle w:val="6"/>
        <w:shd w:val="clear" w:color="auto" w:fill="auto"/>
        <w:tabs>
          <w:tab w:val="left" w:pos="1049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Default="00877E3E" w:rsidP="00EF0820">
      <w:pPr>
        <w:pStyle w:val="20"/>
        <w:numPr>
          <w:ilvl w:val="0"/>
          <w:numId w:val="13"/>
        </w:numPr>
        <w:shd w:val="clear" w:color="auto" w:fill="auto"/>
        <w:spacing w:after="0" w:line="276" w:lineRule="auto"/>
        <w:ind w:firstLine="0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ХАРАКТЕРИСТИКА ПРОФЕССИОНАЛЬНОЙ ДЕЯТЕЛЬНОСТИ ВЫПУСКНИКОВ И ТРЕБОВАНИЯ К РЕЗУЛЬТАТАМ ОСВОЕНИЯ ППССЗ</w:t>
      </w:r>
    </w:p>
    <w:p w:rsidR="00EF0820" w:rsidRPr="000C65AD" w:rsidRDefault="00EF0820" w:rsidP="00EF0820">
      <w:pPr>
        <w:pStyle w:val="20"/>
        <w:shd w:val="clear" w:color="auto" w:fill="auto"/>
        <w:spacing w:after="0" w:line="276" w:lineRule="auto"/>
        <w:ind w:firstLine="0"/>
        <w:jc w:val="left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4"/>
        </w:numPr>
        <w:shd w:val="clear" w:color="auto" w:fill="auto"/>
        <w:tabs>
          <w:tab w:val="left" w:pos="1254"/>
        </w:tabs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Характеристика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1254"/>
        </w:tabs>
        <w:spacing w:after="0" w:line="276" w:lineRule="auto"/>
        <w:ind w:left="76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5"/>
        </w:numPr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Область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sz w:val="28"/>
          <w:szCs w:val="28"/>
        </w:rPr>
      </w:pPr>
    </w:p>
    <w:p w:rsidR="00FA3094" w:rsidRDefault="00877E3E" w:rsidP="00EF0820">
      <w:pPr>
        <w:pStyle w:val="6"/>
        <w:shd w:val="clear" w:color="auto" w:fill="auto"/>
        <w:tabs>
          <w:tab w:val="right" w:pos="9539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профессиональной деятельности выпускников:</w:t>
      </w:r>
      <w:r w:rsidR="00EF082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оказание</w:t>
      </w:r>
      <w:r w:rsidR="00EF0820">
        <w:rPr>
          <w:rStyle w:val="1"/>
          <w:sz w:val="28"/>
          <w:szCs w:val="28"/>
        </w:rPr>
        <w:t xml:space="preserve"> </w:t>
      </w:r>
      <w:r w:rsidR="000E3600">
        <w:rPr>
          <w:rStyle w:val="1"/>
          <w:sz w:val="28"/>
          <w:szCs w:val="28"/>
        </w:rPr>
        <w:t>акушерско-гинекологической помощи в учреждениях здравоохранения.</w:t>
      </w:r>
    </w:p>
    <w:p w:rsidR="004244FB" w:rsidRDefault="004244FB" w:rsidP="00EF0820">
      <w:pPr>
        <w:pStyle w:val="6"/>
        <w:shd w:val="clear" w:color="auto" w:fill="auto"/>
        <w:tabs>
          <w:tab w:val="right" w:pos="9539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5"/>
        </w:numPr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Объекты профессиональной деятельности выпускников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058"/>
        </w:tabs>
        <w:spacing w:after="0" w:line="276" w:lineRule="auto"/>
        <w:ind w:left="1320" w:firstLine="0"/>
        <w:jc w:val="both"/>
        <w:rPr>
          <w:sz w:val="28"/>
          <w:szCs w:val="28"/>
        </w:rPr>
      </w:pPr>
    </w:p>
    <w:p w:rsidR="00131E83" w:rsidRPr="00131E83" w:rsidRDefault="00131E83" w:rsidP="00131E83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женщины в различные периоды жизни;</w:t>
      </w:r>
    </w:p>
    <w:p w:rsidR="00131E83" w:rsidRPr="00131E83" w:rsidRDefault="00131E83" w:rsidP="00131E83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новорожденные;</w:t>
      </w:r>
    </w:p>
    <w:p w:rsidR="00131E83" w:rsidRPr="00131E83" w:rsidRDefault="00131E83" w:rsidP="00131E83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семья;</w:t>
      </w:r>
    </w:p>
    <w:p w:rsidR="00131E83" w:rsidRPr="00131E83" w:rsidRDefault="00131E83" w:rsidP="00131E83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медицинская документация;</w:t>
      </w:r>
    </w:p>
    <w:p w:rsidR="00131E83" w:rsidRPr="00131E83" w:rsidRDefault="00131E83" w:rsidP="00131E83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инструментарий, медикаменты, аппаратура;</w:t>
      </w:r>
    </w:p>
    <w:p w:rsidR="00131E83" w:rsidRPr="00131E83" w:rsidRDefault="00131E83" w:rsidP="00131E83">
      <w:pPr>
        <w:pStyle w:val="ConsPlusNormal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4"/>
        </w:numPr>
        <w:shd w:val="clear" w:color="auto" w:fill="auto"/>
        <w:tabs>
          <w:tab w:val="left" w:pos="2460"/>
        </w:tabs>
        <w:spacing w:after="0" w:line="276" w:lineRule="auto"/>
        <w:ind w:left="204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Требования к результатам освоения ППССЗ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460"/>
        </w:tabs>
        <w:spacing w:after="0" w:line="276" w:lineRule="auto"/>
        <w:ind w:left="2040" w:firstLine="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4146"/>
        </w:tabs>
        <w:spacing w:after="0" w:line="276" w:lineRule="auto"/>
        <w:ind w:left="344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Общие компетенции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4146"/>
        </w:tabs>
        <w:spacing w:after="0" w:line="276" w:lineRule="auto"/>
        <w:ind w:left="3440" w:firstLine="0"/>
        <w:jc w:val="both"/>
        <w:rPr>
          <w:sz w:val="28"/>
          <w:szCs w:val="28"/>
        </w:rPr>
      </w:pPr>
    </w:p>
    <w:p w:rsidR="00FA3094" w:rsidRPr="000C65AD" w:rsidRDefault="00131E83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Акушерка/Акушер</w:t>
      </w:r>
      <w:r w:rsidR="00877E3E" w:rsidRPr="000C65AD">
        <w:rPr>
          <w:rStyle w:val="21"/>
          <w:b/>
          <w:bCs/>
          <w:sz w:val="28"/>
          <w:szCs w:val="28"/>
        </w:rPr>
        <w:t xml:space="preserve"> (базовой подготовки) должен обладать общими компетенциями, включающими в себя способность: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 xml:space="preserve">ОК 6. Работать в коллективе и команде, эффективно общаться с коллегами, </w:t>
      </w:r>
      <w:r w:rsidRPr="00131E83">
        <w:rPr>
          <w:rFonts w:ascii="Times New Roman" w:hAnsi="Times New Roman" w:cs="Times New Roman"/>
          <w:sz w:val="28"/>
          <w:szCs w:val="28"/>
        </w:rPr>
        <w:lastRenderedPageBreak/>
        <w:t>руководством, потребителями.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F0820" w:rsidRPr="000C65AD" w:rsidRDefault="00EF0820" w:rsidP="00EF0820">
      <w:pPr>
        <w:pStyle w:val="6"/>
        <w:shd w:val="clear" w:color="auto" w:fill="auto"/>
        <w:tabs>
          <w:tab w:val="left" w:pos="1394"/>
          <w:tab w:val="right" w:pos="9093"/>
          <w:tab w:val="right" w:pos="9587"/>
        </w:tabs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2460"/>
        </w:tabs>
        <w:spacing w:after="0" w:line="276" w:lineRule="auto"/>
        <w:ind w:left="1680" w:firstLine="0"/>
        <w:jc w:val="both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Основные виды профессиональной деятельности</w:t>
      </w:r>
    </w:p>
    <w:p w:rsidR="00EF0820" w:rsidRPr="000C65AD" w:rsidRDefault="00EF0820" w:rsidP="00EF0820">
      <w:pPr>
        <w:pStyle w:val="20"/>
        <w:shd w:val="clear" w:color="auto" w:fill="auto"/>
        <w:tabs>
          <w:tab w:val="left" w:pos="2460"/>
        </w:tabs>
        <w:spacing w:after="0" w:line="276" w:lineRule="auto"/>
        <w:ind w:left="1680" w:firstLine="0"/>
        <w:jc w:val="both"/>
        <w:rPr>
          <w:sz w:val="28"/>
          <w:szCs w:val="28"/>
        </w:rPr>
      </w:pPr>
    </w:p>
    <w:p w:rsidR="00FA3094" w:rsidRPr="000C65AD" w:rsidRDefault="00131E83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Акушерка/Акушер</w:t>
      </w:r>
      <w:r w:rsidR="00877E3E" w:rsidRPr="000C65AD">
        <w:rPr>
          <w:rStyle w:val="21"/>
          <w:b/>
          <w:bCs/>
          <w:sz w:val="28"/>
          <w:szCs w:val="28"/>
        </w:rPr>
        <w:t xml:space="preserve"> (базовой подготовки) готовится к следующим видам деятельности:</w:t>
      </w:r>
    </w:p>
    <w:p w:rsidR="00131E83" w:rsidRPr="00131E83" w:rsidRDefault="00131E83" w:rsidP="00131E83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Медицинская и медико-социальная помощь женщине, новорожденному, семье при физиологическом течении беременности, родов, послеродового периода.</w:t>
      </w:r>
    </w:p>
    <w:p w:rsidR="00131E83" w:rsidRPr="00131E83" w:rsidRDefault="00131E83" w:rsidP="00131E83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Медицинская помощь беременным и детям при заболеваниях, отравлениях и травмах;</w:t>
      </w:r>
    </w:p>
    <w:p w:rsidR="00131E83" w:rsidRPr="00131E83" w:rsidRDefault="00131E83" w:rsidP="00131E83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Медицинская помощь женщине с гинекологическими заболеваниями в различные периоды жизни.</w:t>
      </w:r>
    </w:p>
    <w:p w:rsidR="00131E83" w:rsidRDefault="00131E83" w:rsidP="00131E83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Медицинская помощь женщине, новорожденному, семье при патологическом течении беременности, родов, послеродового периода.</w:t>
      </w:r>
    </w:p>
    <w:p w:rsidR="00131E83" w:rsidRPr="00131E83" w:rsidRDefault="00131E83" w:rsidP="00131E83">
      <w:pPr>
        <w:pStyle w:val="ConsPlusNormal"/>
        <w:numPr>
          <w:ilvl w:val="0"/>
          <w:numId w:val="29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по профессии младшая медицинская сестра по уходу забольными.</w:t>
      </w:r>
    </w:p>
    <w:p w:rsidR="00FA39F3" w:rsidRPr="000C65AD" w:rsidRDefault="00FA39F3" w:rsidP="00FA39F3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6"/>
        </w:numPr>
        <w:shd w:val="clear" w:color="auto" w:fill="auto"/>
        <w:tabs>
          <w:tab w:val="left" w:pos="3341"/>
        </w:tabs>
        <w:spacing w:after="0" w:line="276" w:lineRule="auto"/>
        <w:ind w:left="264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Профессиональные компетенции</w:t>
      </w:r>
    </w:p>
    <w:p w:rsidR="00FA39F3" w:rsidRDefault="00FA39F3" w:rsidP="00716BAE">
      <w:pPr>
        <w:pStyle w:val="20"/>
        <w:shd w:val="clear" w:color="auto" w:fill="auto"/>
        <w:tabs>
          <w:tab w:val="left" w:pos="1864"/>
          <w:tab w:val="center" w:pos="5219"/>
          <w:tab w:val="right" w:pos="9530"/>
        </w:tabs>
        <w:spacing w:after="0" w:line="276" w:lineRule="auto"/>
        <w:ind w:left="40" w:firstLine="700"/>
        <w:jc w:val="left"/>
        <w:rPr>
          <w:rStyle w:val="21"/>
          <w:b/>
          <w:bCs/>
          <w:sz w:val="28"/>
          <w:szCs w:val="28"/>
        </w:rPr>
      </w:pPr>
    </w:p>
    <w:p w:rsidR="00FA3094" w:rsidRDefault="00131E83" w:rsidP="00131E83">
      <w:pPr>
        <w:pStyle w:val="20"/>
        <w:shd w:val="clear" w:color="auto" w:fill="auto"/>
        <w:tabs>
          <w:tab w:val="left" w:pos="1864"/>
          <w:tab w:val="center" w:pos="5219"/>
          <w:tab w:val="right" w:pos="9530"/>
        </w:tabs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Акушерка/Акушер</w:t>
      </w:r>
      <w:r w:rsidR="00877E3E" w:rsidRPr="000C65AD">
        <w:rPr>
          <w:rStyle w:val="21"/>
          <w:b/>
          <w:bCs/>
          <w:sz w:val="28"/>
          <w:szCs w:val="28"/>
        </w:rPr>
        <w:t xml:space="preserve"> (базовой подготовки)</w:t>
      </w:r>
      <w:r w:rsidR="00FA39F3"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должен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обладать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lastRenderedPageBreak/>
        <w:t>профессиональными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компетенциями,</w:t>
      </w:r>
      <w:r>
        <w:rPr>
          <w:rStyle w:val="21"/>
          <w:b/>
          <w:bCs/>
          <w:sz w:val="28"/>
          <w:szCs w:val="28"/>
        </w:rPr>
        <w:t xml:space="preserve"> </w:t>
      </w:r>
      <w:r w:rsidR="00877E3E" w:rsidRPr="000C65AD">
        <w:rPr>
          <w:rStyle w:val="21"/>
          <w:b/>
          <w:bCs/>
          <w:sz w:val="28"/>
          <w:szCs w:val="28"/>
        </w:rPr>
        <w:t>соответствующими видам деятельности:</w:t>
      </w:r>
    </w:p>
    <w:p w:rsidR="00FA39F3" w:rsidRPr="000C65AD" w:rsidRDefault="00FA39F3" w:rsidP="00716BAE">
      <w:pPr>
        <w:pStyle w:val="20"/>
        <w:shd w:val="clear" w:color="auto" w:fill="auto"/>
        <w:spacing w:after="0" w:line="276" w:lineRule="auto"/>
        <w:ind w:left="40" w:firstLine="0"/>
        <w:jc w:val="left"/>
        <w:rPr>
          <w:sz w:val="28"/>
          <w:szCs w:val="28"/>
        </w:rPr>
      </w:pP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E83">
        <w:rPr>
          <w:rFonts w:ascii="Times New Roman" w:hAnsi="Times New Roman" w:cs="Times New Roman"/>
          <w:b/>
          <w:sz w:val="28"/>
          <w:szCs w:val="28"/>
        </w:rPr>
        <w:t>1. Медицинская и медико-социальная помощь женщине, новорожденному, семье при физиологическом течении беременности, родов, послеродового периода.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1.1. Проводить диспансеризацию и патронаж беременных и родильниц.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1.2. Проводить физиопсихопрофилактическую подготовку беременных к родам, обучение мерам профилактики осложнений беременности, родов и послеродового периода.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1.3. Оказывать лечебно-диагностическую помощь при физиологической беременности, родах и в послеродовом периоде.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1.4. Оказывать акушерское пособие при физиологических родах.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1.5. 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1.6. Применять лекарственные средства по назначению врача.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1.7. Информировать пациентов по вопросам охраны материнства и детства, медицинского страхования.</w:t>
      </w:r>
    </w:p>
    <w:p w:rsid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E83">
        <w:rPr>
          <w:rFonts w:ascii="Times New Roman" w:hAnsi="Times New Roman" w:cs="Times New Roman"/>
          <w:b/>
          <w:sz w:val="28"/>
          <w:szCs w:val="28"/>
        </w:rPr>
        <w:t>2. Медицинская помощь беременным и детям при заболеваниях, отравлениях и травмах.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2.1. Проводить лечебно-диагностическую, профилактическую, санитарно-просветительскую работу с пациентами с экстрагенитальной патологией под руководством врача.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2.2. 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E83">
        <w:rPr>
          <w:rFonts w:ascii="Times New Roman" w:hAnsi="Times New Roman" w:cs="Times New Roman"/>
          <w:b/>
          <w:sz w:val="28"/>
          <w:szCs w:val="28"/>
        </w:rPr>
        <w:t>3. Медицинская помощь женщине с гинекологическими заболеваниями в различные периоды жизни.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lastRenderedPageBreak/>
        <w:t>ПК 3.4. Оказывать доврачебную помощь пациентам при неотложных состояниях в гинекологии.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3.5. Участвовать в оказании помощи пациентам в периоперативном периоде.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3.6. Проводить санитарно-просветительскую работу по вопросам планирования семьи, сохранения и укрепления репродуктивного здоровья.</w:t>
      </w:r>
    </w:p>
    <w:p w:rsid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E83">
        <w:rPr>
          <w:rFonts w:ascii="Times New Roman" w:hAnsi="Times New Roman" w:cs="Times New Roman"/>
          <w:b/>
          <w:sz w:val="28"/>
          <w:szCs w:val="28"/>
        </w:rPr>
        <w:t>4. Медицинская помощь женщине, новорожденному, семье при патологическом течении беременности, родов, послеродового периода.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4.1. Участвовать в проведении лечебно-диагностических мероприятий беременной, роженице, родильнице с акушерской и экстрагенитальной патологией и новорожденному.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4.2. Оказывать профилактическую и медико-социальную помощь беременной, роженице, родильнице при акушерской и экстрагенитальной патологии.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4.3. Оказывать доврачебную помощь беременной, роженице, родильнице при акушерской и экстрагенитальной патологии.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131E83" w:rsidRPr="00131E83" w:rsidRDefault="00131E83" w:rsidP="00131E8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E83">
        <w:rPr>
          <w:rFonts w:ascii="Times New Roman" w:hAnsi="Times New Roman" w:cs="Times New Roman"/>
          <w:sz w:val="28"/>
          <w:szCs w:val="28"/>
        </w:rPr>
        <w:t>ПК 4.5. Участвовать в оказании помощи пациентам в периоперативном периоде.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131E83" w:rsidRPr="00131E83" w:rsidRDefault="00131E83" w:rsidP="00131E83">
      <w:pPr>
        <w:pStyle w:val="20"/>
        <w:numPr>
          <w:ilvl w:val="0"/>
          <w:numId w:val="30"/>
        </w:numPr>
        <w:shd w:val="clear" w:color="auto" w:fill="auto"/>
        <w:tabs>
          <w:tab w:val="left" w:pos="1036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131E83">
        <w:rPr>
          <w:bCs w:val="0"/>
          <w:sz w:val="28"/>
          <w:szCs w:val="28"/>
        </w:rPr>
        <w:t>Выполнение работ по профессии Младшая медицинская сестра по уходу за больными.</w:t>
      </w:r>
    </w:p>
    <w:p w:rsidR="00131E83" w:rsidRPr="000C65AD" w:rsidRDefault="00131E83" w:rsidP="00131E83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ПК 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>.1. 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самоухода.</w:t>
      </w:r>
    </w:p>
    <w:p w:rsidR="00131E83" w:rsidRPr="000C65AD" w:rsidRDefault="00131E83" w:rsidP="00131E83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ПК 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>.2. Осуществлять уход за пациентом различных возрастных групп в условиях учреждения здравоохранения и на дому, согласно сестринского процесса.</w:t>
      </w:r>
    </w:p>
    <w:p w:rsidR="00131E83" w:rsidRPr="000C65AD" w:rsidRDefault="00131E83" w:rsidP="00131E83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ПК 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>.3. Оформлять медицинскую документацию.</w:t>
      </w:r>
    </w:p>
    <w:p w:rsidR="00131E83" w:rsidRPr="000C65AD" w:rsidRDefault="00131E83" w:rsidP="00131E83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ПК 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>.4. Оказывать медицинские услуги в пределах своих полномочий.</w:t>
      </w:r>
    </w:p>
    <w:p w:rsidR="00131E83" w:rsidRPr="000C65AD" w:rsidRDefault="00131E83" w:rsidP="00131E83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ПК 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>.5. Обеспечивать безопасную больничную среду для пациентов и персонала, в том числе инфекционную безопасность, производственную санитарию и личную гигиену на рабочем месте.</w:t>
      </w:r>
    </w:p>
    <w:p w:rsidR="00131E83" w:rsidRDefault="00131E83" w:rsidP="00131E83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ПК </w:t>
      </w:r>
      <w:r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>.6. Владеть основами рационального питания.</w:t>
      </w:r>
    </w:p>
    <w:p w:rsidR="00131E83" w:rsidRDefault="00131E8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863245" w:rsidRDefault="00863245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863245" w:rsidRDefault="00863245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6"/>
        </w:numPr>
        <w:shd w:val="clear" w:color="auto" w:fill="auto"/>
        <w:tabs>
          <w:tab w:val="left" w:pos="1993"/>
        </w:tabs>
        <w:spacing w:line="276" w:lineRule="auto"/>
        <w:ind w:left="740" w:firstLine="640"/>
        <w:jc w:val="left"/>
        <w:rPr>
          <w:sz w:val="28"/>
          <w:szCs w:val="28"/>
        </w:rPr>
      </w:pPr>
      <w:bookmarkStart w:id="4" w:name="bookmark8"/>
      <w:r w:rsidRPr="000C65AD">
        <w:rPr>
          <w:rStyle w:val="35"/>
          <w:b/>
          <w:bCs/>
          <w:sz w:val="28"/>
          <w:szCs w:val="28"/>
        </w:rPr>
        <w:lastRenderedPageBreak/>
        <w:t>Требования к результатам освоения образовательной программы среднего общего образования в рамках ППССЗ по</w:t>
      </w:r>
      <w:bookmarkEnd w:id="4"/>
    </w:p>
    <w:p w:rsidR="00FA3094" w:rsidRPr="000C65AD" w:rsidRDefault="00877E3E" w:rsidP="00716BAE">
      <w:pPr>
        <w:pStyle w:val="34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bookmarkStart w:id="5" w:name="bookmark9"/>
      <w:r w:rsidRPr="000C65AD">
        <w:rPr>
          <w:rStyle w:val="35"/>
          <w:b/>
          <w:bCs/>
          <w:sz w:val="28"/>
          <w:szCs w:val="28"/>
        </w:rPr>
        <w:t>специальности</w:t>
      </w:r>
      <w:bookmarkEnd w:id="5"/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Стандарт устанавливает требования к результатам освоения обучающимися основной образовательной программы: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личностным, </w:t>
      </w:r>
      <w:r w:rsidRPr="000C65AD">
        <w:rPr>
          <w:rStyle w:val="1"/>
          <w:sz w:val="28"/>
          <w:szCs w:val="28"/>
        </w:rPr>
        <w:t>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</w:t>
      </w:r>
      <w:r w:rsidRPr="000C65AD">
        <w:rPr>
          <w:rStyle w:val="1"/>
          <w:sz w:val="28"/>
          <w:szCs w:val="28"/>
        </w:rPr>
        <w:softHyphen/>
        <w:t>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FA3094" w:rsidRPr="00FA39F3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9"/>
        </w:tabs>
        <w:spacing w:before="0" w:line="276" w:lineRule="auto"/>
        <w:ind w:left="20" w:firstLine="0"/>
        <w:jc w:val="both"/>
        <w:rPr>
          <w:sz w:val="28"/>
          <w:szCs w:val="28"/>
        </w:rPr>
      </w:pPr>
      <w:r w:rsidRPr="00FA39F3">
        <w:rPr>
          <w:rStyle w:val="0pt0"/>
          <w:sz w:val="28"/>
          <w:szCs w:val="28"/>
        </w:rPr>
        <w:t xml:space="preserve">метапредметным, </w:t>
      </w:r>
      <w:r w:rsidRPr="00FA39F3">
        <w:rPr>
          <w:rStyle w:val="1"/>
          <w:sz w:val="28"/>
          <w:szCs w:val="28"/>
        </w:rPr>
        <w:t>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проектной и социальной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0pt0"/>
          <w:sz w:val="28"/>
          <w:szCs w:val="28"/>
        </w:rPr>
        <w:t xml:space="preserve">предметным, </w:t>
      </w:r>
      <w:r w:rsidRPr="000C65AD">
        <w:rPr>
          <w:rStyle w:val="1"/>
          <w:sz w:val="28"/>
          <w:szCs w:val="28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Личностные результаты должны отражать: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</w:t>
      </w:r>
      <w:r w:rsidRPr="000C65AD">
        <w:rPr>
          <w:rStyle w:val="1"/>
          <w:sz w:val="28"/>
          <w:szCs w:val="28"/>
        </w:rPr>
        <w:lastRenderedPageBreak/>
        <w:t>национальные и общечеловеческие гуманистические и демократические ценности;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к служению Отечеству, его защите;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</w:t>
      </w:r>
      <w:r w:rsidRPr="000C65AD">
        <w:rPr>
          <w:rStyle w:val="1"/>
          <w:sz w:val="28"/>
          <w:szCs w:val="28"/>
        </w:rPr>
        <w:softHyphen/>
        <w:t>исследовательской, проектной и других видах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ответственное отношение к созданию семьи на основе осознанного принятия ценностей семейной жизни.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Метапредметные результаты должны отражать: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готовность и способность к самостоятельной информационно</w:t>
      </w:r>
      <w:r w:rsidRPr="000C65AD">
        <w:rPr>
          <w:rStyle w:val="1"/>
          <w:sz w:val="28"/>
          <w:szCs w:val="28"/>
        </w:rPr>
        <w:softHyphen/>
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определять назначение и функции различных социальных институтов;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0D02DE" w:rsidRDefault="000D02D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0D02DE" w:rsidRDefault="000D02D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FA39F3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Предметные результаты освоения основной образовательной</w:t>
      </w:r>
      <w:r w:rsidR="00FA39F3">
        <w:rPr>
          <w:rStyle w:val="21"/>
          <w:b/>
          <w:bCs/>
          <w:sz w:val="28"/>
          <w:szCs w:val="28"/>
        </w:rPr>
        <w:t xml:space="preserve"> </w:t>
      </w:r>
      <w:r w:rsidRPr="000C65AD">
        <w:rPr>
          <w:rStyle w:val="21"/>
          <w:b/>
          <w:bCs/>
          <w:sz w:val="28"/>
          <w:szCs w:val="28"/>
        </w:rPr>
        <w:t>программы:</w:t>
      </w:r>
    </w:p>
    <w:p w:rsidR="00FA3094" w:rsidRPr="00FA39F3" w:rsidRDefault="00877E3E" w:rsidP="00863245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основной образовательной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программы для учебных дисциплин на базовом уровне ориентированы на обеспечение преимущественно общеобразовательной и общекультурной подготовки.</w:t>
      </w:r>
    </w:p>
    <w:p w:rsidR="00FA3094" w:rsidRPr="00FA39F3" w:rsidRDefault="00877E3E" w:rsidP="00863245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интегрированных учебных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дисциплин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</w:t>
      </w:r>
    </w:p>
    <w:p w:rsidR="00FA3094" w:rsidRDefault="00877E3E" w:rsidP="00863245">
      <w:pPr>
        <w:pStyle w:val="6"/>
        <w:numPr>
          <w:ilvl w:val="0"/>
          <w:numId w:val="7"/>
        </w:numPr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left="40" w:firstLine="669"/>
        <w:jc w:val="both"/>
        <w:rPr>
          <w:rStyle w:val="1"/>
          <w:sz w:val="28"/>
          <w:szCs w:val="28"/>
        </w:rPr>
      </w:pPr>
      <w:r w:rsidRPr="00FA39F3">
        <w:rPr>
          <w:rStyle w:val="1"/>
          <w:sz w:val="28"/>
          <w:szCs w:val="28"/>
        </w:rPr>
        <w:t>Предметные</w:t>
      </w:r>
      <w:r w:rsidRPr="00FA39F3">
        <w:rPr>
          <w:rStyle w:val="1"/>
          <w:sz w:val="28"/>
          <w:szCs w:val="28"/>
        </w:rPr>
        <w:tab/>
        <w:t>результаты</w:t>
      </w:r>
      <w:r w:rsidRPr="00FA39F3">
        <w:rPr>
          <w:rStyle w:val="1"/>
          <w:sz w:val="28"/>
          <w:szCs w:val="28"/>
        </w:rPr>
        <w:tab/>
        <w:t>освоения</w:t>
      </w:r>
      <w:r w:rsidRPr="00FA39F3">
        <w:rPr>
          <w:rStyle w:val="1"/>
          <w:sz w:val="28"/>
          <w:szCs w:val="28"/>
        </w:rPr>
        <w:tab/>
        <w:t>основной образовательной</w:t>
      </w:r>
      <w:r w:rsidR="00FA39F3">
        <w:rPr>
          <w:rStyle w:val="1"/>
          <w:sz w:val="28"/>
          <w:szCs w:val="28"/>
        </w:rPr>
        <w:t xml:space="preserve"> </w:t>
      </w:r>
      <w:r w:rsidRPr="00FA39F3">
        <w:rPr>
          <w:rStyle w:val="1"/>
          <w:sz w:val="28"/>
          <w:szCs w:val="28"/>
        </w:rPr>
        <w:t>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A86A91" w:rsidRDefault="00A86A91" w:rsidP="00A86A91">
      <w:pPr>
        <w:pStyle w:val="6"/>
        <w:shd w:val="clear" w:color="auto" w:fill="auto"/>
        <w:tabs>
          <w:tab w:val="left" w:pos="1062"/>
          <w:tab w:val="center" w:pos="3574"/>
          <w:tab w:val="center" w:pos="5144"/>
          <w:tab w:val="left" w:pos="5965"/>
        </w:tabs>
        <w:spacing w:before="0" w:line="276" w:lineRule="auto"/>
        <w:ind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after="0" w:line="276" w:lineRule="auto"/>
        <w:ind w:left="1200"/>
        <w:jc w:val="left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ДОКУМЕНТЫ, РЕГЛАМЕНТИРУЮЩИЕ СОДЕРЖАНИЕ И ОРГАНИЗАЦИЮ ОБРАЗОВАТЕЛЬНОГО ПРОЦЕССА ПРИ</w:t>
      </w:r>
    </w:p>
    <w:p w:rsidR="00FA3094" w:rsidRDefault="00877E3E" w:rsidP="00716BAE">
      <w:pPr>
        <w:pStyle w:val="20"/>
        <w:shd w:val="clear" w:color="auto" w:fill="auto"/>
        <w:spacing w:after="0" w:line="276" w:lineRule="auto"/>
        <w:ind w:left="3620" w:firstLine="0"/>
        <w:jc w:val="left"/>
        <w:rPr>
          <w:rStyle w:val="21"/>
          <w:b/>
          <w:bCs/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РЕАЛИЗАЦИИ ППССЗ</w:t>
      </w:r>
    </w:p>
    <w:p w:rsidR="00FA39F3" w:rsidRPr="000C65AD" w:rsidRDefault="00FA39F3" w:rsidP="00716BAE">
      <w:pPr>
        <w:pStyle w:val="20"/>
        <w:shd w:val="clear" w:color="auto" w:fill="auto"/>
        <w:spacing w:after="0" w:line="276" w:lineRule="auto"/>
        <w:ind w:left="362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8"/>
        </w:numPr>
        <w:shd w:val="clear" w:color="auto" w:fill="auto"/>
        <w:tabs>
          <w:tab w:val="left" w:pos="4459"/>
        </w:tabs>
        <w:spacing w:after="0" w:line="276" w:lineRule="auto"/>
        <w:ind w:left="396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Учебный план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Учебный план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Pr="000C65AD">
        <w:rPr>
          <w:rStyle w:val="1"/>
          <w:sz w:val="28"/>
          <w:szCs w:val="28"/>
        </w:rPr>
        <w:t xml:space="preserve"> дело включает базовую и вариативную части, перечень учебных дисциплин, профессиональных модулей, их трудоемкость и последовательность изучения, а также разделы практик. При формировании вариативной части учебного плана руководствовались целями и задачами, компетенциями выпускника в соответствии с ФГОС СПО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дело </w:t>
      </w:r>
      <w:r w:rsidRPr="000C65AD">
        <w:rPr>
          <w:rStyle w:val="1"/>
          <w:sz w:val="28"/>
          <w:szCs w:val="28"/>
        </w:rPr>
        <w:t>и запросами работодателя.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78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Учебный план регламентирует порядок реализации ППССЗ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дело</w:t>
      </w:r>
      <w:r w:rsidRPr="000C65AD">
        <w:rPr>
          <w:rStyle w:val="1"/>
          <w:sz w:val="28"/>
          <w:szCs w:val="28"/>
        </w:rPr>
        <w:t xml:space="preserve"> с учетом профиля получаемого профессионального образования.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78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Учебный план определяет качественные и количественные характеристики ППССЗ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дело</w:t>
      </w:r>
      <w:r w:rsidRPr="000C65AD">
        <w:rPr>
          <w:rStyle w:val="1"/>
          <w:sz w:val="28"/>
          <w:szCs w:val="28"/>
        </w:rPr>
        <w:t>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объемные параметры учебной нагрузки в целом, по годам обучения и по семестрам;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перечень, последовательность изучения и объемы учебной нагрузки по видам учебных занятий по учебным дисциплинам и профессиональным модулям;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сроки прохождения и продолжительность преддипломной практики;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распределение по годам обучения и семестрам различных форм </w:t>
      </w:r>
      <w:r w:rsidRPr="000C65AD">
        <w:rPr>
          <w:rStyle w:val="1"/>
          <w:sz w:val="28"/>
          <w:szCs w:val="28"/>
        </w:rPr>
        <w:lastRenderedPageBreak/>
        <w:t>промежуточной аттестации по учебным дисциплинам, профессиональным модулям;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государственной итоговой аттестации, объемы времени, отведенные на их подготовку и проведение;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каникулярное время по годам обучения.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 формировании учебного плана учтены следующие нормативы: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обязательная учебная нагрузка обучающихся при освоении ППССЗ включает обязательную аудиторную нагрузку и все виды практики в составе модулей;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максимальная учебная нагрузка обучающихся включает все виды обязательной учебной нагрузки и внеаудиторной (самостоятельной) учебной работы;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максимальный объем учебной нагрузки обучающихся составляет 54 часа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обязательной аудиторной учебной нагрузки обучающихся при освоении ППССЗ составляет 36 академических часов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обязательной аудиторной нагрузки по каждой учебной дисциплине и каждому профессиональному модулю составляет не менее 36 часов за весь курс изучения;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объем внеаудиторной (самостоятельной) учебной нагрузки составляет 18 часов в неделю;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преддипломная практика является обязательной для всех студентов, осваивающих ППССЗ, она проводится после последней сессии и реализуется по направлению образовательного учреждения;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консультации предусмотрены из расчета 4 часа на одного обучающегося на каждый учебный год.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 формировании учебного плана часы обязательной учебной нагрузки, включая инвариантную и вариативную части ППССЗ, использованы в полном объеме. Необходимость реализации дополнительных к обязательным профессиональных модулей, новых учебных дисциплин или увеличения объема времени, отведенного на дисциплины и модули обязательной части, обоснованы в пояснительной записке к учебному плану.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5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Увеличение объема времени, отведенного на дисциплины и профессиональные модули обязательной части, обосновано дополнительными к обязательным требованиями к практическому опыту, умениям и знаниям обучающегося.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Государственная итоговая аттестация включает подготовку и защиту выпускной квалификационной работы (дипломная работа). </w:t>
      </w:r>
      <w:r w:rsidRPr="000C65AD">
        <w:rPr>
          <w:rStyle w:val="1"/>
          <w:sz w:val="28"/>
          <w:szCs w:val="28"/>
        </w:rPr>
        <w:lastRenderedPageBreak/>
        <w:t>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Необходимым условием допуска к государственной итоговой аттестации является освоение обучающимся компетенций при изучении теоретического материала и прохождения практики по каждому из основных видов профессиональной деятельности.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Структура учебного плана: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титульная часть;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пояснительная записка;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«Сводные данные по бюджету времени (в неделях)»;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«План учебного процесса».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Сводные данные по бюджету времени студента содержат полное количество недель обучения по специальности с выделением составляющих: обучение по дисциплинам и междисциплинарным курсам, учебная и производственная практики, промежуточная аттестация, государственная итоговая аттестация, каникулы.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7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выделения в учебном плане комплексных экзаменов и экзаменов квалификационных, вводятся обозначения: Эк</w:t>
      </w:r>
      <w:r w:rsidR="00FA39F3">
        <w:rPr>
          <w:rStyle w:val="1"/>
          <w:sz w:val="28"/>
          <w:szCs w:val="28"/>
        </w:rPr>
        <w:t xml:space="preserve">з. </w:t>
      </w:r>
      <w:r w:rsidR="007F7EEC">
        <w:rPr>
          <w:rStyle w:val="1"/>
          <w:sz w:val="28"/>
          <w:szCs w:val="28"/>
        </w:rPr>
        <w:t>компл.</w:t>
      </w:r>
      <w:r w:rsidRPr="000C65AD">
        <w:rPr>
          <w:rStyle w:val="1"/>
          <w:sz w:val="28"/>
          <w:szCs w:val="28"/>
        </w:rPr>
        <w:t>- (комплексный) и Э</w:t>
      </w:r>
      <w:r w:rsidR="00FA39F3">
        <w:rPr>
          <w:rStyle w:val="1"/>
          <w:sz w:val="28"/>
          <w:szCs w:val="28"/>
        </w:rPr>
        <w:t>кз.</w:t>
      </w:r>
      <w:r w:rsidR="007F7EE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к</w:t>
      </w:r>
      <w:r w:rsidR="00FA39F3">
        <w:rPr>
          <w:rStyle w:val="1"/>
          <w:sz w:val="28"/>
          <w:szCs w:val="28"/>
        </w:rPr>
        <w:t>в.</w:t>
      </w:r>
      <w:r w:rsidRPr="000C65AD">
        <w:rPr>
          <w:rStyle w:val="1"/>
          <w:sz w:val="28"/>
          <w:szCs w:val="28"/>
        </w:rPr>
        <w:t xml:space="preserve"> - (квалификационный).</w:t>
      </w:r>
    </w:p>
    <w:p w:rsidR="00FA3094" w:rsidRPr="000C65AD" w:rsidRDefault="00877E3E" w:rsidP="00716BAE">
      <w:pPr>
        <w:pStyle w:val="6"/>
        <w:numPr>
          <w:ilvl w:val="0"/>
          <w:numId w:val="19"/>
        </w:numPr>
        <w:shd w:val="clear" w:color="auto" w:fill="auto"/>
        <w:tabs>
          <w:tab w:val="left" w:pos="160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план является основным документом для составления расписаний учебных занятий и экзаменационных сессий, расчета годовой педагогической нагрузки преподавателей.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Учебный процесс организован в режиме шестидневной учебной недели, занятия группируются парами.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цикл состоит из общепрофессиональных дисциплин и профессиональных модулей (ПМ) в соответствии с основными видами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деятельности. В состав каждого ПМ входят один или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FA3094" w:rsidRPr="000C65AD" w:rsidRDefault="00877E3E" w:rsidP="00716BAE">
      <w:pPr>
        <w:pStyle w:val="6"/>
        <w:shd w:val="clear" w:color="auto" w:fill="auto"/>
        <w:tabs>
          <w:tab w:val="left" w:pos="6601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Обязательная часть цикла ОГСЭ базовой подготовки предусматривает изучение следующих обязательных дисциплин:</w:t>
      </w:r>
      <w:r w:rsidRPr="000C65AD">
        <w:rPr>
          <w:rStyle w:val="1"/>
          <w:sz w:val="28"/>
          <w:szCs w:val="28"/>
        </w:rPr>
        <w:tab/>
        <w:t>«Основы философии»,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«История», «Иностранный язык», «Физическая культура».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В профессиональном цикле предусматривается обязательное изучение дисциплины «Безопасность жизнедеятельности».</w:t>
      </w:r>
    </w:p>
    <w:p w:rsidR="00FA39F3" w:rsidRDefault="00FA39F3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 xml:space="preserve">Программа подготовки специалистов среднего звена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дело</w:t>
      </w:r>
      <w:r w:rsidRPr="000C65AD">
        <w:rPr>
          <w:rStyle w:val="21"/>
          <w:b/>
          <w:bCs/>
          <w:sz w:val="28"/>
          <w:szCs w:val="28"/>
        </w:rPr>
        <w:t xml:space="preserve"> предусматривает изучение </w:t>
      </w:r>
      <w:r w:rsidRPr="000C65AD">
        <w:rPr>
          <w:rStyle w:val="21"/>
          <w:b/>
          <w:bCs/>
          <w:sz w:val="28"/>
          <w:szCs w:val="28"/>
        </w:rPr>
        <w:lastRenderedPageBreak/>
        <w:t>следующих учебных циклов: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общий гуманитарный и социально-экономический цикл -</w:t>
      </w:r>
      <w:r w:rsidR="00FA39F3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ОГСЭ;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математический и общий естественнонаучный цикл - ЕН;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цикл - П, включающий общепрофессиональные дисциплины (ОП) и профессиональные модули (ПМ);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- УП;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(по профилю специальности) - ПП;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(преддипломная) - ПДП;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- ПА;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(подготовка и защита выпускной квалификационной работы).</w:t>
      </w:r>
    </w:p>
    <w:p w:rsidR="00FA39F3" w:rsidRDefault="00FA39F3" w:rsidP="00716BAE">
      <w:pPr>
        <w:pStyle w:val="20"/>
        <w:shd w:val="clear" w:color="auto" w:fill="auto"/>
        <w:spacing w:after="0" w:line="276" w:lineRule="auto"/>
        <w:ind w:left="2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Дисциплины общего гуманитарного и социально-экономического учебного цикла:</w:t>
      </w:r>
    </w:p>
    <w:p w:rsidR="005E6089" w:rsidRPr="000C65AD" w:rsidRDefault="005E6089" w:rsidP="005E6089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</w:t>
      </w:r>
      <w:r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 xml:space="preserve"> Основы философии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ОГСЭ.02 История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</w:t>
      </w:r>
      <w:r w:rsidR="005E6089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Иностранный язык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ОГСЭ.04 Физическая культура</w:t>
      </w:r>
    </w:p>
    <w:p w:rsidR="005E6089" w:rsidRDefault="005E6089" w:rsidP="005E6089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ОГСЭ.05 Религиоведение</w:t>
      </w:r>
    </w:p>
    <w:p w:rsidR="00FA3094" w:rsidRDefault="005E6089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ОГСЭ.06 Социология и политология</w:t>
      </w:r>
    </w:p>
    <w:p w:rsidR="005E6089" w:rsidRPr="000C65AD" w:rsidRDefault="005E6089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ОГСЭ.07 Основы экономики и права в производственной 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Дисциплины математического и общего естественнонаучного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ЕН.01 Математика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ЕН.02 Информационные технологии в профессиональной деятельности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Общепрофессиональные дисциплины профессионального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ОП.01 Основы латинского языка с медицинской терминологией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ОП.02 Анатомия и физиология человека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Основы патологии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ОП.04 Генетика человека с основами медицинской генетики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ОП.05 Гигиена и экология человека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06</w:t>
      </w:r>
      <w:r w:rsidRPr="000C65AD">
        <w:rPr>
          <w:rStyle w:val="1"/>
          <w:sz w:val="28"/>
          <w:szCs w:val="28"/>
        </w:rPr>
        <w:t xml:space="preserve"> Основы микробиологии и иммунологии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ОП.07 Фармакология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08</w:t>
      </w:r>
      <w:r w:rsidRPr="000C65AD">
        <w:rPr>
          <w:rStyle w:val="1"/>
          <w:sz w:val="28"/>
          <w:szCs w:val="28"/>
        </w:rPr>
        <w:t xml:space="preserve"> Общественное здоровье и здравоохранение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ОП.09 Психология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ОП.</w:t>
      </w:r>
      <w:r w:rsidR="005E6089">
        <w:rPr>
          <w:rStyle w:val="1"/>
          <w:sz w:val="28"/>
          <w:szCs w:val="28"/>
        </w:rPr>
        <w:t>1</w:t>
      </w:r>
      <w:r w:rsidRPr="000C65AD">
        <w:rPr>
          <w:rStyle w:val="1"/>
          <w:sz w:val="28"/>
          <w:szCs w:val="28"/>
        </w:rPr>
        <w:t>0 Правовое обеспечение профессиональной деятельности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ОП.11 Безопасность жизнедеятельности</w:t>
      </w:r>
    </w:p>
    <w:p w:rsidR="00A86A91" w:rsidRDefault="00A86A91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ОП.12 Медицина катастроф</w:t>
      </w:r>
    </w:p>
    <w:p w:rsidR="00A86A91" w:rsidRDefault="00A86A91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ОП.13 Экономика здравоохранения </w:t>
      </w:r>
    </w:p>
    <w:p w:rsidR="00A86A91" w:rsidRPr="000C65AD" w:rsidRDefault="00A86A91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ОП.14 Основы реабилитации</w:t>
      </w:r>
    </w:p>
    <w:p w:rsidR="005E6089" w:rsidRDefault="005E6089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Профессиональные модули профессионального учебного цикла: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ПМ.01 </w:t>
      </w:r>
      <w:r w:rsidR="00A86A91">
        <w:rPr>
          <w:rStyle w:val="1"/>
          <w:sz w:val="28"/>
          <w:szCs w:val="28"/>
        </w:rPr>
        <w:t>Медицинская помощь женщине, новорожденному и семье при физиологическом течении беременности, родов и послеродовом периоде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ПМ.02 </w:t>
      </w:r>
      <w:r w:rsidR="00A86A91">
        <w:rPr>
          <w:rStyle w:val="1"/>
          <w:sz w:val="28"/>
          <w:szCs w:val="28"/>
        </w:rPr>
        <w:t xml:space="preserve">Медицинская помощь беременным и детям при заболеваниях, отравлениях и травмах 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ПМ.</w:t>
      </w:r>
      <w:r w:rsidR="00A86A91">
        <w:rPr>
          <w:rStyle w:val="1"/>
          <w:sz w:val="28"/>
          <w:szCs w:val="28"/>
        </w:rPr>
        <w:t>03</w:t>
      </w:r>
      <w:r w:rsidRPr="000C65AD">
        <w:rPr>
          <w:rStyle w:val="1"/>
          <w:sz w:val="28"/>
          <w:szCs w:val="28"/>
        </w:rPr>
        <w:t xml:space="preserve"> </w:t>
      </w:r>
      <w:r w:rsidR="00A86A91">
        <w:rPr>
          <w:rStyle w:val="1"/>
          <w:sz w:val="28"/>
          <w:szCs w:val="28"/>
        </w:rPr>
        <w:t>Медицинская помощь женщине с гинекологическими заболеваниями в различные периоды жизни</w:t>
      </w:r>
    </w:p>
    <w:p w:rsidR="00A86A91" w:rsidRPr="000C65AD" w:rsidRDefault="00A86A91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ПМ.04 Медицинская помощь женщине, новорожденному, семье при патологическом течении беременности, родов и послеродовом периоде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1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ПМ.0</w:t>
      </w:r>
      <w:r w:rsidR="00A86A91">
        <w:rPr>
          <w:rStyle w:val="1"/>
          <w:sz w:val="28"/>
          <w:szCs w:val="28"/>
        </w:rPr>
        <w:t>5</w:t>
      </w:r>
      <w:r w:rsidRPr="000C65AD">
        <w:rPr>
          <w:rStyle w:val="1"/>
          <w:sz w:val="28"/>
          <w:szCs w:val="28"/>
        </w:rPr>
        <w:t xml:space="preserve"> Выполнение работ по профессии младшая медицинская сестра по уходу за больными</w:t>
      </w:r>
    </w:p>
    <w:p w:rsidR="007F7EEC" w:rsidRDefault="007F7EEC" w:rsidP="007F7EEC">
      <w:pPr>
        <w:pStyle w:val="6"/>
        <w:shd w:val="clear" w:color="auto" w:fill="auto"/>
        <w:tabs>
          <w:tab w:val="left" w:pos="1031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18"/>
        </w:numPr>
        <w:shd w:val="clear" w:color="auto" w:fill="auto"/>
        <w:tabs>
          <w:tab w:val="left" w:pos="3422"/>
        </w:tabs>
        <w:spacing w:after="0" w:line="276" w:lineRule="auto"/>
        <w:ind w:left="298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Календарный учебный график</w:t>
      </w:r>
    </w:p>
    <w:p w:rsidR="007F7EEC" w:rsidRDefault="007F7EEC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A86A91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Календарный учебный график представлен календарным графиком учебного процесса, календарным графиком аттестаций на все годы обучения и соответствует положениям ФГОС СПО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и содержанию учебного плана в части соблюдения продолжительности семестров, промежуточных аттестаций, практик, каникулярного времени.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составляется по всем курсам обучения и утверждается директором сроком на один учебный год.</w:t>
      </w:r>
    </w:p>
    <w:p w:rsidR="00FA3094" w:rsidRPr="000C65AD" w:rsidRDefault="00877E3E" w:rsidP="00716BAE">
      <w:pPr>
        <w:pStyle w:val="6"/>
        <w:numPr>
          <w:ilvl w:val="0"/>
          <w:numId w:val="21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Календарный учебный график устанавливает последовательность и продолжительность теоретического обучения, экзаменационных сессий, практик, государственной итоговой аттестации, каникулярного времени.</w:t>
      </w:r>
    </w:p>
    <w:p w:rsidR="00FA3094" w:rsidRPr="000C65AD" w:rsidRDefault="00877E3E" w:rsidP="005E6089">
      <w:pPr>
        <w:pStyle w:val="6"/>
        <w:numPr>
          <w:ilvl w:val="2"/>
          <w:numId w:val="27"/>
        </w:numPr>
        <w:shd w:val="clear" w:color="auto" w:fill="auto"/>
        <w:tabs>
          <w:tab w:val="left" w:pos="1525"/>
        </w:tabs>
        <w:spacing w:before="0" w:line="276" w:lineRule="auto"/>
        <w:ind w:left="0" w:firstLine="709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Таблица «Календарный график учебного процесса» отражает объемы часов на освоение циклов, разделов, дисциплин, профессиональных модулей, междисциплинарных курсов, практик в строгом соответствии с данными учебного плана.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дисциплин и междисциплинарных курсов указываются часы обязательной учебной нагрузки и самостоятельной работы студентов как в расчете на каждую учебную неделю, так и всего по семестру.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Для всех видов практик указываются часы обязательной учебной нагрузки. </w:t>
      </w:r>
    </w:p>
    <w:p w:rsidR="00FA3094" w:rsidRPr="000C65AD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Сумма часов учебной нагрузки за неделю составляет (за исключением неполных календарных недель):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обязательной учебной нагрузки - 36 часов;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самостоятельной работы студентов - 18 часов;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всего часов - 54 часа.</w:t>
      </w:r>
    </w:p>
    <w:p w:rsidR="00FA3094" w:rsidRDefault="00877E3E" w:rsidP="00716BAE">
      <w:pPr>
        <w:pStyle w:val="6"/>
        <w:numPr>
          <w:ilvl w:val="0"/>
          <w:numId w:val="22"/>
        </w:numPr>
        <w:shd w:val="clear" w:color="auto" w:fill="auto"/>
        <w:tabs>
          <w:tab w:val="left" w:pos="1525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Для отражения количества часов в неделю с учетом часов практики вводится строка «Всего часов в неделю обязательной учебной нагрузки с практикой».</w:t>
      </w:r>
    </w:p>
    <w:p w:rsidR="00863245" w:rsidRPr="000C65AD" w:rsidRDefault="00863245" w:rsidP="00863245">
      <w:pPr>
        <w:pStyle w:val="6"/>
        <w:shd w:val="clear" w:color="auto" w:fill="auto"/>
        <w:tabs>
          <w:tab w:val="left" w:pos="1525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8"/>
        </w:numPr>
        <w:shd w:val="clear" w:color="auto" w:fill="auto"/>
        <w:tabs>
          <w:tab w:val="left" w:pos="3019"/>
        </w:tabs>
        <w:spacing w:line="276" w:lineRule="auto"/>
        <w:ind w:left="2520" w:firstLine="0"/>
        <w:rPr>
          <w:sz w:val="28"/>
          <w:szCs w:val="28"/>
        </w:rPr>
      </w:pPr>
      <w:bookmarkStart w:id="6" w:name="bookmark10"/>
      <w:r w:rsidRPr="000C65AD">
        <w:rPr>
          <w:rStyle w:val="35"/>
          <w:b/>
          <w:bCs/>
          <w:sz w:val="28"/>
          <w:szCs w:val="28"/>
        </w:rPr>
        <w:t>Рабочие программы дисциплин</w:t>
      </w:r>
      <w:bookmarkEnd w:id="6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Рабочие программы разрабатываются по каждой дисциплине в соответствии с ФГОС СПО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на основе примерных программ или самостоятельно на срок действия учебного плана. Часовая нагрузка на все виды учебной деятельности прописывается в рабочей программе согласно учебному плану.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Рабочая программа дисциплины должна: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соответствовать характеристике профессиональной деятельности выпускников по специальности и требованиям к результатам освоения ППССЗ, установленным ФГОС СПО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составу, содержанию и характеру междисциплинарных связей данной учебной дисциплины и дисциплин предшествующих, последующих и изучаемых параллельно;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7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определять цели и задачи изучения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раскрывать последовательность изучения разделов и тем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определять структуру и содержание учебной нагрузки студента по видам работ в ходе изучения данной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соответствовать современному состоянию, тенденциям и перспективам развития науки и практики по данной дисциплине;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отражать инновационные подходы преподавания дисциплины (использование интерактивных технологий и инновационных методов).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рабочей программе конкретизируется содержание учебного материала, лабораторно-практических работ, видов самостоятельных работ, формы и методы текущего контроля учебных достижений и промежуточной аттестации обучающихся, рекомендуемые учебные пособия и др.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Утвержденная рабочая программа хранится в учебной части, копия — в соответствующей предметно-цикловой комиссии колледжа, за которой закреплена данная дисциплина.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формирования ППССЗ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на каждую рабочую программу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место дисциплины в структуре основной профессиональной образовательной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дисциплины - требования к результатам освоения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рекомендуемое количество часов на освоение программы дисциплины.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учебных дисциплин разработаны в соответствие с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Положением по разработке рабочих программ учебных дисциплин и утверждены директором колледжа</w:t>
      </w:r>
      <w:r w:rsidR="005E6089">
        <w:rPr>
          <w:rStyle w:val="1"/>
          <w:sz w:val="28"/>
          <w:szCs w:val="28"/>
        </w:rPr>
        <w:t>.</w:t>
      </w:r>
    </w:p>
    <w:p w:rsidR="00A86A91" w:rsidRDefault="00A86A91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18"/>
        </w:numPr>
        <w:shd w:val="clear" w:color="auto" w:fill="auto"/>
        <w:tabs>
          <w:tab w:val="left" w:pos="1939"/>
        </w:tabs>
        <w:spacing w:line="276" w:lineRule="auto"/>
        <w:ind w:left="1440" w:firstLine="0"/>
        <w:rPr>
          <w:sz w:val="28"/>
          <w:szCs w:val="28"/>
        </w:rPr>
      </w:pPr>
      <w:bookmarkStart w:id="7" w:name="bookmark11"/>
      <w:r w:rsidRPr="000C65AD">
        <w:rPr>
          <w:rStyle w:val="35"/>
          <w:b/>
          <w:bCs/>
          <w:sz w:val="28"/>
          <w:szCs w:val="28"/>
        </w:rPr>
        <w:t>Рабочие программы профессиональных модулей</w:t>
      </w:r>
      <w:bookmarkEnd w:id="7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Рабочие программы профессиональных модулей разрабатываются по каждому профессиональному модулю на основании ФГОС СПО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на основе примерных программ или самостоятельно на срок действия учебного плана. Часовые нагрузки на все виды учебной деятельности и все виды практик прописываются в рабочей программе профессионального модуля согласно учебному плану.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86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Рабочая программа профессионального модуля должна соответствовать требованиям к практическому опыту, умениям и знаниям в соответствии с ФГОС СПО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дело. Результатом освоения профессионального модуля является овладение обучающимся видом профессиональной деятельности: профессиональными (ПК) и общими (ОК) компетенциями.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6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Профессиональный модуль включает междисциплинарный курс (один или несколько) и практики - учебную и производственную.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рабочей программе профессионального модуля конкретизируется содержание учебного материала, практических работ, видов самостоятельных работ, формы и методы текущего контроля учебных достижений и промежуточной аттестации обучающихся, приводятся данные о видах работ учебной и производственных практик, а также примерная тематика курсовых работ.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Утвержденная рабочая программа профессионального модуля хранится в учебной части, копия - в соответствующей предметно-цикловой комиссии колледжа.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формирования ППССЗ по специальности </w:t>
      </w:r>
      <w:r w:rsidR="00A86A91">
        <w:rPr>
          <w:rStyle w:val="1"/>
          <w:sz w:val="28"/>
          <w:szCs w:val="28"/>
        </w:rPr>
        <w:t>31.02.02 Акушерское</w:t>
      </w:r>
      <w:r w:rsidR="00A86A91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на каждую рабочую программу профессионального модуля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 профессионального модуля - требования к результатам освоения профессионального модуля;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рекомендуемое количество часов на освоение программы дисциплины;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результаты освоения профессионального модуля.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2"/>
        </w:tabs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рабочие программы профессиональных модулей разработаны в соответствие с Положением по разработке рабочих программ профессиональных модулей, согласованы с работодателями и утверждены директором колледжа</w:t>
      </w:r>
      <w:r w:rsidR="005E6089">
        <w:rPr>
          <w:rStyle w:val="1"/>
          <w:sz w:val="28"/>
          <w:szCs w:val="28"/>
        </w:rPr>
        <w:t>.</w:t>
      </w:r>
    </w:p>
    <w:p w:rsidR="005E6089" w:rsidRPr="000C65AD" w:rsidRDefault="005E6089" w:rsidP="005E6089">
      <w:pPr>
        <w:pStyle w:val="6"/>
        <w:shd w:val="clear" w:color="auto" w:fill="auto"/>
        <w:tabs>
          <w:tab w:val="left" w:pos="1042"/>
        </w:tabs>
        <w:spacing w:before="0" w:line="276" w:lineRule="auto"/>
        <w:ind w:left="760" w:firstLine="0"/>
        <w:jc w:val="both"/>
        <w:rPr>
          <w:sz w:val="28"/>
          <w:szCs w:val="28"/>
        </w:rPr>
      </w:pPr>
    </w:p>
    <w:p w:rsidR="00FA3094" w:rsidRPr="000C65AD" w:rsidRDefault="00877E3E" w:rsidP="005E6089">
      <w:pPr>
        <w:pStyle w:val="34"/>
        <w:numPr>
          <w:ilvl w:val="0"/>
          <w:numId w:val="18"/>
        </w:numPr>
        <w:shd w:val="clear" w:color="auto" w:fill="auto"/>
        <w:spacing w:line="276" w:lineRule="auto"/>
        <w:ind w:left="40" w:hanging="40"/>
        <w:jc w:val="center"/>
        <w:rPr>
          <w:sz w:val="28"/>
          <w:szCs w:val="28"/>
        </w:rPr>
      </w:pPr>
      <w:bookmarkStart w:id="8" w:name="bookmark12"/>
      <w:r w:rsidRPr="000C65AD">
        <w:rPr>
          <w:rStyle w:val="35"/>
          <w:b/>
          <w:bCs/>
          <w:sz w:val="28"/>
          <w:szCs w:val="28"/>
        </w:rPr>
        <w:t>Программа производственной практики (преддипломной)</w:t>
      </w:r>
      <w:bookmarkEnd w:id="8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разрабатывается с учетом договоров с медицинскими организациями</w:t>
      </w:r>
      <w:r w:rsidR="007F7EEC">
        <w:rPr>
          <w:rStyle w:val="1"/>
          <w:sz w:val="28"/>
          <w:szCs w:val="28"/>
        </w:rPr>
        <w:t xml:space="preserve"> РСО-Алания </w:t>
      </w:r>
      <w:r w:rsidRPr="000C65AD">
        <w:rPr>
          <w:rStyle w:val="1"/>
          <w:sz w:val="28"/>
          <w:szCs w:val="28"/>
        </w:rPr>
        <w:t xml:space="preserve">на основании требований ФГОС в части формирования общих и профессиональных компетенций выпускника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Pr="000C65AD">
        <w:rPr>
          <w:rStyle w:val="1"/>
          <w:sz w:val="28"/>
          <w:szCs w:val="28"/>
        </w:rPr>
        <w:t xml:space="preserve"> дело.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содержит перечень заданий для углубления первоначального профессионального опыта студента, проверки его готовности к самостоятельной трудовой деятельности, а также подготовки к выполнению выпускной квалификационной работы (дипломной работы, дипломного проекта).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(преддипломной), планируемые результаты практики, задание на практику согласовываются с организациями, участвующими в проведении преддипломной практики.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Программа производственной практики (преддипломной) утверждается директором колледжа и хранится у начальника отдела практического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формирования ППССЗ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на программу производственной практики (преддипломной) составляется аннотация (паспорт программы), которая включает в себя: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область применения программы;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 xml:space="preserve">цели и задачи производственной практики (преддипломной) - требования ФГОС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в части формирования общих и профессиональных компетенций выпускника;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сроки проведения производственной практики (преддипломной);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перечень организаций, с которыми заключены договоры по проведению преддипломной практики;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задания для производственной практики (преддипломной);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примерная тематика выпускных квалификационных работ (дипломных работ, дипломного проекта);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отчетности по производственной практике (преддипломной).</w:t>
      </w:r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</w:p>
    <w:p w:rsidR="00FA3094" w:rsidRDefault="00877E3E" w:rsidP="005E6089">
      <w:pPr>
        <w:pStyle w:val="34"/>
        <w:numPr>
          <w:ilvl w:val="0"/>
          <w:numId w:val="13"/>
        </w:numPr>
        <w:shd w:val="clear" w:color="auto" w:fill="auto"/>
        <w:tabs>
          <w:tab w:val="left" w:pos="1095"/>
        </w:tabs>
        <w:spacing w:line="276" w:lineRule="auto"/>
        <w:ind w:left="40" w:firstLine="700"/>
        <w:jc w:val="center"/>
        <w:rPr>
          <w:rStyle w:val="35"/>
          <w:b/>
          <w:bCs/>
          <w:sz w:val="28"/>
          <w:szCs w:val="28"/>
        </w:rPr>
      </w:pPr>
      <w:bookmarkStart w:id="9" w:name="bookmark13"/>
      <w:r w:rsidRPr="000C65AD">
        <w:rPr>
          <w:rStyle w:val="35"/>
          <w:b/>
          <w:bCs/>
          <w:sz w:val="28"/>
          <w:szCs w:val="28"/>
        </w:rPr>
        <w:t>КОНТРОЛЬ И ОЦЕНКА РЕЗУЛЬТАТОВ ОСВОЕНИЯ ППССЗ</w:t>
      </w:r>
      <w:bookmarkEnd w:id="9"/>
    </w:p>
    <w:p w:rsidR="005E6089" w:rsidRPr="000C65AD" w:rsidRDefault="005E6089" w:rsidP="005E6089">
      <w:pPr>
        <w:pStyle w:val="34"/>
        <w:shd w:val="clear" w:color="auto" w:fill="auto"/>
        <w:tabs>
          <w:tab w:val="left" w:pos="1095"/>
        </w:tabs>
        <w:spacing w:line="276" w:lineRule="auto"/>
        <w:ind w:left="740" w:firstLine="0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3"/>
        </w:numPr>
        <w:shd w:val="clear" w:color="auto" w:fill="auto"/>
        <w:tabs>
          <w:tab w:val="left" w:pos="1041"/>
        </w:tabs>
        <w:spacing w:line="276" w:lineRule="auto"/>
        <w:ind w:left="1200" w:hanging="820"/>
        <w:jc w:val="left"/>
        <w:rPr>
          <w:sz w:val="28"/>
          <w:szCs w:val="28"/>
        </w:rPr>
      </w:pPr>
      <w:bookmarkStart w:id="10" w:name="bookmark14"/>
      <w:r w:rsidRPr="000C65AD">
        <w:rPr>
          <w:rStyle w:val="35"/>
          <w:b/>
          <w:bCs/>
          <w:sz w:val="28"/>
          <w:szCs w:val="28"/>
        </w:rPr>
        <w:t>Контроль и оценка освоения основных видов профессиональной деятельности, профессиональных и общих компетенций</w:t>
      </w:r>
      <w:bookmarkEnd w:id="10"/>
    </w:p>
    <w:p w:rsidR="005E6089" w:rsidRDefault="005E6089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целях реализации компетентного подхода в образовательном процессе используются активные и интерактивные формы проведения занятий (деловые и ролевые игры, разбор конкретных ситуаций, психологические и иные тренинги, групповые дискуссии) в сочетании с внеаудиторной работой для формирования и развития общих и профессиональных компетенций обучающихся. Для оценки уровня подготовки студентов применяются разные виды текущего контроля (контрольные работы, разноуровневое тестирование, рефераты, выполнение комплексных задач, решение проблемно-ситуационных задач, собеседования и пр.).</w:t>
      </w:r>
    </w:p>
    <w:p w:rsidR="00FA3094" w:rsidRPr="000C65AD" w:rsidRDefault="00877E3E" w:rsidP="007F7EEC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(текущая и промежуточная аттестация) созданы фонды</w:t>
      </w:r>
      <w:r w:rsidR="007F7EEC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оценочных средств, позволяющие оценить знания, умения и освоенные компетенции. Фонды оценочных средств для промежуточной аттестации разработаны ПЦК и утверждены заместителем директора по учебной работе, а для государственной итоговой аттестации - ежегодно разрабатываются и утверждаются директором колледжа после согласования с работодателем.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колледже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деятельности. С этой целью к </w:t>
      </w:r>
      <w:r w:rsidRPr="000C65AD">
        <w:rPr>
          <w:rStyle w:val="1"/>
          <w:sz w:val="28"/>
          <w:szCs w:val="28"/>
        </w:rPr>
        <w:lastRenderedPageBreak/>
        <w:t>промежуточной аттестации, кроме преподавателей конкретной дисциплины (междисциплинарного курса), в качестве внешних экспертов активно привлекаются работодатели, преподаватели, читающие смежные дисциплины.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всех учебных дисциплин и профессиональных модулей, в том числе введенных за счет вариативной части ППССЗ, обязательна промежуточная аттестация по результатам их освоения.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Если учебная дисциплина или профессиональный модуль осваиваются в течение нескольких семестров, промежуточная аттестация не планируется на каждый семестр. Учет учебных достижений обучающегося производится при помощи балльной системы аттестации студентов.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экзамена проводится в день, освобожденный от других форм учебной нагрузки. Если 2 экзамена запланированы в рамках одной календарной недели без учебных занятий между ними (экзаменационная сессия), промежуток времени между экзаменами составляет не менее 2 дней.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каждом учебном году количество экзаменов не превышает 8, а количество зачетов - 10 (без учета зачетов по физической культуре).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Формы промежуточной аттестации: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дисциплинам циклов ОГСЭ профессионального цикла - зачет, дифференцированный зачет;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МДК - дифференцированный зачет или экзамен. Возможно проведение комплексного экзамена по нескольким МДК в составе одного профессионального модуля.</w:t>
      </w:r>
    </w:p>
    <w:p w:rsidR="00FA3094" w:rsidRPr="00793288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793288">
        <w:rPr>
          <w:rStyle w:val="1"/>
          <w:sz w:val="28"/>
          <w:szCs w:val="28"/>
        </w:rPr>
        <w:t xml:space="preserve">по учебной и производственной практике </w:t>
      </w:r>
      <w:r w:rsidR="00793288">
        <w:rPr>
          <w:rStyle w:val="1"/>
          <w:sz w:val="28"/>
          <w:szCs w:val="28"/>
        </w:rPr>
        <w:t>–</w:t>
      </w:r>
      <w:r w:rsidRPr="00793288">
        <w:rPr>
          <w:rStyle w:val="1"/>
          <w:sz w:val="28"/>
          <w:szCs w:val="28"/>
        </w:rPr>
        <w:t xml:space="preserve"> дифференцированный</w:t>
      </w:r>
      <w:r w:rsid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зачет.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0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профессиональному модулю - экзамен (квалификационный).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Выполнение курсового проекта (работы) рассматривается как вид учебной работы по профессиональному модулю профессионального цикла и реализуется в пределах времени, отведенного на его изучение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 При реализации ППССЗ предусматриваются следующие виды практик: учебная и производственная. Практические занятия, как составная часть профессионального цикла, проводятся в виде отработки симуляционного курса в специально оборудованных учебных </w:t>
      </w:r>
      <w:r w:rsidRPr="000C65AD">
        <w:rPr>
          <w:rStyle w:val="1"/>
          <w:sz w:val="28"/>
          <w:szCs w:val="28"/>
        </w:rPr>
        <w:lastRenderedPageBreak/>
        <w:t>кабинетах.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проводится в учебных кабинетах и симуляционных классах; продолжительность учебной практики составляет 6 академических часов в день.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профессиональных модулей и реализовываются концентрированно.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Цели и задачи, формы отчетности по каждому виду практики отражены в программе практик.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3"/>
        </w:numPr>
        <w:shd w:val="clear" w:color="auto" w:fill="auto"/>
        <w:tabs>
          <w:tab w:val="left" w:pos="1522"/>
        </w:tabs>
        <w:spacing w:line="276" w:lineRule="auto"/>
        <w:ind w:left="960" w:firstLine="0"/>
        <w:rPr>
          <w:sz w:val="28"/>
          <w:szCs w:val="28"/>
        </w:rPr>
      </w:pPr>
      <w:bookmarkStart w:id="11" w:name="bookmark15"/>
      <w:r w:rsidRPr="000C65AD">
        <w:rPr>
          <w:rStyle w:val="35"/>
          <w:b/>
          <w:bCs/>
          <w:sz w:val="28"/>
          <w:szCs w:val="28"/>
        </w:rPr>
        <w:t>Требования к выпускным квалификационным работам</w:t>
      </w:r>
      <w:bookmarkEnd w:id="11"/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(дипломная работа) является самостоятельным творческим исследованием обучающегося по избранной им теме. К выполнению выпускной квалификационной работы (дипломной работы) допускаются обучающиеся, полностью выполнившие рабочий учебный план по специальности по всем видам теоретического и практического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Тематика выпускных квалификационных работ должна быть актуальной, соответствовать современному состоянию и перспективам развития отрасли.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Темы выпускных квалификационных работ разрабатываются преподавателями колледжа с учетом требований работодателя. Обучающемуся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FA3094" w:rsidRPr="000C65AD" w:rsidRDefault="00877E3E" w:rsidP="00793288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Темы выпускных квалификационных работ </w:t>
      </w:r>
      <w:r w:rsidRPr="000C65AD">
        <w:rPr>
          <w:rStyle w:val="1"/>
          <w:sz w:val="28"/>
          <w:szCs w:val="28"/>
        </w:rPr>
        <w:lastRenderedPageBreak/>
        <w:t>определяются предметными цикловыми комиссиями</w:t>
      </w:r>
      <w:r w:rsidR="00793288">
        <w:rPr>
          <w:rStyle w:val="1"/>
          <w:sz w:val="28"/>
          <w:szCs w:val="28"/>
        </w:rPr>
        <w:t xml:space="preserve">. </w:t>
      </w:r>
      <w:r w:rsidRPr="000C65AD">
        <w:rPr>
          <w:rStyle w:val="1"/>
          <w:sz w:val="28"/>
          <w:szCs w:val="28"/>
        </w:rPr>
        <w:t>Общий перечень тем выпускных квалификационных работ ежегодно обновляется.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Темы выпускных квалификационных работ, выбранные обучающимися, утверждаются приказом директора колледжа.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Приказом директора колледжа каждому обучающемуся, выполняющему квалификационную работу, назначается руководитель.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Руководителями назначаются преподаватели, имеющие достаточный опыт научной и педагогической работы в медицинском колледже.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(дипломная) работа должна быть оформлена и сдана вместе с отзывом руководителя не позднее, чем за неделю до защиты.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Выпускные квалификационные работы подлежат обязательному рецензированию с привлечением специалистов организаций, учреждений, являющихся потребителями кадров данной специальности, преподавателей колледжа или другого учебного заведения, хорошо владеющих вопросами, связанными с темой выпускной квалификационной работы, не являющиеся руководителями данной работы. Рецензенты назначаются приказом директора колледжа, а состав рецензентов определяет заместитель директора по учебной работе.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Рецензия оформляется на бланке, разработанном в колледже.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Содержание рецензии доводится до сведения, обучающегося не позднее, чем за 3 дня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 ВКР предъявляются следующие требования: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соответствие названия работы ее содержанию, четкая целевая направленность, актуальность;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логическая последовательность изложения материала, базирующаяся на прочных теоретических знаниях и практических навыках по избранной теме и убедительных аргументах;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корректное изложение материала с учетом принятой научной терминологии;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достоверность полученных результатов и обоснованность выводов;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оформление работы в соответствии с требованиями Положения по организации выполнения и защиты выпускной квалификационной работы в ГБПОУ </w:t>
      </w:r>
      <w:r w:rsidR="00793288">
        <w:rPr>
          <w:rStyle w:val="1"/>
          <w:sz w:val="28"/>
          <w:szCs w:val="28"/>
        </w:rPr>
        <w:t>СОМК.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8853DD" w:rsidRDefault="008853DD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lastRenderedPageBreak/>
        <w:t>Требования к структуре ВКР.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По структуре дипломная работа состоит из: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титульного листа;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49"/>
        </w:tabs>
        <w:spacing w:before="0" w:line="276" w:lineRule="auto"/>
        <w:ind w:left="4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оглавления;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введения;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основной части, содержащей две главы - теоретическую и практическую;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заключения, содержащего общие выводы и рекомендации: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глоссария;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списка используемых источников литературы.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0"/>
        <w:jc w:val="both"/>
        <w:rPr>
          <w:sz w:val="28"/>
          <w:szCs w:val="28"/>
        </w:rPr>
      </w:pPr>
      <w:r w:rsidRPr="000C65AD">
        <w:rPr>
          <w:rStyle w:val="0pt3"/>
          <w:sz w:val="28"/>
          <w:szCs w:val="28"/>
        </w:rPr>
        <w:t>Оценка «5» (отлично):</w:t>
      </w:r>
      <w:r w:rsidRPr="000C65AD">
        <w:rPr>
          <w:rStyle w:val="1"/>
          <w:sz w:val="28"/>
          <w:szCs w:val="28"/>
        </w:rPr>
        <w:t xml:space="preserve"> тема дипломной работы актуальна, и актуальность ее в работе обоснована; сформулированы цель, задачи, предмет, объект исследования, методы, используемые в работе; содержание и структура исследования соответствуют поставленным целям и задачам; изложение текста работы отличается логичностью, смысловой завершенностью и анализом представленного материала; комплексно использованы методы исследования, адекватные поставленным задачам; итоговые выводы обоснованы, четко сформулированы, соответствуют задачам исследования; в работе отсутствуют орфографические и пунктуационные ошибки; дипломная работа оформлена в соответствии с предъявленными требованиями; отзыв руководителя и внешняя рецензия на работу — положительные; публичная защита дипломной работы показала уверенное владение материалом, умение четко, аргументированно и корректно отвечать на поставленные вопросы, отстаивать собственную точку зрения; при защите использован наглядный материал (презентация, таблицы, схемы и др.).</w:t>
      </w:r>
    </w:p>
    <w:p w:rsidR="00FA3094" w:rsidRPr="00793288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1000"/>
        </w:tabs>
        <w:spacing w:before="0" w:line="276" w:lineRule="auto"/>
        <w:ind w:left="20" w:firstLine="689"/>
        <w:jc w:val="both"/>
        <w:rPr>
          <w:sz w:val="28"/>
          <w:szCs w:val="28"/>
        </w:rPr>
      </w:pPr>
      <w:r w:rsidRPr="00793288">
        <w:rPr>
          <w:rStyle w:val="0pt3"/>
          <w:sz w:val="28"/>
          <w:szCs w:val="28"/>
        </w:rPr>
        <w:t>Оценка «4» (хорошо):</w:t>
      </w:r>
      <w:r w:rsidRPr="00793288">
        <w:rPr>
          <w:rStyle w:val="1"/>
          <w:sz w:val="28"/>
          <w:szCs w:val="28"/>
        </w:rPr>
        <w:t xml:space="preserve"> тема работы актуальна, имеет теоретическое</w:t>
      </w:r>
      <w:r w:rsidR="00793288" w:rsidRP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обоснование; содержание работы в целом соответствует поставленной цели и задачам;</w:t>
      </w:r>
      <w:r w:rsidRPr="00793288">
        <w:rPr>
          <w:rStyle w:val="1"/>
          <w:sz w:val="28"/>
          <w:szCs w:val="28"/>
        </w:rPr>
        <w:tab/>
        <w:t>изложение</w:t>
      </w:r>
      <w:r w:rsidRPr="00793288">
        <w:rPr>
          <w:rStyle w:val="1"/>
          <w:sz w:val="28"/>
          <w:szCs w:val="28"/>
        </w:rPr>
        <w:tab/>
        <w:t>материала носит преимущественно</w:t>
      </w:r>
      <w:r w:rsidR="00793288" w:rsidRP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описательный</w:t>
      </w:r>
      <w:r w:rsidR="00793288">
        <w:rPr>
          <w:rStyle w:val="1"/>
          <w:sz w:val="28"/>
          <w:szCs w:val="28"/>
        </w:rPr>
        <w:t xml:space="preserve"> </w:t>
      </w:r>
      <w:r w:rsidRPr="00793288">
        <w:rPr>
          <w:rStyle w:val="1"/>
          <w:sz w:val="28"/>
          <w:szCs w:val="28"/>
        </w:rPr>
        <w:t>характер;</w:t>
      </w:r>
      <w:r w:rsidRPr="00793288">
        <w:rPr>
          <w:rStyle w:val="1"/>
          <w:sz w:val="28"/>
          <w:szCs w:val="28"/>
        </w:rPr>
        <w:tab/>
        <w:t>структура</w:t>
      </w:r>
      <w:r w:rsidRPr="00793288">
        <w:rPr>
          <w:rStyle w:val="1"/>
          <w:sz w:val="28"/>
          <w:szCs w:val="28"/>
        </w:rPr>
        <w:tab/>
        <w:t>работы логична; использованы методы, адекватные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поставленным задачам; имеются итоговые выводы, соответствующие поставленным задачам исследования; основные требования к оформлению работы в целом соблюдены, но имеются небольшие недочеты; отзыв руководителя и внешняя рецензия на работу — положительные, содержат небольшие замечания; публичная защита дипломной работы показала достаточно уверенное владение материалом, однако допущены неточности </w:t>
      </w:r>
      <w:r w:rsidRPr="000C65AD">
        <w:rPr>
          <w:rStyle w:val="1"/>
          <w:sz w:val="28"/>
          <w:szCs w:val="28"/>
        </w:rPr>
        <w:lastRenderedPageBreak/>
        <w:t>при ответах на вопросы; ответы на вопросы недостаточно аргументированы; при защите использован наглядный материал.</w:t>
      </w:r>
    </w:p>
    <w:p w:rsidR="00FA3094" w:rsidRPr="00793288" w:rsidRDefault="00877E3E" w:rsidP="00793288">
      <w:pPr>
        <w:pStyle w:val="6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20" w:firstLine="689"/>
        <w:rPr>
          <w:sz w:val="28"/>
          <w:szCs w:val="28"/>
        </w:rPr>
      </w:pPr>
      <w:r w:rsidRPr="00793288">
        <w:rPr>
          <w:rStyle w:val="62"/>
          <w:b/>
          <w:i/>
          <w:sz w:val="28"/>
          <w:szCs w:val="28"/>
        </w:rPr>
        <w:t>Оценка «3»</w:t>
      </w:r>
      <w:r w:rsidR="00793288">
        <w:rPr>
          <w:rStyle w:val="62"/>
          <w:b/>
          <w:i/>
          <w:sz w:val="28"/>
          <w:szCs w:val="28"/>
        </w:rPr>
        <w:t xml:space="preserve"> </w:t>
      </w:r>
      <w:r w:rsidR="00793288" w:rsidRPr="00793288">
        <w:rPr>
          <w:rStyle w:val="62"/>
          <w:b/>
          <w:i/>
          <w:sz w:val="28"/>
          <w:szCs w:val="28"/>
        </w:rPr>
        <w:t xml:space="preserve"> </w:t>
      </w:r>
      <w:r w:rsidRPr="00793288">
        <w:rPr>
          <w:rStyle w:val="62"/>
          <w:b/>
          <w:i/>
          <w:sz w:val="28"/>
          <w:szCs w:val="28"/>
        </w:rPr>
        <w:t>(удовлетворительно):</w:t>
      </w:r>
      <w:r w:rsidRPr="00793288">
        <w:rPr>
          <w:rStyle w:val="60pt"/>
          <w:sz w:val="28"/>
          <w:szCs w:val="28"/>
        </w:rPr>
        <w:t xml:space="preserve"> </w:t>
      </w:r>
      <w:r w:rsidR="00793288">
        <w:rPr>
          <w:rStyle w:val="60pt"/>
          <w:sz w:val="28"/>
          <w:szCs w:val="28"/>
        </w:rPr>
        <w:t xml:space="preserve">  </w:t>
      </w:r>
      <w:r w:rsidRPr="00793288">
        <w:rPr>
          <w:rStyle w:val="60pt"/>
          <w:sz w:val="28"/>
          <w:szCs w:val="28"/>
        </w:rPr>
        <w:t xml:space="preserve">тема </w:t>
      </w:r>
      <w:r w:rsidR="00793288">
        <w:rPr>
          <w:rStyle w:val="60pt"/>
          <w:sz w:val="28"/>
          <w:szCs w:val="28"/>
        </w:rPr>
        <w:t xml:space="preserve">    </w:t>
      </w:r>
      <w:r w:rsidRPr="00793288">
        <w:rPr>
          <w:rStyle w:val="60pt"/>
          <w:sz w:val="28"/>
          <w:szCs w:val="28"/>
        </w:rPr>
        <w:t>работы</w:t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ab/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>актуальна,</w:t>
      </w:r>
      <w:r w:rsidR="00793288">
        <w:rPr>
          <w:rStyle w:val="60pt"/>
          <w:sz w:val="28"/>
          <w:szCs w:val="28"/>
        </w:rPr>
        <w:t xml:space="preserve"> </w:t>
      </w:r>
      <w:r w:rsidRPr="00793288">
        <w:rPr>
          <w:rStyle w:val="60pt"/>
          <w:sz w:val="28"/>
          <w:szCs w:val="28"/>
        </w:rPr>
        <w:t>но</w:t>
      </w:r>
      <w:r w:rsidR="00793288" w:rsidRPr="00793288">
        <w:rPr>
          <w:rStyle w:val="60pt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актуальность ее, цель и задачи работы сформулированы нечетко; содержание не всегда согласовано с темой и(или) поставленными задачами; изложение материала носит описательный характер, большие отрывки (более двух абзацев)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переписаны</w:t>
      </w:r>
      <w:r w:rsidRPr="00793288">
        <w:rPr>
          <w:rStyle w:val="1"/>
          <w:b w:val="0"/>
          <w:i w:val="0"/>
          <w:sz w:val="28"/>
          <w:szCs w:val="28"/>
        </w:rPr>
        <w:tab/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из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и</w:t>
      </w:r>
      <w:r w:rsidRPr="00793288">
        <w:rPr>
          <w:rStyle w:val="1"/>
          <w:b w:val="0"/>
          <w:i w:val="0"/>
          <w:sz w:val="28"/>
          <w:szCs w:val="28"/>
        </w:rPr>
        <w:t>сточников;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самостоятельные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выводы либо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отсутствуют, либо присутствуют только формально; нарушен ряд требований к оформлению работы; в положительных отзывах и рецензии содержатся замечания; в ходе публичной защиты работы проявились неуверенное владение</w:t>
      </w:r>
      <w:r w:rsidR="00793288" w:rsidRPr="00793288">
        <w:rPr>
          <w:rStyle w:val="1"/>
          <w:b w:val="0"/>
          <w:i w:val="0"/>
          <w:sz w:val="28"/>
          <w:szCs w:val="28"/>
        </w:rPr>
        <w:t xml:space="preserve"> </w:t>
      </w:r>
      <w:r w:rsidRPr="00793288">
        <w:rPr>
          <w:rStyle w:val="1"/>
          <w:b w:val="0"/>
          <w:i w:val="0"/>
          <w:sz w:val="28"/>
          <w:szCs w:val="28"/>
        </w:rPr>
        <w:t>материалом, неумение отстаивать свою точку зрения и отвечать на вопросы; автор затрудняется в ответах на вопросы членов ГЭК.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0pt3"/>
          <w:sz w:val="28"/>
          <w:szCs w:val="28"/>
        </w:rPr>
        <w:t>Оценка «2» (неудовлетворительно):</w:t>
      </w:r>
      <w:r w:rsidRPr="000C65AD">
        <w:rPr>
          <w:rStyle w:val="1"/>
          <w:sz w:val="28"/>
          <w:szCs w:val="28"/>
        </w:rPr>
        <w:t xml:space="preserve"> актуальность исследования автором не обоснована, цель и задачи сформулированы неточно и неполно, либо их формулировки отсутствуют; содержание и тема работы плохо согласуются (не согласуются) между собой; работа носит преимущественно реферативный характер; большая часть работы списана с одного источника либо заимствована из сети Интернет; выводы не соответствуют поставленным задачам (при их наличии); нарушены правила оформления работы; отзыв и рецензия содержат много замечаний; в ходе публичной защиты работы проявилось неуверенное владение материалом, неумение формулировать собственную позицию; при выступлении допущены существенные ошибки, которые выпускник не может исправить самостоятельно.</w:t>
      </w:r>
    </w:p>
    <w:p w:rsidR="00793288" w:rsidRDefault="00793288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shd w:val="clear" w:color="auto" w:fill="auto"/>
        <w:spacing w:after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При выставлении итоговой оценки по защите ВКР учитываются: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качество устного доклада выпускника;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1020" w:hanging="280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качество наглядного материала, иллюстрирующего основные положения ВКР;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глубина и точность ответов на вопросы;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рецензента;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отзыв руководителя.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Требования к оформлению и критерии оценки ВКР закреплены в Положении по организации выполнения и защиты выпускной квалификационной работы.</w:t>
      </w: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23"/>
        </w:numPr>
        <w:shd w:val="clear" w:color="auto" w:fill="auto"/>
        <w:tabs>
          <w:tab w:val="left" w:pos="830"/>
        </w:tabs>
        <w:spacing w:after="0" w:line="276" w:lineRule="auto"/>
        <w:ind w:left="34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Организация государственной итоговой аттестации выпускников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Программа государственной итоговой аттестации является частью </w:t>
      </w:r>
      <w:r w:rsidRPr="000C65AD">
        <w:rPr>
          <w:rStyle w:val="1"/>
          <w:sz w:val="28"/>
          <w:szCs w:val="28"/>
        </w:rPr>
        <w:lastRenderedPageBreak/>
        <w:t xml:space="preserve">программы подготовки специалистов среднего звена среднего профессионального образования по программе подготовки специалистов среднего звена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базовой подготовки.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 проводится в целях определения: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соответствия результатов освоения выпускниками программы подготовки специалистов среднего звена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соответствующим требованиям федерального государственного образовательного стандарта среднего профессионального образования и работодателей;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готовности выпускника к соответствующим видам деятельности и сформированности у выпускника соответствующих профессиональных компетенций.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Государственная итоговая аттестация по программе подготовки специалистов среднего звена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проводится в форме защиты выпускной квалификационной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работе.</w:t>
      </w:r>
    </w:p>
    <w:p w:rsidR="00FA3094" w:rsidRPr="000C65AD" w:rsidRDefault="00877E3E" w:rsidP="00B4646C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Выпускная квалификационная работа по образовательной программе</w:t>
      </w:r>
      <w:r w:rsidR="00B4646C">
        <w:rPr>
          <w:rStyle w:val="1"/>
          <w:sz w:val="28"/>
          <w:szCs w:val="28"/>
        </w:rPr>
        <w:t xml:space="preserve"> 31.02.02 Акушерское </w:t>
      </w:r>
      <w:r w:rsidRPr="000C65AD">
        <w:rPr>
          <w:rStyle w:val="1"/>
          <w:sz w:val="28"/>
          <w:szCs w:val="28"/>
        </w:rPr>
        <w:t>дело выполняется в виде дипломной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 государственную итоговую аттестацию выпускник представляет порт</w:t>
      </w:r>
      <w:r w:rsidRPr="000C65AD">
        <w:rPr>
          <w:rStyle w:val="1"/>
          <w:sz w:val="28"/>
          <w:szCs w:val="28"/>
        </w:rPr>
        <w:softHyphen/>
        <w:t>фолио индивидуальных образовательных (профессиональных) достижений, свидетельствующих об оценках его квалификации (сертификаты, дипломы и грамоты по результатам участия в олимпиадах, конкурсах, выставках, характеристики с места прохождения практики или с места работы и т.д.).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Федеральным государственным образовательным стандартом по специальности среднего профессионального образования </w:t>
      </w:r>
      <w:r w:rsidR="00B4646C">
        <w:rPr>
          <w:rStyle w:val="1"/>
          <w:sz w:val="28"/>
          <w:szCs w:val="28"/>
        </w:rPr>
        <w:t>31.02.02 Акушерское</w:t>
      </w:r>
      <w:r w:rsidRPr="000C65AD">
        <w:rPr>
          <w:rStyle w:val="1"/>
          <w:sz w:val="28"/>
          <w:szCs w:val="28"/>
        </w:rPr>
        <w:t xml:space="preserve"> дело, рабочим учебным планом и календарным учебным графиком отведено на подготовку и проведение государственной итоговой аттестации 6 недель.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На этапе подготовки к государственной итоговой аттестации подготавливаются следующие документы и бланки для обеспечения работы ГЭК: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 </w:t>
      </w:r>
      <w:r w:rsidR="00B4646C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 xml:space="preserve"> об утверждении председателя государственной экзаменационной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составе государственной экзаменационной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составе апелляционной комиссии;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lastRenderedPageBreak/>
        <w:t>приказ о закреплении тем выпускных квалификационных работ;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сводная ведомость итоговых оценок за весь курс обучения;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допуске к государственной итоговой аттестации;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расписание защиты ВКР;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книга протоколов заседаний ГЭК;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12"/>
        </w:tabs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бланки протоколов заседания апелляционной комиссии.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проведения государственной итоговой аттестации с целью определения соответствия результатов освоения выпускниками образовательной программы подготовки специалистов среднего звена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базовой подготовки и требованиям федерального государственного образовательного стандарта среднего профессионального образования приказом директора колледжа формируется государственная экзаменационная комиссия из педагогических работников колледжа и сторонних организаций, имеющих ученую степень и(или) ученое звание, высшую или первую квалификационную категорию, представителей работодателей или их объединений численностью не менее пяти человек.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Срок полномочий ГЭК — с 1 января по 31 декабря.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Председатель ГЭК назначается не позднее </w:t>
      </w:r>
      <w:r w:rsidR="00B4646C">
        <w:rPr>
          <w:rStyle w:val="1"/>
          <w:sz w:val="28"/>
          <w:szCs w:val="28"/>
        </w:rPr>
        <w:t>января</w:t>
      </w:r>
      <w:r w:rsidRPr="000C65AD">
        <w:rPr>
          <w:rStyle w:val="1"/>
          <w:sz w:val="28"/>
          <w:szCs w:val="28"/>
        </w:rPr>
        <w:t xml:space="preserve">, текущего года приказом </w:t>
      </w:r>
      <w:r w:rsidR="00793288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Заместителем председателя ГЭК является директор колледжа или один из его заместителей.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Заседания ГЭК проводятся по утвержденному директором колледжа графику (расписанию).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Для работы ГЭК подготавливаются следующие документы;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ФГОС СПО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базовой подготовки;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с изменениями на основании приказа Минобрнауки России от 31.01.2014 № 74;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программа государственной итоговой аттестации по образовательной программе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приказ </w:t>
      </w:r>
      <w:r w:rsidR="00793288">
        <w:rPr>
          <w:rStyle w:val="1"/>
          <w:sz w:val="28"/>
          <w:szCs w:val="28"/>
        </w:rPr>
        <w:t>Министерства здравоохранения РСО-Алания</w:t>
      </w:r>
      <w:r w:rsidRPr="000C65AD">
        <w:rPr>
          <w:rStyle w:val="1"/>
          <w:sz w:val="28"/>
          <w:szCs w:val="28"/>
        </w:rPr>
        <w:t>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директора колледжа об утверждении состава государственной экзаменационной комиссии по образовательной программе;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приказ о допуске выпускников к государственной итоговой аттестации (на основании протокола педсовета);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документы, подтверждающие освоение выпускниками компетенций при изучении теоретического материала и прохождении практики по </w:t>
      </w:r>
      <w:r w:rsidRPr="000C65AD">
        <w:rPr>
          <w:rStyle w:val="1"/>
          <w:sz w:val="28"/>
          <w:szCs w:val="28"/>
        </w:rPr>
        <w:lastRenderedPageBreak/>
        <w:t>каждому из видов профессиональной деятельности (профессиональному модулю): ведомости экзаменов (квалификационных) по профессиональным модулям, по видам производственной практики и др.;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сводная ведомость итоговых оценок выпускников;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ВКР с отзывами руководителей и рецензиями;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книга протоколов заседаний ГЭК.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Решения о выставлении оценки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 и численном составе комиссии не менее двух третей. При равном числе голосов голос председательствующего на заседании ГЭК является решающим.</w:t>
      </w:r>
    </w:p>
    <w:p w:rsidR="00FA3094" w:rsidRPr="000C65AD" w:rsidRDefault="00877E3E" w:rsidP="00716BAE">
      <w:pPr>
        <w:pStyle w:val="20"/>
        <w:numPr>
          <w:ilvl w:val="0"/>
          <w:numId w:val="13"/>
        </w:numPr>
        <w:shd w:val="clear" w:color="auto" w:fill="auto"/>
        <w:tabs>
          <w:tab w:val="left" w:pos="2761"/>
        </w:tabs>
        <w:spacing w:after="0" w:line="276" w:lineRule="auto"/>
        <w:ind w:left="2420" w:firstLine="0"/>
        <w:jc w:val="both"/>
        <w:rPr>
          <w:sz w:val="28"/>
          <w:szCs w:val="28"/>
        </w:rPr>
      </w:pPr>
      <w:bookmarkStart w:id="12" w:name="bookmark16"/>
      <w:r w:rsidRPr="000C65AD">
        <w:rPr>
          <w:rStyle w:val="21"/>
          <w:b/>
          <w:bCs/>
          <w:sz w:val="28"/>
          <w:szCs w:val="28"/>
        </w:rPr>
        <w:t>РЕСУРСНОЕ ОБЕСПЕЧЕНИЕ ППССЗ</w:t>
      </w:r>
      <w:bookmarkEnd w:id="12"/>
    </w:p>
    <w:p w:rsidR="00793288" w:rsidRDefault="00793288" w:rsidP="00793288">
      <w:pPr>
        <w:pStyle w:val="20"/>
        <w:shd w:val="clear" w:color="auto" w:fill="auto"/>
        <w:tabs>
          <w:tab w:val="left" w:pos="3662"/>
        </w:tabs>
        <w:spacing w:after="0" w:line="276" w:lineRule="auto"/>
        <w:ind w:left="3100" w:firstLine="0"/>
        <w:jc w:val="both"/>
        <w:rPr>
          <w:rStyle w:val="21"/>
          <w:b/>
          <w:bCs/>
          <w:sz w:val="28"/>
          <w:szCs w:val="28"/>
        </w:rPr>
      </w:pPr>
    </w:p>
    <w:p w:rsidR="00FA3094" w:rsidRPr="000C65AD" w:rsidRDefault="00877E3E" w:rsidP="00716BAE">
      <w:pPr>
        <w:pStyle w:val="20"/>
        <w:numPr>
          <w:ilvl w:val="0"/>
          <w:numId w:val="25"/>
        </w:numPr>
        <w:shd w:val="clear" w:color="auto" w:fill="auto"/>
        <w:tabs>
          <w:tab w:val="left" w:pos="3662"/>
        </w:tabs>
        <w:spacing w:after="0" w:line="276" w:lineRule="auto"/>
        <w:ind w:left="3100" w:firstLine="0"/>
        <w:jc w:val="both"/>
        <w:rPr>
          <w:sz w:val="28"/>
          <w:szCs w:val="28"/>
        </w:rPr>
      </w:pPr>
      <w:r w:rsidRPr="000C65AD">
        <w:rPr>
          <w:rStyle w:val="21"/>
          <w:b/>
          <w:bCs/>
          <w:sz w:val="28"/>
          <w:szCs w:val="28"/>
        </w:rPr>
        <w:t>Кадровое обеспечение</w:t>
      </w:r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обеспечивается научно-педагогическими кадрами колледжа, имеющими высшее профессиональное образование, как правило, базовое или образование, соответствующее профилю преподаваемой дисциплины, ПМ и систематически занимающиеся научно-методической деятельностью.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таблице приводятся следующие сведения: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общая численность преподавателей, привлекаемых к реализации ППССЗ;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квалификация преподавателей (образование, ученая степень, ученое звание);</w:t>
      </w:r>
    </w:p>
    <w:p w:rsidR="00FA3094" w:rsidRPr="000C65AD" w:rsidRDefault="00877E3E" w:rsidP="00793288">
      <w:pPr>
        <w:pStyle w:val="6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 опыт</w:t>
      </w:r>
      <w:r w:rsidRPr="000C65AD">
        <w:rPr>
          <w:rStyle w:val="1"/>
          <w:sz w:val="28"/>
          <w:szCs w:val="28"/>
        </w:rPr>
        <w:tab/>
        <w:t>профессиональной деятельности, преподавательской деятельности);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участие в повышении квалификации</w:t>
      </w:r>
      <w:r w:rsidR="00793288">
        <w:rPr>
          <w:rStyle w:val="1"/>
          <w:sz w:val="28"/>
          <w:szCs w:val="28"/>
        </w:rPr>
        <w:t>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0pt0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Кадровый состав, обеспечивающий образовательный процесс по ППССЗ, представлен в </w:t>
      </w:r>
      <w:r w:rsidRPr="000C65AD">
        <w:rPr>
          <w:rStyle w:val="0pt0"/>
          <w:sz w:val="28"/>
          <w:szCs w:val="28"/>
        </w:rPr>
        <w:t>Приложении</w:t>
      </w:r>
      <w:r w:rsidR="00793288">
        <w:rPr>
          <w:rStyle w:val="0pt0"/>
          <w:sz w:val="28"/>
          <w:szCs w:val="28"/>
        </w:rPr>
        <w:t>.</w:t>
      </w:r>
    </w:p>
    <w:p w:rsidR="00793288" w:rsidRPr="000C65AD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1930"/>
        </w:tabs>
        <w:spacing w:line="276" w:lineRule="auto"/>
        <w:ind w:left="3020" w:hanging="1580"/>
        <w:jc w:val="left"/>
        <w:rPr>
          <w:sz w:val="28"/>
          <w:szCs w:val="28"/>
        </w:rPr>
      </w:pPr>
      <w:bookmarkStart w:id="13" w:name="bookmark17"/>
      <w:r w:rsidRPr="000C65AD">
        <w:rPr>
          <w:rStyle w:val="35"/>
          <w:b/>
          <w:bCs/>
          <w:sz w:val="28"/>
          <w:szCs w:val="28"/>
        </w:rPr>
        <w:t>Учебно-методическое и информационное обеспечение образовательного процесса</w:t>
      </w:r>
      <w:bookmarkEnd w:id="13"/>
    </w:p>
    <w:p w:rsidR="00793288" w:rsidRDefault="00793288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ППССЗ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обеспечивается учебно-методической документацией по всем дисциплинам, междисциплинарным курсам и профессиональным модулям ППССЗ.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Внеаудиторная работа сопровождается методическим обеспечением и </w:t>
      </w:r>
      <w:r w:rsidRPr="000C65AD">
        <w:rPr>
          <w:rStyle w:val="1"/>
          <w:sz w:val="28"/>
          <w:szCs w:val="28"/>
        </w:rPr>
        <w:lastRenderedPageBreak/>
        <w:t>обоснованием времени, затрачиваемого на ее выполнение.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обеспечивается доступом каждого студента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в сеть Интернет. Электронная библиотека медицинского колледжа» предоставляет учебную литературу для среднего медицинского и фармацевтического образования, наиболее полные комплекты необходимой литературы в соответствии с учебными планами и требованиями ФГОС СПО.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Фонд библиотеки колледжа составляет </w:t>
      </w:r>
      <w:r w:rsidR="00793288">
        <w:rPr>
          <w:rStyle w:val="1"/>
          <w:sz w:val="28"/>
          <w:szCs w:val="28"/>
        </w:rPr>
        <w:t>48 385</w:t>
      </w:r>
      <w:r w:rsidRPr="000C65AD">
        <w:rPr>
          <w:rStyle w:val="1"/>
          <w:sz w:val="28"/>
          <w:szCs w:val="28"/>
        </w:rPr>
        <w:t xml:space="preserve"> экземпляров, в том числе </w:t>
      </w:r>
      <w:r w:rsidR="00793288">
        <w:rPr>
          <w:rStyle w:val="1"/>
          <w:sz w:val="28"/>
          <w:szCs w:val="28"/>
        </w:rPr>
        <w:t>25 523</w:t>
      </w:r>
      <w:r w:rsidRPr="000C65AD">
        <w:rPr>
          <w:rStyle w:val="1"/>
          <w:sz w:val="28"/>
          <w:szCs w:val="28"/>
        </w:rPr>
        <w:t xml:space="preserve"> экземпляров составляют книги фонда СПО. Объем учебной литературы от всего библиотечного фонда составляет </w:t>
      </w:r>
      <w:r w:rsidR="00793288">
        <w:rPr>
          <w:rStyle w:val="1"/>
          <w:sz w:val="28"/>
          <w:szCs w:val="28"/>
        </w:rPr>
        <w:t>53</w:t>
      </w:r>
      <w:r w:rsidRPr="000C65AD">
        <w:rPr>
          <w:rStyle w:val="1"/>
          <w:sz w:val="28"/>
          <w:szCs w:val="28"/>
        </w:rPr>
        <w:t>%.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  <w:tab w:val="left" w:pos="3562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20% составляют:</w:t>
      </w:r>
      <w:r w:rsidRPr="000C65AD">
        <w:rPr>
          <w:rStyle w:val="1"/>
          <w:sz w:val="28"/>
          <w:szCs w:val="28"/>
        </w:rPr>
        <w:tab/>
        <w:t>справочная литература, учебно-методическая,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0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художественная литература, официальные издания и словари </w:t>
      </w:r>
      <w:r w:rsidR="00793288">
        <w:rPr>
          <w:rStyle w:val="1"/>
          <w:sz w:val="28"/>
          <w:szCs w:val="28"/>
        </w:rPr>
        <w:t>–</w:t>
      </w:r>
      <w:r w:rsidRPr="000C65AD">
        <w:rPr>
          <w:rStyle w:val="1"/>
          <w:sz w:val="28"/>
          <w:szCs w:val="28"/>
        </w:rPr>
        <w:t xml:space="preserve"> </w:t>
      </w:r>
      <w:r w:rsidR="00793288">
        <w:rPr>
          <w:rStyle w:val="1"/>
          <w:sz w:val="28"/>
          <w:szCs w:val="28"/>
        </w:rPr>
        <w:t>2 300</w:t>
      </w:r>
      <w:r w:rsidRPr="000C65AD">
        <w:rPr>
          <w:rStyle w:val="1"/>
          <w:sz w:val="28"/>
          <w:szCs w:val="28"/>
        </w:rPr>
        <w:t xml:space="preserve"> экз.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Обновление библиотечного фонда новой учебно-методической литературой составил </w:t>
      </w:r>
      <w:r w:rsidR="00793288">
        <w:rPr>
          <w:rStyle w:val="1"/>
          <w:sz w:val="28"/>
          <w:szCs w:val="28"/>
        </w:rPr>
        <w:t>2%</w:t>
      </w:r>
      <w:r w:rsidRPr="000C65AD">
        <w:rPr>
          <w:rStyle w:val="1"/>
          <w:sz w:val="28"/>
          <w:szCs w:val="28"/>
        </w:rPr>
        <w:t>.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1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Периодические издания составляют </w:t>
      </w:r>
      <w:r w:rsidR="00793288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>8 комплектов и состоят из 1</w:t>
      </w:r>
      <w:r w:rsidR="00332C8F">
        <w:rPr>
          <w:rStyle w:val="1"/>
          <w:sz w:val="28"/>
          <w:szCs w:val="28"/>
        </w:rPr>
        <w:t>3</w:t>
      </w:r>
      <w:r w:rsidRPr="000C65AD">
        <w:rPr>
          <w:rStyle w:val="1"/>
          <w:sz w:val="28"/>
          <w:szCs w:val="28"/>
        </w:rPr>
        <w:t xml:space="preserve"> наименований.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</w:t>
      </w:r>
      <w:r w:rsidR="00B57200">
        <w:rPr>
          <w:rStyle w:val="1"/>
          <w:sz w:val="28"/>
          <w:szCs w:val="28"/>
        </w:rPr>
        <w:t xml:space="preserve">. 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Каждому обучающемуся обеспечен доступ к комплектам библиотечного фонда, состоящего не менее чем из 3 наименований отечественных журналов.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библиотеке представлены все необходимые профессиональные периодические издания, рекомендованные ФГОС СПО по специальностям «</w:t>
      </w:r>
      <w:r w:rsidR="00B4646C">
        <w:rPr>
          <w:rStyle w:val="1"/>
          <w:sz w:val="28"/>
          <w:szCs w:val="28"/>
        </w:rPr>
        <w:t>Акушерс</w:t>
      </w:r>
      <w:r w:rsidRPr="000C65AD">
        <w:rPr>
          <w:rStyle w:val="1"/>
          <w:sz w:val="28"/>
          <w:szCs w:val="28"/>
        </w:rPr>
        <w:t>кое дело».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Библиотека колледжа имеет читальный зал для работы студентов и преподавателей колледжа с энциклопедиями, справочниками, периодическими изданиями и различной дополнительной литературой. В процессе подготовки к занятиям, написания рефератов он очень активно используется читателями. В читальном зале работает постоянно действующая выставка новых поступлений для более оперативного информирования читателей о вновь приобретенной литературе и поступившей периодике, а </w:t>
      </w:r>
      <w:r w:rsidRPr="000C65AD">
        <w:rPr>
          <w:rStyle w:val="1"/>
          <w:sz w:val="28"/>
          <w:szCs w:val="28"/>
        </w:rPr>
        <w:lastRenderedPageBreak/>
        <w:t>также в целях раскрытия содержания библиотечного фонда организуются тематические выставки. Студентам обеспечен доступ в читальном зале к комплектам газет и журналов.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Читальный зал библиотеки оборудован компьютерами с подключением их к сети Интернет для работы студентов и преподавателей колледжа с Интернет-ресурсами. 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В читальном зале все пользователи библиотеки имеет возможность не только работать самостоятельно с книгой, но и пользоваться дополнительными источниками информации, в том числе и на электронных носителях - используются электронные носители информации - электронные базы данных, электронные учебники и справочные пособия.</w:t>
      </w:r>
    </w:p>
    <w:p w:rsidR="00B57200" w:rsidRPr="000C65AD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2090"/>
        </w:tabs>
        <w:spacing w:line="276" w:lineRule="auto"/>
        <w:ind w:left="1600" w:firstLine="0"/>
        <w:rPr>
          <w:sz w:val="28"/>
          <w:szCs w:val="28"/>
        </w:rPr>
      </w:pPr>
      <w:bookmarkStart w:id="14" w:name="bookmark18"/>
      <w:r w:rsidRPr="000C65AD">
        <w:rPr>
          <w:rStyle w:val="35"/>
          <w:b/>
          <w:bCs/>
          <w:sz w:val="28"/>
          <w:szCs w:val="28"/>
        </w:rPr>
        <w:t>Материально-техническая база реализации ППССЗ</w:t>
      </w:r>
      <w:bookmarkEnd w:id="14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ФГОС СПО по специальности </w:t>
      </w:r>
      <w:r w:rsidR="00B4646C">
        <w:rPr>
          <w:rStyle w:val="1"/>
          <w:sz w:val="28"/>
          <w:szCs w:val="28"/>
        </w:rPr>
        <w:t>31.02.02 Акушерское</w:t>
      </w:r>
      <w:r w:rsidR="00B4646C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колледж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по реализуемой специальности. Материально-техническая база соответствует действующим санитарным и противопожарным нормам.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Реализация ППССЗ обеспечивает: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выполнение обучающимися лабораторных работ и практических занятий, включая как обязательный компонент практические занятий с использованием персональных компьютеров;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освоение обучающимися профессиональных модулей в условиях созданной соответствующей образовательной среды в колледже и на базах проведения практики в зависимости от специфики вида профессиональной деятельности.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Колледж обеспечен необходимым комплектом лицензионного программного обеспечения.</w:t>
      </w:r>
    </w:p>
    <w:p w:rsidR="00FA3094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0pt0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Перечень кабинетов, лабораторий и других помещений представлен в </w:t>
      </w:r>
      <w:r w:rsidRPr="000C65AD">
        <w:rPr>
          <w:rStyle w:val="0pt0"/>
          <w:sz w:val="28"/>
          <w:szCs w:val="28"/>
        </w:rPr>
        <w:t>Приложении.</w:t>
      </w:r>
    </w:p>
    <w:p w:rsidR="00FA3094" w:rsidRPr="000C65AD" w:rsidRDefault="00877E3E" w:rsidP="00716BAE">
      <w:pPr>
        <w:pStyle w:val="34"/>
        <w:numPr>
          <w:ilvl w:val="0"/>
          <w:numId w:val="25"/>
        </w:numPr>
        <w:shd w:val="clear" w:color="auto" w:fill="auto"/>
        <w:tabs>
          <w:tab w:val="left" w:pos="4370"/>
        </w:tabs>
        <w:spacing w:line="276" w:lineRule="auto"/>
        <w:ind w:left="3880" w:firstLine="0"/>
        <w:rPr>
          <w:sz w:val="28"/>
          <w:szCs w:val="28"/>
        </w:rPr>
      </w:pPr>
      <w:bookmarkStart w:id="15" w:name="bookmark19"/>
      <w:r w:rsidRPr="000C65AD">
        <w:rPr>
          <w:rStyle w:val="35"/>
          <w:b/>
          <w:bCs/>
          <w:sz w:val="28"/>
          <w:szCs w:val="28"/>
        </w:rPr>
        <w:t>Базы практики</w:t>
      </w:r>
      <w:bookmarkEnd w:id="15"/>
    </w:p>
    <w:p w:rsidR="00B57200" w:rsidRDefault="00B57200" w:rsidP="00716BAE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Default="00877E3E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нормативными правовыми актами о производственной (профессиональной) практике студентов образовательных учреждений среднего профессионального образования, Приказом Министерства образования и науки РФ от 18 апреля 2013 года № 291 «Об утверждении </w:t>
      </w:r>
      <w:r w:rsidRPr="000C65AD">
        <w:rPr>
          <w:rStyle w:val="1"/>
          <w:sz w:val="28"/>
          <w:szCs w:val="28"/>
        </w:rPr>
        <w:lastRenderedPageBreak/>
        <w:t xml:space="preserve">положения о практике обучающихся, осваивающих основные профессиональные образовательные программы среднего профессионального образования»; Приказом </w:t>
      </w:r>
      <w:r w:rsidR="00B57200">
        <w:rPr>
          <w:rStyle w:val="1"/>
          <w:sz w:val="28"/>
          <w:szCs w:val="28"/>
        </w:rPr>
        <w:t>Министерства здравоохранения РСО-Алания.</w:t>
      </w:r>
    </w:p>
    <w:p w:rsidR="008853DD" w:rsidRDefault="008853DD" w:rsidP="00B57200">
      <w:pPr>
        <w:pStyle w:val="6"/>
        <w:shd w:val="clear" w:color="auto" w:fill="auto"/>
        <w:tabs>
          <w:tab w:val="left" w:pos="3308"/>
        </w:tabs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Default="00877E3E" w:rsidP="00716BAE">
      <w:pPr>
        <w:pStyle w:val="34"/>
        <w:numPr>
          <w:ilvl w:val="0"/>
          <w:numId w:val="13"/>
        </w:numPr>
        <w:shd w:val="clear" w:color="auto" w:fill="auto"/>
        <w:tabs>
          <w:tab w:val="left" w:pos="726"/>
        </w:tabs>
        <w:spacing w:line="276" w:lineRule="auto"/>
        <w:ind w:left="1940"/>
        <w:jc w:val="left"/>
        <w:rPr>
          <w:rStyle w:val="35"/>
          <w:b/>
          <w:bCs/>
          <w:sz w:val="28"/>
          <w:szCs w:val="28"/>
        </w:rPr>
      </w:pPr>
      <w:bookmarkStart w:id="16" w:name="bookmark20"/>
      <w:r w:rsidRPr="000C65AD">
        <w:rPr>
          <w:rStyle w:val="35"/>
          <w:b/>
          <w:bCs/>
          <w:sz w:val="28"/>
          <w:szCs w:val="28"/>
        </w:rPr>
        <w:t>НОРМАТИВНО-МЕТОДИЧЕСКОЕ ОБЕСПЕЧЕНИЕ СИСТЕМЫ ОЦЕНКИ КАЧЕСТВА ОСВОЕНИЯ ППССЗ</w:t>
      </w:r>
      <w:bookmarkEnd w:id="16"/>
    </w:p>
    <w:p w:rsidR="00B57200" w:rsidRPr="000C65AD" w:rsidRDefault="00B57200" w:rsidP="00B57200">
      <w:pPr>
        <w:pStyle w:val="34"/>
        <w:shd w:val="clear" w:color="auto" w:fill="auto"/>
        <w:tabs>
          <w:tab w:val="left" w:pos="726"/>
        </w:tabs>
        <w:spacing w:line="276" w:lineRule="auto"/>
        <w:ind w:left="1940" w:firstLine="0"/>
        <w:jc w:val="left"/>
        <w:rPr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6"/>
        </w:numPr>
        <w:shd w:val="clear" w:color="auto" w:fill="auto"/>
        <w:tabs>
          <w:tab w:val="left" w:pos="1970"/>
        </w:tabs>
        <w:spacing w:line="276" w:lineRule="auto"/>
        <w:ind w:left="1480" w:firstLine="0"/>
        <w:jc w:val="left"/>
        <w:rPr>
          <w:sz w:val="28"/>
          <w:szCs w:val="28"/>
        </w:rPr>
      </w:pPr>
      <w:bookmarkStart w:id="17" w:name="bookmark21"/>
      <w:r w:rsidRPr="000C65AD">
        <w:rPr>
          <w:rStyle w:val="35"/>
          <w:b/>
          <w:bCs/>
          <w:sz w:val="28"/>
          <w:szCs w:val="28"/>
        </w:rPr>
        <w:t>Нормативно-методическое обеспечение и материалы, обеспечивающие качество подготовки выпускника</w:t>
      </w:r>
      <w:bookmarkEnd w:id="17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В соответствии с ФГОС СПО по реализуемой специальности оценка качества освоения основной профессиональной образовательной программы должна включать текущий контроль знаний, промежуточную и государственную итоговую) аттестацию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Материалы, определяющие порядок и содержание проведения промежуточных и итоговых аттестаций включают: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контрольные вопросы по учебным дисциплинам (содержатся в рабочих программах);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фонд тестовых заданий;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экзаменационные билеты;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к выполнению практических, контрольных и курсовых работ;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по учебной и производственной практикам;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методические указания по выполнению выпускной квалификационной работы.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качества подготовки обучающихся и выпускников осуществляется в двух основных направлениях: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уровня освоения дисциплин;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компетенций обучающихся.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20" w:firstLine="72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Нормативные документы оценки качества освоения ППССЗ:</w:t>
      </w:r>
    </w:p>
    <w:p w:rsidR="00FA3094" w:rsidRPr="00B57200" w:rsidRDefault="00877E3E" w:rsidP="00B57200">
      <w:pPr>
        <w:pStyle w:val="6"/>
        <w:numPr>
          <w:ilvl w:val="0"/>
          <w:numId w:val="7"/>
        </w:numPr>
        <w:shd w:val="clear" w:color="auto" w:fill="auto"/>
        <w:tabs>
          <w:tab w:val="left" w:pos="1087"/>
        </w:tabs>
        <w:spacing w:before="0" w:line="276" w:lineRule="auto"/>
        <w:ind w:left="40" w:firstLine="669"/>
        <w:jc w:val="both"/>
        <w:rPr>
          <w:sz w:val="28"/>
          <w:szCs w:val="28"/>
        </w:rPr>
      </w:pPr>
      <w:r w:rsidRPr="00B57200">
        <w:rPr>
          <w:rStyle w:val="1"/>
          <w:sz w:val="28"/>
          <w:szCs w:val="28"/>
        </w:rPr>
        <w:t>Приказ Министерства образования и науки РФ от 16.08.2013 № 968 «Об утверждении порядка проведения государственной итоговой аттестации по</w:t>
      </w:r>
      <w:r w:rsidR="00B57200">
        <w:rPr>
          <w:rStyle w:val="1"/>
          <w:sz w:val="28"/>
          <w:szCs w:val="28"/>
        </w:rPr>
        <w:t xml:space="preserve"> </w:t>
      </w:r>
      <w:r w:rsidRPr="00B57200">
        <w:rPr>
          <w:rStyle w:val="1"/>
          <w:sz w:val="28"/>
          <w:szCs w:val="28"/>
        </w:rPr>
        <w:t>образовательным программам среднего профессионального образования»;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Положение о текущем контроле знаний и промежуточной аттестации студентов в Государственном бюджетном профессиональном образовательном учреждении </w:t>
      </w:r>
      <w:r w:rsidR="00B57200">
        <w:rPr>
          <w:rStyle w:val="1"/>
          <w:sz w:val="28"/>
          <w:szCs w:val="28"/>
        </w:rPr>
        <w:t>«Северо-Осетинский медицинский колледж»</w:t>
      </w:r>
      <w:r w:rsidRPr="000C65AD">
        <w:rPr>
          <w:rStyle w:val="1"/>
          <w:sz w:val="28"/>
          <w:szCs w:val="28"/>
        </w:rPr>
        <w:t>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Положение по организации выполнения и зашиты выпускной квалификационной работы в Государственном бюджетном профессиональном образовательном учреждении </w:t>
      </w:r>
      <w:r w:rsidR="00B57200">
        <w:rPr>
          <w:rStyle w:val="1"/>
          <w:sz w:val="28"/>
          <w:szCs w:val="28"/>
        </w:rPr>
        <w:t xml:space="preserve">«Северо-Осетинский </w:t>
      </w:r>
      <w:r w:rsidR="00B57200">
        <w:rPr>
          <w:rStyle w:val="1"/>
          <w:sz w:val="28"/>
          <w:szCs w:val="28"/>
        </w:rPr>
        <w:lastRenderedPageBreak/>
        <w:t>медицинский колледж</w:t>
      </w:r>
      <w:r w:rsidRPr="000C65AD">
        <w:rPr>
          <w:rStyle w:val="1"/>
          <w:sz w:val="28"/>
          <w:szCs w:val="28"/>
        </w:rPr>
        <w:t>».</w:t>
      </w:r>
    </w:p>
    <w:p w:rsidR="00B57200" w:rsidRDefault="00B57200" w:rsidP="00B57200">
      <w:pPr>
        <w:pStyle w:val="6"/>
        <w:shd w:val="clear" w:color="auto" w:fill="auto"/>
        <w:tabs>
          <w:tab w:val="left" w:pos="1036"/>
        </w:tabs>
        <w:spacing w:before="0" w:line="276" w:lineRule="auto"/>
        <w:ind w:left="740" w:firstLine="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34"/>
        <w:numPr>
          <w:ilvl w:val="0"/>
          <w:numId w:val="26"/>
        </w:numPr>
        <w:shd w:val="clear" w:color="auto" w:fill="auto"/>
        <w:tabs>
          <w:tab w:val="left" w:pos="1479"/>
        </w:tabs>
        <w:spacing w:line="276" w:lineRule="auto"/>
        <w:ind w:left="1200" w:hanging="220"/>
        <w:jc w:val="left"/>
        <w:rPr>
          <w:sz w:val="28"/>
          <w:szCs w:val="28"/>
        </w:rPr>
      </w:pPr>
      <w:bookmarkStart w:id="18" w:name="bookmark23"/>
      <w:r w:rsidRPr="000C65AD">
        <w:rPr>
          <w:rStyle w:val="35"/>
          <w:b/>
          <w:bCs/>
          <w:sz w:val="28"/>
          <w:szCs w:val="28"/>
        </w:rPr>
        <w:t>Фонды оценочных средств текущего контроля успеваемости, промежуточной и государственной итоговой аттестаций</w:t>
      </w:r>
      <w:bookmarkEnd w:id="18"/>
    </w:p>
    <w:p w:rsidR="00B57200" w:rsidRDefault="00B57200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rStyle w:val="1"/>
          <w:sz w:val="28"/>
          <w:szCs w:val="28"/>
        </w:rPr>
      </w:pP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C241F5">
        <w:rPr>
          <w:rStyle w:val="1"/>
          <w:sz w:val="28"/>
          <w:szCs w:val="28"/>
        </w:rPr>
        <w:t>31.02.02 Акушерское</w:t>
      </w:r>
      <w:r w:rsidR="00C241F5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(текущая и промежуточная аттестация)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итоговой аттестации - после предварительного положительного заключения работодателей.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В соответствии с требованиями ФГОС СПО по специальности </w:t>
      </w:r>
      <w:r w:rsidR="00C241F5">
        <w:rPr>
          <w:rStyle w:val="1"/>
          <w:sz w:val="28"/>
          <w:szCs w:val="28"/>
        </w:rPr>
        <w:t>31.02.02 Акушерское</w:t>
      </w:r>
      <w:r w:rsidR="00C241F5" w:rsidRPr="000C65AD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>дело конкретные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C241F5">
        <w:rPr>
          <w:rStyle w:val="1"/>
          <w:sz w:val="28"/>
          <w:szCs w:val="28"/>
        </w:rPr>
        <w:t>31.02.02 Акушерское</w:t>
      </w:r>
      <w:r w:rsidRPr="000C65AD">
        <w:rPr>
          <w:rStyle w:val="1"/>
          <w:sz w:val="28"/>
          <w:szCs w:val="28"/>
        </w:rPr>
        <w:t xml:space="preserve"> дело (текущая и промежуточная аттестация) созданы фонды оценочных средств, включающие: типовые задания, контрольные работы, планы практических заданий, лабораторных работ, коллоквиумов, зачетов и экзаменов, тесты и компьютерные тестирующие программы, примерную тематику курсовых работ, рефератов и т.п., а также иные формы контроля, позволяющие оценить знания, умения и освоенные компетенции.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Программы текущей и промежуточной аттестации обучающихся максимально приближены к условиям их будущей профессиональной деятельности.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Организация текущего контроля осуществляется в соответствии с учебным планом. Предусмотрены следующие виды текущего контроля: контрольные работы, тестирование и др.</w:t>
      </w:r>
    </w:p>
    <w:p w:rsidR="00FA3094" w:rsidRPr="000C65AD" w:rsidRDefault="00877E3E" w:rsidP="00B57200">
      <w:pPr>
        <w:pStyle w:val="6"/>
        <w:shd w:val="clear" w:color="auto" w:fill="auto"/>
        <w:spacing w:before="0" w:line="276" w:lineRule="auto"/>
        <w:ind w:left="40"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Тестовый компьютерный контроль качества знаний студентов (компьютерное тестирование) является инновационной технологией оценки качества знаний студентов по дисциплинам ППССЗ. Они позволяют оценить в короткие сроки без привлечения квалифицированных специалистов и преподавателей качественно и количественно уровень подготовки студентов и</w:t>
      </w:r>
      <w:r w:rsidR="00B57200">
        <w:rPr>
          <w:rStyle w:val="1"/>
          <w:sz w:val="28"/>
          <w:szCs w:val="28"/>
        </w:rPr>
        <w:t xml:space="preserve"> </w:t>
      </w:r>
      <w:r w:rsidRPr="000C65AD">
        <w:rPr>
          <w:rStyle w:val="1"/>
          <w:sz w:val="28"/>
          <w:szCs w:val="28"/>
        </w:rPr>
        <w:t xml:space="preserve">скорректировать рабочие программы или повысить требования к учебному </w:t>
      </w:r>
      <w:r w:rsidRPr="000C65AD">
        <w:rPr>
          <w:rStyle w:val="1"/>
          <w:sz w:val="28"/>
          <w:szCs w:val="28"/>
        </w:rPr>
        <w:lastRenderedPageBreak/>
        <w:t>процессу.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Компьютерное тестирование студентов проводится для получения объективной информации о соответствии содержания, уровня и качества подготовки студентов требованиям ФГОС по дисциплинам всех циклов ППССЗ.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Оценка качества подготовки студентов и освоения ППССЗ проводится в ходе тестирования как проверка итоговых и остаточных знаний по дисциплинам учебного плана.</w:t>
      </w:r>
    </w:p>
    <w:p w:rsidR="00FA3094" w:rsidRPr="000C65AD" w:rsidRDefault="00877E3E" w:rsidP="00716BAE">
      <w:pPr>
        <w:pStyle w:val="6"/>
        <w:shd w:val="clear" w:color="auto" w:fill="auto"/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Контроль знаний студентов проводится по следующей схеме: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текущая аттестация знаний в семестре;</w:t>
      </w:r>
    </w:p>
    <w:p w:rsidR="00FA3094" w:rsidRPr="000C65AD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sz w:val="28"/>
          <w:szCs w:val="28"/>
        </w:rPr>
      </w:pPr>
      <w:r w:rsidRPr="000C65AD">
        <w:rPr>
          <w:rStyle w:val="1"/>
          <w:sz w:val="28"/>
          <w:szCs w:val="28"/>
        </w:rPr>
        <w:t>промежуточная аттестация в форме зачетов, дифференцированных зачетов и экзаменов (в соответствии с учебными планами);</w:t>
      </w:r>
    </w:p>
    <w:p w:rsidR="00FA3094" w:rsidRDefault="00877E3E" w:rsidP="00716BAE">
      <w:pPr>
        <w:pStyle w:val="6"/>
        <w:numPr>
          <w:ilvl w:val="0"/>
          <w:numId w:val="7"/>
        </w:numPr>
        <w:shd w:val="clear" w:color="auto" w:fill="auto"/>
        <w:tabs>
          <w:tab w:val="left" w:pos="1062"/>
        </w:tabs>
        <w:spacing w:before="0" w:line="276" w:lineRule="auto"/>
        <w:ind w:firstLine="700"/>
        <w:jc w:val="both"/>
        <w:rPr>
          <w:rStyle w:val="1"/>
          <w:sz w:val="28"/>
          <w:szCs w:val="28"/>
        </w:rPr>
      </w:pPr>
      <w:r w:rsidRPr="000C65AD">
        <w:rPr>
          <w:rStyle w:val="1"/>
          <w:sz w:val="28"/>
          <w:szCs w:val="28"/>
        </w:rPr>
        <w:t>государственная итоговая аттестация.</w:t>
      </w:r>
    </w:p>
    <w:p w:rsidR="00B57200" w:rsidRDefault="00B57200" w:rsidP="00B57200">
      <w:pPr>
        <w:pStyle w:val="6"/>
        <w:shd w:val="clear" w:color="auto" w:fill="auto"/>
        <w:tabs>
          <w:tab w:val="left" w:pos="1062"/>
        </w:tabs>
        <w:spacing w:before="0" w:line="276" w:lineRule="auto"/>
        <w:ind w:left="700" w:firstLine="0"/>
        <w:jc w:val="both"/>
        <w:rPr>
          <w:rStyle w:val="1"/>
          <w:sz w:val="28"/>
          <w:szCs w:val="28"/>
        </w:rPr>
      </w:pPr>
    </w:p>
    <w:p w:rsidR="00B57200" w:rsidRDefault="00B57200" w:rsidP="00B57200">
      <w:pPr>
        <w:pStyle w:val="6"/>
        <w:shd w:val="clear" w:color="auto" w:fill="auto"/>
        <w:tabs>
          <w:tab w:val="left" w:pos="1062"/>
        </w:tabs>
        <w:spacing w:before="0" w:line="276" w:lineRule="auto"/>
        <w:ind w:left="700" w:firstLine="0"/>
        <w:jc w:val="both"/>
        <w:rPr>
          <w:rStyle w:val="1"/>
          <w:sz w:val="28"/>
          <w:szCs w:val="28"/>
        </w:rPr>
      </w:pPr>
    </w:p>
    <w:p w:rsidR="00FA3094" w:rsidRDefault="00FA3094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44A" w:rsidRDefault="00FB544A" w:rsidP="00716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B544A" w:rsidSect="00DE5373">
      <w:headerReference w:type="default" r:id="rId10"/>
      <w:pgSz w:w="11909" w:h="16838"/>
      <w:pgMar w:top="1134" w:right="851" w:bottom="1134" w:left="1418" w:header="426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24" w:rsidRDefault="003E0524" w:rsidP="00FA3094">
      <w:r>
        <w:separator/>
      </w:r>
    </w:p>
  </w:endnote>
  <w:endnote w:type="continuationSeparator" w:id="0">
    <w:p w:rsidR="003E0524" w:rsidRDefault="003E0524" w:rsidP="00FA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24" w:rsidRDefault="003E0524"/>
  </w:footnote>
  <w:footnote w:type="continuationSeparator" w:id="0">
    <w:p w:rsidR="003E0524" w:rsidRDefault="003E052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970"/>
      <w:docPartObj>
        <w:docPartGallery w:val="Page Numbers (Top of Page)"/>
        <w:docPartUnique/>
      </w:docPartObj>
    </w:sdtPr>
    <w:sdtEndPr/>
    <w:sdtContent>
      <w:p w:rsidR="00D35F07" w:rsidRDefault="00D35F07">
        <w:pPr>
          <w:pStyle w:val="af2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0F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5F07" w:rsidRDefault="00D35F0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C6D"/>
    <w:multiLevelType w:val="multilevel"/>
    <w:tmpl w:val="93A4A0A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0313E"/>
    <w:multiLevelType w:val="multilevel"/>
    <w:tmpl w:val="8C925C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525E1"/>
    <w:multiLevelType w:val="hybridMultilevel"/>
    <w:tmpl w:val="C97AED22"/>
    <w:lvl w:ilvl="0" w:tplc="6382EDC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921996"/>
    <w:multiLevelType w:val="multilevel"/>
    <w:tmpl w:val="E178358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C3F77"/>
    <w:multiLevelType w:val="multilevel"/>
    <w:tmpl w:val="22CC62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F6A0F"/>
    <w:multiLevelType w:val="hybridMultilevel"/>
    <w:tmpl w:val="0C7C6B2C"/>
    <w:lvl w:ilvl="0" w:tplc="6382EDC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8E36581"/>
    <w:multiLevelType w:val="multilevel"/>
    <w:tmpl w:val="93AC94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B615E7"/>
    <w:multiLevelType w:val="multilevel"/>
    <w:tmpl w:val="6FC4142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8E5469"/>
    <w:multiLevelType w:val="multilevel"/>
    <w:tmpl w:val="EEDAA12C"/>
    <w:lvl w:ilvl="0">
      <w:start w:val="1"/>
      <w:numFmt w:val="decimal"/>
      <w:lvlText w:val="34.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D2749"/>
    <w:multiLevelType w:val="multilevel"/>
    <w:tmpl w:val="89249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275B88"/>
    <w:multiLevelType w:val="multilevel"/>
    <w:tmpl w:val="A10A7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91287A"/>
    <w:multiLevelType w:val="multilevel"/>
    <w:tmpl w:val="81E6C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0C0097"/>
    <w:multiLevelType w:val="multilevel"/>
    <w:tmpl w:val="8124B164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23477"/>
    <w:multiLevelType w:val="multilevel"/>
    <w:tmpl w:val="6E1CA2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744092"/>
    <w:multiLevelType w:val="multilevel"/>
    <w:tmpl w:val="A226157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CC73FA"/>
    <w:multiLevelType w:val="multilevel"/>
    <w:tmpl w:val="28860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21E41"/>
    <w:multiLevelType w:val="multilevel"/>
    <w:tmpl w:val="C04A6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8C2A46"/>
    <w:multiLevelType w:val="multilevel"/>
    <w:tmpl w:val="2C8EC2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AB3A8F"/>
    <w:multiLevelType w:val="multilevel"/>
    <w:tmpl w:val="0CAA20F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DD2015"/>
    <w:multiLevelType w:val="multilevel"/>
    <w:tmpl w:val="1A98B02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1E383F"/>
    <w:multiLevelType w:val="multilevel"/>
    <w:tmpl w:val="85F804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F370E"/>
    <w:multiLevelType w:val="multilevel"/>
    <w:tmpl w:val="A96AB1C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8E15E6"/>
    <w:multiLevelType w:val="multilevel"/>
    <w:tmpl w:val="B9FA597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2C2226"/>
    <w:multiLevelType w:val="multilevel"/>
    <w:tmpl w:val="75303768"/>
    <w:lvl w:ilvl="0">
      <w:start w:val="1"/>
      <w:numFmt w:val="decimal"/>
      <w:lvlText w:val="34.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002598"/>
    <w:multiLevelType w:val="multilevel"/>
    <w:tmpl w:val="AE4044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660D16"/>
    <w:multiLevelType w:val="multilevel"/>
    <w:tmpl w:val="89FAB9DA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CB7A5F"/>
    <w:multiLevelType w:val="multilevel"/>
    <w:tmpl w:val="D4963C5E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BF1439"/>
    <w:multiLevelType w:val="multilevel"/>
    <w:tmpl w:val="A68614E2"/>
    <w:lvl w:ilvl="0">
      <w:start w:val="1"/>
      <w:numFmt w:val="decimal"/>
      <w:lvlText w:val="34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FA1893"/>
    <w:multiLevelType w:val="multilevel"/>
    <w:tmpl w:val="FE161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C730B2"/>
    <w:multiLevelType w:val="hybridMultilevel"/>
    <w:tmpl w:val="AB8CA1E8"/>
    <w:lvl w:ilvl="0" w:tplc="B170B2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5"/>
  </w:num>
  <w:num w:numId="4">
    <w:abstractNumId w:val="19"/>
  </w:num>
  <w:num w:numId="5">
    <w:abstractNumId w:val="9"/>
  </w:num>
  <w:num w:numId="6">
    <w:abstractNumId w:val="23"/>
  </w:num>
  <w:num w:numId="7">
    <w:abstractNumId w:val="28"/>
  </w:num>
  <w:num w:numId="8">
    <w:abstractNumId w:val="8"/>
  </w:num>
  <w:num w:numId="9">
    <w:abstractNumId w:val="16"/>
  </w:num>
  <w:num w:numId="10">
    <w:abstractNumId w:val="4"/>
  </w:num>
  <w:num w:numId="11">
    <w:abstractNumId w:val="26"/>
  </w:num>
  <w:num w:numId="12">
    <w:abstractNumId w:val="7"/>
  </w:num>
  <w:num w:numId="13">
    <w:abstractNumId w:val="14"/>
  </w:num>
  <w:num w:numId="14">
    <w:abstractNumId w:val="20"/>
  </w:num>
  <w:num w:numId="15">
    <w:abstractNumId w:val="21"/>
  </w:num>
  <w:num w:numId="16">
    <w:abstractNumId w:val="0"/>
  </w:num>
  <w:num w:numId="17">
    <w:abstractNumId w:val="10"/>
  </w:num>
  <w:num w:numId="18">
    <w:abstractNumId w:val="11"/>
  </w:num>
  <w:num w:numId="19">
    <w:abstractNumId w:val="17"/>
  </w:num>
  <w:num w:numId="20">
    <w:abstractNumId w:val="25"/>
  </w:num>
  <w:num w:numId="21">
    <w:abstractNumId w:val="18"/>
  </w:num>
  <w:num w:numId="22">
    <w:abstractNumId w:val="3"/>
  </w:num>
  <w:num w:numId="23">
    <w:abstractNumId w:val="1"/>
  </w:num>
  <w:num w:numId="24">
    <w:abstractNumId w:val="12"/>
  </w:num>
  <w:num w:numId="25">
    <w:abstractNumId w:val="24"/>
  </w:num>
  <w:num w:numId="26">
    <w:abstractNumId w:val="6"/>
  </w:num>
  <w:num w:numId="27">
    <w:abstractNumId w:val="13"/>
  </w:num>
  <w:num w:numId="28">
    <w:abstractNumId w:val="2"/>
  </w:num>
  <w:num w:numId="29">
    <w:abstractNumId w:val="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094"/>
    <w:rsid w:val="00031DAC"/>
    <w:rsid w:val="000C0FD9"/>
    <w:rsid w:val="000C2ED0"/>
    <w:rsid w:val="000C65AD"/>
    <w:rsid w:val="000D02DE"/>
    <w:rsid w:val="000E3600"/>
    <w:rsid w:val="00131E83"/>
    <w:rsid w:val="001951EC"/>
    <w:rsid w:val="001B77AC"/>
    <w:rsid w:val="002C604F"/>
    <w:rsid w:val="003051A9"/>
    <w:rsid w:val="00332C8F"/>
    <w:rsid w:val="003A0C40"/>
    <w:rsid w:val="003C4583"/>
    <w:rsid w:val="003E0524"/>
    <w:rsid w:val="004244FB"/>
    <w:rsid w:val="00430B21"/>
    <w:rsid w:val="00436215"/>
    <w:rsid w:val="00465C39"/>
    <w:rsid w:val="00471088"/>
    <w:rsid w:val="00486166"/>
    <w:rsid w:val="004B0668"/>
    <w:rsid w:val="004C0EEB"/>
    <w:rsid w:val="004E1F5A"/>
    <w:rsid w:val="00503F6F"/>
    <w:rsid w:val="0050615A"/>
    <w:rsid w:val="00523F3C"/>
    <w:rsid w:val="00542793"/>
    <w:rsid w:val="00543EE1"/>
    <w:rsid w:val="005E6089"/>
    <w:rsid w:val="006B2F18"/>
    <w:rsid w:val="006D20EA"/>
    <w:rsid w:val="006D28BC"/>
    <w:rsid w:val="006F467E"/>
    <w:rsid w:val="00716BAE"/>
    <w:rsid w:val="00793288"/>
    <w:rsid w:val="007D6AE4"/>
    <w:rsid w:val="007F7EEC"/>
    <w:rsid w:val="00863245"/>
    <w:rsid w:val="00877E3E"/>
    <w:rsid w:val="008853DD"/>
    <w:rsid w:val="008941A8"/>
    <w:rsid w:val="008B1098"/>
    <w:rsid w:val="00915F91"/>
    <w:rsid w:val="00964213"/>
    <w:rsid w:val="00967866"/>
    <w:rsid w:val="00A77B46"/>
    <w:rsid w:val="00A8244F"/>
    <w:rsid w:val="00A86A91"/>
    <w:rsid w:val="00A94B80"/>
    <w:rsid w:val="00B4646C"/>
    <w:rsid w:val="00B57200"/>
    <w:rsid w:val="00BB1A52"/>
    <w:rsid w:val="00BF0836"/>
    <w:rsid w:val="00C241F5"/>
    <w:rsid w:val="00C467B2"/>
    <w:rsid w:val="00C64E17"/>
    <w:rsid w:val="00D0486A"/>
    <w:rsid w:val="00D2616A"/>
    <w:rsid w:val="00D35F07"/>
    <w:rsid w:val="00D5498D"/>
    <w:rsid w:val="00DA255D"/>
    <w:rsid w:val="00DE5373"/>
    <w:rsid w:val="00DE7460"/>
    <w:rsid w:val="00E025AD"/>
    <w:rsid w:val="00E02EA6"/>
    <w:rsid w:val="00E92AB8"/>
    <w:rsid w:val="00EA1975"/>
    <w:rsid w:val="00EA595E"/>
    <w:rsid w:val="00EC5EAB"/>
    <w:rsid w:val="00ED05F0"/>
    <w:rsid w:val="00EF0820"/>
    <w:rsid w:val="00F01C6E"/>
    <w:rsid w:val="00F023CC"/>
    <w:rsid w:val="00F31944"/>
    <w:rsid w:val="00F61345"/>
    <w:rsid w:val="00F701DB"/>
    <w:rsid w:val="00F81876"/>
    <w:rsid w:val="00FA3094"/>
    <w:rsid w:val="00FA39F3"/>
    <w:rsid w:val="00FB544A"/>
    <w:rsid w:val="00F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B12DC"/>
  <w15:docId w15:val="{F71D1511-CCC1-4F56-9FC6-12383534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0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30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1">
    <w:name w:val="Основной текст (2)"/>
    <w:basedOn w:val="2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4">
    <w:name w:val="Подпись к картинке_"/>
    <w:basedOn w:val="a0"/>
    <w:link w:val="a5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6">
    <w:name w:val="Подпись к картинке"/>
    <w:basedOn w:val="a4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6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">
    <w:name w:val="Основной текст1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 (2)_"/>
    <w:basedOn w:val="a0"/>
    <w:link w:val="22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21">
    <w:name w:val="Заголовок №2 (2)"/>
    <w:basedOn w:val="22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MSReferenceSansSerif8pt0pt">
    <w:name w:val="Основной текст + MS Reference Sans Serif;8 pt;Интервал 0 pt"/>
    <w:basedOn w:val="a7"/>
    <w:rsid w:val="00FA30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0pt">
    <w:name w:val="Основной текст + 8 pt;Интервал 0 pt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24">
    <w:name w:val="Заголовок №2_"/>
    <w:basedOn w:val="a0"/>
    <w:link w:val="25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6">
    <w:name w:val="Заголовок №2"/>
    <w:basedOn w:val="24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12">
    <w:name w:val="Заголовок №1"/>
    <w:basedOn w:val="1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3">
    <w:name w:val="Заголовок №1"/>
    <w:basedOn w:val="10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2">
    <w:name w:val="Основной текст (3)"/>
    <w:basedOn w:val="30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a8">
    <w:name w:val="Колонтитул_"/>
    <w:basedOn w:val="a0"/>
    <w:link w:val="a9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aa">
    <w:name w:val="Колонтитул"/>
    <w:basedOn w:val="a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7">
    <w:name w:val="Колонтитул (2)_"/>
    <w:basedOn w:val="a0"/>
    <w:link w:val="2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9">
    <w:name w:val="Колонтитул (2)"/>
    <w:basedOn w:val="2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33">
    <w:name w:val="Заголовок №3_"/>
    <w:basedOn w:val="a0"/>
    <w:link w:val="34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35">
    <w:name w:val="Заголовок №3"/>
    <w:basedOn w:val="33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41">
    <w:name w:val="Основной текст (4)"/>
    <w:basedOn w:val="4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b">
    <w:name w:val="Колонтитул"/>
    <w:basedOn w:val="a8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a">
    <w:name w:val="Подпись к таблице (2)_"/>
    <w:basedOn w:val="a0"/>
    <w:link w:val="2b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c">
    <w:name w:val="Подпись к таблице (2)"/>
    <w:basedOn w:val="2a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4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e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af0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</w:rPr>
  </w:style>
  <w:style w:type="character" w:customStyle="1" w:styleId="5">
    <w:name w:val="Основной текст5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1">
    <w:name w:val="Подпись к таблице"/>
    <w:basedOn w:val="ac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0pt2">
    <w:name w:val="Основной текст + Полужирный;Интервал 0 pt"/>
    <w:basedOn w:val="a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36">
    <w:name w:val="Колонтитул (3)_"/>
    <w:basedOn w:val="a0"/>
    <w:link w:val="37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8">
    <w:name w:val="Колонтитул (3)"/>
    <w:basedOn w:val="36"/>
    <w:rsid w:val="00FA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_"/>
    <w:basedOn w:val="a0"/>
    <w:link w:val="51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52">
    <w:name w:val="Основной текст (5)"/>
    <w:basedOn w:val="50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3">
    <w:name w:val="Колонтитул (4)_"/>
    <w:basedOn w:val="a0"/>
    <w:link w:val="44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5">
    <w:name w:val="Колонтитул (4)"/>
    <w:basedOn w:val="43"/>
    <w:rsid w:val="00FA309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6pt0pt">
    <w:name w:val="Основной текст + 16 pt;Интервал 0 pt"/>
    <w:basedOn w:val="a7"/>
    <w:rsid w:val="00FA3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2"/>
      <w:szCs w:val="32"/>
      <w:u w:val="none"/>
      <w:lang w:val="en-US"/>
    </w:rPr>
  </w:style>
  <w:style w:type="character" w:customStyle="1" w:styleId="0pt3">
    <w:name w:val="Основной текст + Полужирный;Курсив;Интервал 0 pt"/>
    <w:basedOn w:val="a7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0">
    <w:name w:val="Основной текст (6)_"/>
    <w:basedOn w:val="a0"/>
    <w:link w:val="61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60pt">
    <w:name w:val="Основной текст (6) + Не полужирный;Не курсив;Интервал 0 pt"/>
    <w:basedOn w:val="60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0"/>
    <w:rsid w:val="00FA30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0">
    <w:name w:val="Заголовок №2 (3)_"/>
    <w:basedOn w:val="a0"/>
    <w:link w:val="231"/>
    <w:rsid w:val="00FA3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6"/>
      <w:sz w:val="26"/>
      <w:szCs w:val="26"/>
      <w:u w:val="none"/>
    </w:rPr>
  </w:style>
  <w:style w:type="character" w:customStyle="1" w:styleId="232">
    <w:name w:val="Заголовок №2 (3)"/>
    <w:basedOn w:val="230"/>
    <w:rsid w:val="00FA30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FA3094"/>
    <w:pPr>
      <w:shd w:val="clear" w:color="auto" w:fill="FFFFFF"/>
      <w:spacing w:after="720" w:line="322" w:lineRule="exact"/>
      <w:ind w:hanging="460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5">
    <w:name w:val="Подпись к картинке"/>
    <w:basedOn w:val="a"/>
    <w:link w:val="a4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6">
    <w:name w:val="Основной текст6"/>
    <w:basedOn w:val="a"/>
    <w:link w:val="a7"/>
    <w:rsid w:val="00FA3094"/>
    <w:pPr>
      <w:shd w:val="clear" w:color="auto" w:fill="FFFFFF"/>
      <w:spacing w:before="1860" w:line="317" w:lineRule="exact"/>
      <w:ind w:hanging="44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20">
    <w:name w:val="Заголовок №2 (2)"/>
    <w:basedOn w:val="a"/>
    <w:link w:val="22"/>
    <w:rsid w:val="00FA3094"/>
    <w:pPr>
      <w:shd w:val="clear" w:color="auto" w:fill="FFFFFF"/>
      <w:spacing w:before="27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5">
    <w:name w:val="Заголовок №2"/>
    <w:basedOn w:val="a"/>
    <w:link w:val="24"/>
    <w:rsid w:val="00FA3094"/>
    <w:pPr>
      <w:shd w:val="clear" w:color="auto" w:fill="FFFFFF"/>
      <w:spacing w:after="180" w:line="0" w:lineRule="atLeast"/>
      <w:ind w:firstLine="660"/>
      <w:jc w:val="both"/>
      <w:outlineLvl w:val="1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1">
    <w:name w:val="Заголовок №1"/>
    <w:basedOn w:val="a"/>
    <w:link w:val="10"/>
    <w:rsid w:val="00FA3094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pacing w:val="-3"/>
      <w:sz w:val="25"/>
      <w:szCs w:val="25"/>
    </w:rPr>
  </w:style>
  <w:style w:type="paragraph" w:customStyle="1" w:styleId="31">
    <w:name w:val="Основной текст (3)"/>
    <w:basedOn w:val="a"/>
    <w:link w:val="30"/>
    <w:rsid w:val="00FA3094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a9">
    <w:name w:val="Колонтитул"/>
    <w:basedOn w:val="a"/>
    <w:link w:val="a8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28">
    <w:name w:val="Колонтитул (2)"/>
    <w:basedOn w:val="a"/>
    <w:link w:val="27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34">
    <w:name w:val="Заголовок №3"/>
    <w:basedOn w:val="a"/>
    <w:link w:val="33"/>
    <w:rsid w:val="00FA3094"/>
    <w:pPr>
      <w:shd w:val="clear" w:color="auto" w:fill="FFFFFF"/>
      <w:spacing w:line="322" w:lineRule="exact"/>
      <w:ind w:hanging="1660"/>
      <w:jc w:val="both"/>
      <w:outlineLvl w:val="2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4"/>
      <w:sz w:val="22"/>
      <w:szCs w:val="22"/>
    </w:rPr>
  </w:style>
  <w:style w:type="paragraph" w:customStyle="1" w:styleId="2b">
    <w:name w:val="Подпись к таблице (2)"/>
    <w:basedOn w:val="a"/>
    <w:link w:val="2a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d">
    <w:name w:val="Подпись к таблице"/>
    <w:basedOn w:val="a"/>
    <w:link w:val="ac"/>
    <w:rsid w:val="00FA309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7">
    <w:name w:val="Колонтитул (3)"/>
    <w:basedOn w:val="a"/>
    <w:link w:val="36"/>
    <w:rsid w:val="00FA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customStyle="1" w:styleId="51">
    <w:name w:val="Основной текст (5)"/>
    <w:basedOn w:val="a"/>
    <w:link w:val="50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2"/>
      <w:sz w:val="22"/>
      <w:szCs w:val="22"/>
    </w:rPr>
  </w:style>
  <w:style w:type="paragraph" w:customStyle="1" w:styleId="44">
    <w:name w:val="Колонтитул (4)"/>
    <w:basedOn w:val="a"/>
    <w:link w:val="43"/>
    <w:rsid w:val="00FA3094"/>
    <w:pPr>
      <w:shd w:val="clear" w:color="auto" w:fill="FFFFFF"/>
      <w:spacing w:line="0" w:lineRule="atLeast"/>
      <w:jc w:val="right"/>
    </w:pPr>
    <w:rPr>
      <w:rFonts w:ascii="David" w:eastAsia="David" w:hAnsi="David" w:cs="David"/>
      <w:spacing w:val="2"/>
      <w:sz w:val="22"/>
      <w:szCs w:val="22"/>
    </w:rPr>
  </w:style>
  <w:style w:type="paragraph" w:customStyle="1" w:styleId="61">
    <w:name w:val="Основной текст (6)"/>
    <w:basedOn w:val="a"/>
    <w:link w:val="60"/>
    <w:rsid w:val="00FA3094"/>
    <w:pPr>
      <w:shd w:val="clear" w:color="auto" w:fill="FFFFFF"/>
      <w:spacing w:line="322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231">
    <w:name w:val="Заголовок №2 (3)"/>
    <w:basedOn w:val="a"/>
    <w:link w:val="230"/>
    <w:rsid w:val="00FA3094"/>
    <w:pPr>
      <w:shd w:val="clear" w:color="auto" w:fill="FFFFFF"/>
      <w:spacing w:before="60" w:line="0" w:lineRule="atLeast"/>
      <w:jc w:val="right"/>
      <w:outlineLvl w:val="1"/>
    </w:pPr>
    <w:rPr>
      <w:rFonts w:ascii="Arial Narrow" w:eastAsia="Arial Narrow" w:hAnsi="Arial Narrow" w:cs="Arial Narrow"/>
      <w:spacing w:val="16"/>
      <w:sz w:val="26"/>
      <w:szCs w:val="26"/>
    </w:rPr>
  </w:style>
  <w:style w:type="paragraph" w:customStyle="1" w:styleId="ConsPlusNormal">
    <w:name w:val="ConsPlusNormal"/>
    <w:rsid w:val="00131E8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E537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E5373"/>
    <w:rPr>
      <w:color w:val="000000"/>
    </w:rPr>
  </w:style>
  <w:style w:type="paragraph" w:styleId="af4">
    <w:name w:val="footer"/>
    <w:basedOn w:val="a"/>
    <w:link w:val="af5"/>
    <w:uiPriority w:val="99"/>
    <w:semiHidden/>
    <w:unhideWhenUsed/>
    <w:rsid w:val="00DE537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E5373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F6134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613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66DC-5C8D-4AFE-AF16-C2B9EA69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36</Pages>
  <Words>9652</Words>
  <Characters>55017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Программа подготовки специалистов среднего звена</vt:lpstr>
      <vt:lpstr>        Нормативные документы для разработки ППССЗ</vt:lpstr>
      <vt:lpstr>        Нормативные сроки освоения ППССЗ</vt:lpstr>
      <vt:lpstr>        Требования к результатам освоения образовательной программы среднего общего обра</vt:lpstr>
      <vt:lpstr>        специальности</vt:lpstr>
      <vt:lpstr>        Рабочие программы дисциплин</vt:lpstr>
      <vt:lpstr>        Рабочие программы профессиональных модулей</vt:lpstr>
      <vt:lpstr>        Программа производственной практики (преддипломной)</vt:lpstr>
      <vt:lpstr>        КОНТРОЛЬ И ОЦЕНКА РЕЗУЛЬТАТОВ ОСВОЕНИЯ ППССЗ</vt:lpstr>
      <vt:lpstr>        </vt:lpstr>
      <vt:lpstr>        Контроль и оценка освоения основных видов профессиональной деятельности, професс</vt:lpstr>
      <vt:lpstr>        Требования к выпускным квалификационным работам</vt:lpstr>
      <vt:lpstr>        Учебно-методическое и информационное обеспечение образовательного процесса</vt:lpstr>
      <vt:lpstr>        Материально-техническая база реализации ППССЗ</vt:lpstr>
      <vt:lpstr>        Базы практики</vt:lpstr>
      <vt:lpstr>        НОРМАТИВНО-МЕТОДИЧЕСКОЕ ОБЕСПЕЧЕНИЕ СИСТЕМЫ ОЦЕНКИ КАЧЕСТВА ОСВОЕНИЯ ППССЗ</vt:lpstr>
      <vt:lpstr>        </vt:lpstr>
      <vt:lpstr>        Нормативно-методическое обеспечение и материалы, обеспечивающие качество подгото</vt:lpstr>
      <vt:lpstr>        Фонды оценочных средств текущего контроля успеваемости, промежуточной и государс</vt:lpstr>
    </vt:vector>
  </TitlesOfParts>
  <Company>SPecialiST RePack</Company>
  <LinksUpToDate>false</LinksUpToDate>
  <CharactersWithSpaces>64540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27</cp:revision>
  <cp:lastPrinted>2023-05-02T11:20:00Z</cp:lastPrinted>
  <dcterms:created xsi:type="dcterms:W3CDTF">2018-05-22T07:43:00Z</dcterms:created>
  <dcterms:modified xsi:type="dcterms:W3CDTF">2023-09-29T08:58:00Z</dcterms:modified>
</cp:coreProperties>
</file>