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4A" w:rsidRPr="00646D27" w:rsidRDefault="0022564A" w:rsidP="0022564A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46D2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44880" cy="944880"/>
            <wp:effectExtent l="0" t="0" r="7620" b="7620"/>
            <wp:docPr id="9" name="Рисунок 9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64A" w:rsidRPr="00646D27" w:rsidRDefault="0022564A" w:rsidP="0022564A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proofErr w:type="gramStart"/>
      <w:r w:rsidRPr="00646D27">
        <w:rPr>
          <w:rFonts w:ascii="Times New Roman" w:hAnsi="Times New Roman"/>
          <w:b/>
          <w:bCs/>
          <w:iCs/>
          <w:sz w:val="28"/>
          <w:szCs w:val="28"/>
        </w:rPr>
        <w:t>ГОСУДАРСТВЕННОЕ  БЮДЖЕТНОЕ</w:t>
      </w:r>
      <w:proofErr w:type="gramEnd"/>
      <w:r w:rsidRPr="00646D27">
        <w:rPr>
          <w:rFonts w:ascii="Times New Roman" w:hAnsi="Times New Roman"/>
          <w:b/>
          <w:bCs/>
          <w:iCs/>
          <w:sz w:val="28"/>
          <w:szCs w:val="28"/>
        </w:rPr>
        <w:t xml:space="preserve">  П</w:t>
      </w:r>
      <w:r w:rsidRPr="00646D27">
        <w:rPr>
          <w:rFonts w:ascii="Times New Roman" w:hAnsi="Times New Roman"/>
          <w:b/>
          <w:bCs/>
          <w:iCs/>
          <w:caps/>
          <w:sz w:val="28"/>
          <w:szCs w:val="28"/>
        </w:rPr>
        <w:t>рофессиональное</w:t>
      </w:r>
      <w:r w:rsidRPr="00646D27">
        <w:rPr>
          <w:rFonts w:ascii="Times New Roman" w:hAnsi="Times New Roman"/>
          <w:b/>
          <w:bCs/>
          <w:iCs/>
          <w:sz w:val="28"/>
          <w:szCs w:val="28"/>
        </w:rPr>
        <w:t xml:space="preserve"> ОБРАЗОВАТЕЛЬНОЕ УЧРЕЖДЕНИЕ </w:t>
      </w:r>
    </w:p>
    <w:p w:rsidR="0022564A" w:rsidRPr="00646D27" w:rsidRDefault="0022564A" w:rsidP="0022564A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46D27">
        <w:rPr>
          <w:rFonts w:ascii="Times New Roman" w:hAnsi="Times New Roman"/>
          <w:b/>
          <w:bCs/>
          <w:iCs/>
          <w:sz w:val="28"/>
          <w:szCs w:val="28"/>
        </w:rPr>
        <w:t xml:space="preserve">«СЕВЕРО - ОСЕТИНСКИЙ   МЕДИЦИНСКИЙ КОЛЛЕДЖ» </w:t>
      </w:r>
    </w:p>
    <w:p w:rsidR="0022564A" w:rsidRPr="00646D27" w:rsidRDefault="0022564A" w:rsidP="0022564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46D27">
        <w:rPr>
          <w:rFonts w:ascii="Times New Roman" w:hAnsi="Times New Roman"/>
          <w:b/>
          <w:bCs/>
          <w:iCs/>
          <w:sz w:val="28"/>
          <w:szCs w:val="28"/>
        </w:rPr>
        <w:t>МИНИСТЕРСТВА ЗДРАВООХРАНЕНИЯ РСО-АЛАНИЯ</w:t>
      </w:r>
    </w:p>
    <w:p w:rsidR="0022564A" w:rsidRPr="00646D27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564A" w:rsidRPr="00646D27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564A" w:rsidRPr="00646D27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46D27">
        <w:rPr>
          <w:rFonts w:ascii="Times New Roman" w:hAnsi="Times New Roman"/>
          <w:b/>
          <w:bCs/>
          <w:sz w:val="28"/>
          <w:szCs w:val="28"/>
        </w:rPr>
        <w:t>ДОКЛАД</w:t>
      </w:r>
    </w:p>
    <w:p w:rsidR="0022564A" w:rsidRPr="00F93E9D" w:rsidRDefault="0022564A" w:rsidP="00F93E9D">
      <w:pPr>
        <w:pStyle w:val="1"/>
        <w:shd w:val="clear" w:color="auto" w:fill="FCFCFC"/>
        <w:spacing w:before="0" w:beforeAutospacing="0" w:after="0" w:afterAutospacing="0" w:line="276" w:lineRule="auto"/>
        <w:jc w:val="both"/>
        <w:rPr>
          <w:color w:val="2D2D2D"/>
          <w:sz w:val="28"/>
          <w:szCs w:val="28"/>
        </w:rPr>
      </w:pPr>
      <w:r w:rsidRPr="00646D27">
        <w:rPr>
          <w:bCs w:val="0"/>
          <w:sz w:val="28"/>
          <w:szCs w:val="28"/>
        </w:rPr>
        <w:t>на тему:</w:t>
      </w:r>
      <w:r w:rsidRPr="00646D27">
        <w:rPr>
          <w:b w:val="0"/>
          <w:bCs w:val="0"/>
          <w:sz w:val="28"/>
          <w:szCs w:val="28"/>
        </w:rPr>
        <w:t xml:space="preserve"> «</w:t>
      </w:r>
      <w:r w:rsidR="00F93E9D" w:rsidRPr="00F93E9D">
        <w:rPr>
          <w:bCs w:val="0"/>
          <w:sz w:val="36"/>
          <w:szCs w:val="28"/>
        </w:rPr>
        <w:t xml:space="preserve">Новые </w:t>
      </w:r>
      <w:r w:rsidR="00F93E9D" w:rsidRPr="00F93E9D">
        <w:rPr>
          <w:sz w:val="36"/>
          <w:szCs w:val="28"/>
        </w:rPr>
        <w:t xml:space="preserve">разработки в фармакологии </w:t>
      </w:r>
      <w:r w:rsidR="00F93E9D" w:rsidRPr="00F93E9D">
        <w:rPr>
          <w:sz w:val="36"/>
          <w:szCs w:val="28"/>
        </w:rPr>
        <w:t xml:space="preserve">и </w:t>
      </w:r>
      <w:r w:rsidR="00F93E9D" w:rsidRPr="00F93E9D">
        <w:rPr>
          <w:sz w:val="36"/>
          <w:szCs w:val="28"/>
        </w:rPr>
        <w:t>научные открытия 2024 года</w:t>
      </w:r>
      <w:r w:rsidR="00F93E9D" w:rsidRPr="00F93E9D">
        <w:rPr>
          <w:sz w:val="36"/>
          <w:szCs w:val="28"/>
        </w:rPr>
        <w:t>, которые</w:t>
      </w:r>
      <w:r w:rsidR="00F93E9D" w:rsidRPr="00F93E9D">
        <w:rPr>
          <w:sz w:val="36"/>
          <w:szCs w:val="28"/>
        </w:rPr>
        <w:t xml:space="preserve"> уже меняют нашу жизнь</w:t>
      </w:r>
      <w:r w:rsidRPr="00646D27">
        <w:rPr>
          <w:b w:val="0"/>
          <w:bCs w:val="0"/>
          <w:sz w:val="28"/>
          <w:szCs w:val="28"/>
        </w:rPr>
        <w:t>»</w:t>
      </w:r>
    </w:p>
    <w:p w:rsidR="0022564A" w:rsidRPr="00646D27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564A" w:rsidRPr="00646D27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564A" w:rsidRPr="00646D27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564A" w:rsidRPr="00646D27" w:rsidRDefault="0022564A" w:rsidP="002256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46D27">
        <w:rPr>
          <w:rFonts w:ascii="Times New Roman" w:hAnsi="Times New Roman"/>
          <w:b/>
          <w:sz w:val="28"/>
          <w:szCs w:val="28"/>
        </w:rPr>
        <w:t>Докладчик:</w:t>
      </w:r>
      <w:r w:rsidRPr="00646D27">
        <w:rPr>
          <w:rFonts w:ascii="Times New Roman" w:hAnsi="Times New Roman"/>
          <w:sz w:val="28"/>
          <w:szCs w:val="28"/>
        </w:rPr>
        <w:t xml:space="preserve"> преподаватель </w:t>
      </w:r>
      <w:r>
        <w:rPr>
          <w:rFonts w:ascii="Times New Roman" w:hAnsi="Times New Roman"/>
          <w:sz w:val="28"/>
          <w:szCs w:val="28"/>
        </w:rPr>
        <w:t>фармакологии</w:t>
      </w:r>
      <w:r w:rsidRPr="00646D2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Каболова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</w:t>
      </w:r>
    </w:p>
    <w:p w:rsidR="0022564A" w:rsidRPr="00646D27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564A" w:rsidRPr="00646D27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564A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564A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3E9D" w:rsidRDefault="00F93E9D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3E9D" w:rsidRDefault="00F93E9D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3E9D" w:rsidRPr="00646D27" w:rsidRDefault="00F93E9D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</w:p>
    <w:p w:rsidR="0022564A" w:rsidRPr="00646D27" w:rsidRDefault="0022564A" w:rsidP="0022564A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Владикавказ 2025</w:t>
      </w:r>
      <w:r w:rsidRPr="00646D27">
        <w:rPr>
          <w:rFonts w:ascii="Times New Roman" w:hAnsi="Times New Roman"/>
          <w:b/>
          <w:bCs/>
          <w:sz w:val="28"/>
          <w:szCs w:val="28"/>
        </w:rPr>
        <w:t>г.</w:t>
      </w:r>
    </w:p>
    <w:p w:rsidR="002D647E" w:rsidRPr="002D647E" w:rsidRDefault="002D647E" w:rsidP="002D647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6F0"/>
        </w:rPr>
      </w:pPr>
      <w:r w:rsidRPr="002D647E">
        <w:rPr>
          <w:rFonts w:ascii="Times New Roman" w:hAnsi="Times New Roman" w:cs="Times New Roman"/>
          <w:b/>
          <w:sz w:val="28"/>
          <w:szCs w:val="28"/>
          <w:shd w:val="clear" w:color="auto" w:fill="F8F6F0"/>
        </w:rPr>
        <w:lastRenderedPageBreak/>
        <w:t xml:space="preserve">Введение </w:t>
      </w:r>
    </w:p>
    <w:p w:rsidR="0091608F" w:rsidRPr="0091608F" w:rsidRDefault="009835B4" w:rsidP="005406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C6B">
        <w:rPr>
          <w:rFonts w:ascii="Times New Roman" w:hAnsi="Times New Roman" w:cs="Times New Roman"/>
          <w:sz w:val="28"/>
          <w:szCs w:val="28"/>
          <w:shd w:val="clear" w:color="auto" w:fill="F8F6F0"/>
        </w:rPr>
        <w:t>На сегодняшний день лекарственная терапия является одним из наиболее динамично развивающихся разделов медицины. </w:t>
      </w:r>
      <w:r w:rsidRPr="001E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08F" w:rsidRPr="009160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медицина немыслима без лекарственных средств. До сих пор до 95 % врачебных назначений – это лекарственные препараты. Можно сказать, что лекарства — это целый отдельный мир, в котором пересекаются самые различные интересы, от научных до политических.</w:t>
      </w:r>
    </w:p>
    <w:p w:rsidR="00B6091B" w:rsidRPr="008626A0" w:rsidRDefault="0091608F" w:rsidP="0054065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91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лекарственные средства — важнейший ресурс для современной медицины, что делает рынок лекарственных средств совершенно уникальным. </w:t>
      </w:r>
    </w:p>
    <w:p w:rsidR="008626A0" w:rsidRPr="008626A0" w:rsidRDefault="008626A0" w:rsidP="00540657">
      <w:pPr>
        <w:pStyle w:val="content--common-blockblock-3u"/>
        <w:shd w:val="clear" w:color="auto" w:fill="FFFFFF"/>
        <w:spacing w:before="90" w:beforeAutospacing="0" w:after="0" w:afterAutospacing="0" w:line="276" w:lineRule="auto"/>
        <w:jc w:val="both"/>
        <w:rPr>
          <w:sz w:val="28"/>
          <w:szCs w:val="28"/>
        </w:rPr>
      </w:pPr>
      <w:r w:rsidRPr="008626A0">
        <w:rPr>
          <w:sz w:val="28"/>
          <w:szCs w:val="28"/>
        </w:rPr>
        <w:t xml:space="preserve">В уходящем 2024 году российские операторы фарминдустрии активно разрабатывали и регистрировали аналоги зарубежных препаратов, а также стремились локализовать производство как можно большего числа лекарств в стране в целях </w:t>
      </w:r>
      <w:proofErr w:type="spellStart"/>
      <w:r w:rsidRPr="008626A0">
        <w:rPr>
          <w:sz w:val="28"/>
          <w:szCs w:val="28"/>
        </w:rPr>
        <w:t>импортозамещения</w:t>
      </w:r>
      <w:proofErr w:type="spellEnd"/>
      <w:r w:rsidRPr="008626A0">
        <w:rPr>
          <w:sz w:val="28"/>
          <w:szCs w:val="28"/>
        </w:rPr>
        <w:t xml:space="preserve">. Отечественные </w:t>
      </w:r>
      <w:proofErr w:type="spellStart"/>
      <w:r w:rsidRPr="008626A0">
        <w:rPr>
          <w:sz w:val="28"/>
          <w:szCs w:val="28"/>
        </w:rPr>
        <w:t>фармпроизводители</w:t>
      </w:r>
      <w:proofErr w:type="spellEnd"/>
      <w:r w:rsidRPr="008626A0">
        <w:rPr>
          <w:sz w:val="28"/>
          <w:szCs w:val="28"/>
        </w:rPr>
        <w:t xml:space="preserve"> представили и несколько собственных перспективных медикаментов, лидирующую позицию в этом сегменте заняли государственные научные и исследовательские учреждения – они в течение года проводили доклинические и клинические исследования (КИ) не только </w:t>
      </w:r>
      <w:proofErr w:type="spellStart"/>
      <w:r w:rsidRPr="008626A0">
        <w:rPr>
          <w:sz w:val="28"/>
          <w:szCs w:val="28"/>
        </w:rPr>
        <w:t>дженериков</w:t>
      </w:r>
      <w:proofErr w:type="spellEnd"/>
      <w:r w:rsidRPr="008626A0">
        <w:rPr>
          <w:sz w:val="28"/>
          <w:szCs w:val="28"/>
        </w:rPr>
        <w:t xml:space="preserve"> не зарегистрированных в России препаратов, но и принципиально новых лекарственных средств с инновационным механизмом действия.</w:t>
      </w:r>
    </w:p>
    <w:p w:rsidR="004B61F9" w:rsidRPr="008626A0" w:rsidRDefault="004B61F9" w:rsidP="00540657">
      <w:pPr>
        <w:pStyle w:val="content--common-blockblock-3u"/>
        <w:shd w:val="clear" w:color="auto" w:fill="FFFFFF"/>
        <w:spacing w:before="90" w:beforeAutospacing="0" w:after="0" w:afterAutospacing="0" w:line="276" w:lineRule="auto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2024 год стал настоящим прорывом для науки</w:t>
      </w:r>
      <w:r w:rsidR="009821C5">
        <w:rPr>
          <w:sz w:val="28"/>
          <w:szCs w:val="28"/>
        </w:rPr>
        <w:t xml:space="preserve"> в области фармакологии</w:t>
      </w:r>
      <w:r w:rsidR="00336728">
        <w:rPr>
          <w:sz w:val="28"/>
          <w:szCs w:val="28"/>
        </w:rPr>
        <w:t xml:space="preserve"> и </w:t>
      </w:r>
      <w:proofErr w:type="spellStart"/>
      <w:r w:rsidR="00336728">
        <w:rPr>
          <w:sz w:val="28"/>
          <w:szCs w:val="28"/>
        </w:rPr>
        <w:t>фармпроизводства</w:t>
      </w:r>
      <w:proofErr w:type="spellEnd"/>
      <w:r w:rsidRPr="008626A0">
        <w:rPr>
          <w:sz w:val="28"/>
          <w:szCs w:val="28"/>
        </w:rPr>
        <w:t>. От технологий искусственного интеллекта до новых методов лечения рака — ученые продолжают удивлять нас своими открытиями, которые обещают продлить жизнь, улучшить её качество и даже победить болезни, считавшиеся неизлечимыми.  </w:t>
      </w:r>
    </w:p>
    <w:p w:rsidR="004B61F9" w:rsidRPr="008626A0" w:rsidRDefault="00165062" w:rsidP="00540657">
      <w:pPr>
        <w:pStyle w:val="content--common-blockblock-3u"/>
        <w:shd w:val="clear" w:color="auto" w:fill="FFFFFF"/>
        <w:spacing w:before="90" w:beforeAutospacing="0" w:after="0" w:afterAutospacing="0" w:line="276" w:lineRule="auto"/>
        <w:jc w:val="both"/>
        <w:rPr>
          <w:sz w:val="28"/>
          <w:szCs w:val="28"/>
        </w:rPr>
      </w:pPr>
      <w:r w:rsidRPr="008626A0">
        <w:rPr>
          <w:sz w:val="28"/>
          <w:szCs w:val="28"/>
        </w:rPr>
        <w:t xml:space="preserve">Хочется остановиться на </w:t>
      </w:r>
      <w:r w:rsidR="004B61F9" w:rsidRPr="008626A0">
        <w:rPr>
          <w:sz w:val="28"/>
          <w:szCs w:val="28"/>
        </w:rPr>
        <w:t xml:space="preserve">семи самых значимых медицинских достижениях 2024 года. </w:t>
      </w:r>
    </w:p>
    <w:p w:rsidR="001E1C6B" w:rsidRPr="001E1C6B" w:rsidRDefault="001E1C6B" w:rsidP="00540657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pacing w:val="5"/>
          <w:sz w:val="28"/>
          <w:szCs w:val="28"/>
        </w:rPr>
      </w:pPr>
      <w:r w:rsidRPr="001E1C6B">
        <w:rPr>
          <w:spacing w:val="5"/>
          <w:sz w:val="28"/>
          <w:szCs w:val="28"/>
        </w:rPr>
        <w:t>7 медицинских открытий 2024 года, которые меняют мир: от искусственного интеллекта до революции в онкологии</w:t>
      </w:r>
    </w:p>
    <w:p w:rsidR="004B61F9" w:rsidRPr="001E1C6B" w:rsidRDefault="004B61F9" w:rsidP="006B1D89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1C6B">
        <w:rPr>
          <w:rFonts w:ascii="Times New Roman" w:hAnsi="Times New Roman" w:cs="Times New Roman"/>
          <w:sz w:val="28"/>
          <w:szCs w:val="28"/>
        </w:rPr>
        <w:t>1. Искусственный интеллект в диагностике: врач или алгоритм?</w:t>
      </w:r>
    </w:p>
    <w:p w:rsidR="004B61F9" w:rsidRPr="001E1C6B" w:rsidRDefault="004B61F9" w:rsidP="001E1C6B">
      <w:pPr>
        <w:pStyle w:val="content--common-blockblock-3u"/>
        <w:shd w:val="clear" w:color="auto" w:fill="FFFFFF"/>
        <w:spacing w:before="90" w:beforeAutospacing="0" w:after="0" w:afterAutospacing="0" w:line="420" w:lineRule="atLeast"/>
        <w:jc w:val="both"/>
        <w:rPr>
          <w:sz w:val="28"/>
          <w:szCs w:val="28"/>
        </w:rPr>
      </w:pPr>
      <w:r w:rsidRPr="001E1C6B">
        <w:rPr>
          <w:sz w:val="28"/>
          <w:szCs w:val="28"/>
        </w:rPr>
        <w:t>Искусственный интеллект (ИИ) продолжает завоевывать медицину. В 2024 году ИИ стал ещё точнее и быстрее в диагностике заболеваний. Например, новая система анализа медицинских изображений, разработанная в MIT, достигла точности диагностики рака груди на уровне 98%.  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0" w:afterAutospacing="0" w:line="420" w:lineRule="atLeast"/>
        <w:jc w:val="both"/>
        <w:rPr>
          <w:sz w:val="28"/>
          <w:szCs w:val="28"/>
        </w:rPr>
      </w:pPr>
      <w:r w:rsidRPr="001E1C6B">
        <w:rPr>
          <w:sz w:val="28"/>
          <w:szCs w:val="28"/>
        </w:rPr>
        <w:t xml:space="preserve">Что это значит для пациентов? Меньше ошибок, быстрее поставленные диагнозы и больше шансов на выздоровление. Представьте себе: вы приходите к врачу, а он уже знает о вашем здоровье всё благодаря алгоритму. Правда, </w:t>
      </w:r>
      <w:r w:rsidRPr="001E1C6B">
        <w:rPr>
          <w:sz w:val="28"/>
          <w:szCs w:val="28"/>
        </w:rPr>
        <w:lastRenderedPageBreak/>
        <w:t xml:space="preserve">пока </w:t>
      </w:r>
      <w:r w:rsidRPr="008626A0">
        <w:rPr>
          <w:sz w:val="28"/>
          <w:szCs w:val="28"/>
        </w:rPr>
        <w:t>ИИ не научился сочувствовать и говорить "держитесь", но это дело времени.</w:t>
      </w:r>
    </w:p>
    <w:p w:rsidR="004B61F9" w:rsidRPr="008626A0" w:rsidRDefault="004B61F9" w:rsidP="006B1D89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6A0">
        <w:rPr>
          <w:rFonts w:ascii="Times New Roman" w:hAnsi="Times New Roman" w:cs="Times New Roman"/>
          <w:sz w:val="28"/>
          <w:szCs w:val="28"/>
        </w:rPr>
        <w:t>2. Прорыв в лечении Альцгеймера: надежда для миллионов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Болезнь Альцгеймера — одна из самых сложных загадок современной медицины. В 2024 году учёные из Гарвардского университета представили новый препарат, который замедляет прогрессирование болезни на 40%.  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Препарат воздействует на амилоидные бляшки в мозге — те самые "засоры", которые мешают нейронам нормально работать. Хотя лекарство пока находится на стадии клинических испытаний, первые результаты впечатляют. Это открытие может дать надежду миллионам семей по всему миру.</w:t>
      </w:r>
    </w:p>
    <w:p w:rsidR="004B61F9" w:rsidRPr="008626A0" w:rsidRDefault="004B61F9" w:rsidP="006B1D89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6A0">
        <w:rPr>
          <w:rFonts w:ascii="Times New Roman" w:hAnsi="Times New Roman" w:cs="Times New Roman"/>
          <w:sz w:val="28"/>
          <w:szCs w:val="28"/>
        </w:rPr>
        <w:t>3. Генная терапия: лечение на уровне ДНК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Генная терапия продолжает удивлять своими возможностями. В этом году учёные из Стэнфорда успешно вылечили редкое генетическое заболевание у детей — спинальную мышечную атрофию (СМА) — с помощью метода редактирования генома CRISPR-Cas9.  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Теперь дети, которым раньше предсказывали короткую жизнь, могут жить полноценной жизнью. Это не просто лечение — это возможность "переписать" судьбу на уровне ДНК.</w:t>
      </w:r>
    </w:p>
    <w:p w:rsidR="004B61F9" w:rsidRPr="008626A0" w:rsidRDefault="004B61F9" w:rsidP="00D34CD8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6A0">
        <w:rPr>
          <w:rFonts w:ascii="Times New Roman" w:hAnsi="Times New Roman" w:cs="Times New Roman"/>
          <w:sz w:val="28"/>
          <w:szCs w:val="28"/>
        </w:rPr>
        <w:t>4. Лекарство против рака: революция в онкологии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 xml:space="preserve">В 2024 году было представлено новое поколение иммунологических препаратов для лечения рака. Один из них — </w:t>
      </w:r>
      <w:proofErr w:type="spellStart"/>
      <w:r w:rsidRPr="008626A0">
        <w:rPr>
          <w:sz w:val="28"/>
          <w:szCs w:val="28"/>
        </w:rPr>
        <w:t>достарлимаб</w:t>
      </w:r>
      <w:proofErr w:type="spellEnd"/>
      <w:r w:rsidRPr="008626A0">
        <w:rPr>
          <w:sz w:val="28"/>
          <w:szCs w:val="28"/>
        </w:rPr>
        <w:t xml:space="preserve"> (</w:t>
      </w:r>
      <w:proofErr w:type="spellStart"/>
      <w:r w:rsidRPr="008626A0">
        <w:rPr>
          <w:sz w:val="28"/>
          <w:szCs w:val="28"/>
        </w:rPr>
        <w:t>Jemperli</w:t>
      </w:r>
      <w:proofErr w:type="spellEnd"/>
      <w:r w:rsidRPr="008626A0">
        <w:rPr>
          <w:sz w:val="28"/>
          <w:szCs w:val="28"/>
        </w:rPr>
        <w:t>), о котором мы уже писали ранее. Но теперь его применение расширилось: препарат показал эффективность не только при раке прямой кишки, но и при других видах опухолей с определёнными генетическими мутациями.  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Результаты? В некоторых случаях полное исчезновение опухоли без химиотерапии или облучения. Это не просто лечение — это новая эра в онкологии.</w:t>
      </w:r>
    </w:p>
    <w:p w:rsidR="004B61F9" w:rsidRPr="008626A0" w:rsidRDefault="004B61F9" w:rsidP="008626A0">
      <w:pPr>
        <w:pStyle w:val="2"/>
        <w:shd w:val="clear" w:color="auto" w:fill="FFFFFF"/>
        <w:spacing w:before="630" w:after="12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6A0">
        <w:rPr>
          <w:rFonts w:ascii="Times New Roman" w:hAnsi="Times New Roman" w:cs="Times New Roman"/>
          <w:sz w:val="28"/>
          <w:szCs w:val="28"/>
        </w:rPr>
        <w:lastRenderedPageBreak/>
        <w:t>5. Искусственные органы: печень из лаборатории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Проблема донорских органов остаётся актуальной во всём мире. Но что если печень можно "напечатать"? В 2024 году команда учёных из Японии успешно создала работающую мини-печень с использованием 3D-биопринтера.  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Хотя пока это лишь прототип, технология открывает путь к созданию искусственных органов для трансплантации. В будущем пациенты смогут получать "новые запчасти" без ожидания в очередях.</w:t>
      </w:r>
    </w:p>
    <w:p w:rsidR="004B61F9" w:rsidRPr="008626A0" w:rsidRDefault="004B61F9" w:rsidP="002D647E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6A0">
        <w:rPr>
          <w:rFonts w:ascii="Times New Roman" w:hAnsi="Times New Roman" w:cs="Times New Roman"/>
          <w:sz w:val="28"/>
          <w:szCs w:val="28"/>
        </w:rPr>
        <w:t>6. Борьба с антибиотикорезистентностью: новая надежда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Мир столкнулся с серьёзной угрозой — бактерии становятся устойчивыми к антибиотикам. Но в 2024 году учёные из Оксфорда разработали новый класс антибиотиков, которые эффективно борются с "</w:t>
      </w:r>
      <w:proofErr w:type="spellStart"/>
      <w:r w:rsidRPr="008626A0">
        <w:rPr>
          <w:sz w:val="28"/>
          <w:szCs w:val="28"/>
        </w:rPr>
        <w:t>супербактериями</w:t>
      </w:r>
      <w:proofErr w:type="spellEnd"/>
      <w:r w:rsidRPr="008626A0">
        <w:rPr>
          <w:sz w:val="28"/>
          <w:szCs w:val="28"/>
        </w:rPr>
        <w:t>".  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Эти лекарства работают иначе: они разрушают защитную оболочку бактерий, делая их уязвимыми для иммунной системы. Это открытие может спасти миллионы жизней и вернуть человечеству контроль над инфекциями.</w:t>
      </w:r>
    </w:p>
    <w:p w:rsidR="004B61F9" w:rsidRPr="008626A0" w:rsidRDefault="004B61F9" w:rsidP="002D647E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6A0">
        <w:rPr>
          <w:rFonts w:ascii="Times New Roman" w:hAnsi="Times New Roman" w:cs="Times New Roman"/>
          <w:sz w:val="28"/>
          <w:szCs w:val="28"/>
        </w:rPr>
        <w:t>7. Бионические протезы: чувствовать снова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Последнее достижение в нашем списке — бионические протезы нового поколения. Теперь они не только помогают двигаться, но и возвращают ощущение прикосновения!</w:t>
      </w:r>
    </w:p>
    <w:p w:rsidR="004B61F9" w:rsidRPr="008626A0" w:rsidRDefault="004B61F9" w:rsidP="008626A0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В 2024 году команда инженеров из Швейцарии представила протез руки, который передаёт сигналы в мозг через специальный интерфейс. Пациенты могут чувствовать текстуры предметов, различать горячее и холодное и даже выполнять тонкие движения. Это огромный шаг вперёд для людей с ампутацией.</w:t>
      </w:r>
    </w:p>
    <w:p w:rsidR="00EF71F1" w:rsidRPr="008626A0" w:rsidRDefault="00EF71F1" w:rsidP="008626A0">
      <w:pPr>
        <w:spacing w:before="100" w:beforeAutospacing="1" w:after="0" w:line="276" w:lineRule="auto"/>
        <w:jc w:val="both"/>
        <w:outlineLvl w:val="0"/>
        <w:rPr>
          <w:rFonts w:ascii="Times New Roman" w:eastAsia="Times New Roman" w:hAnsi="Times New Roman" w:cs="Times New Roman"/>
          <w:color w:val="1A1B1D"/>
          <w:kern w:val="36"/>
          <w:sz w:val="28"/>
          <w:szCs w:val="28"/>
          <w:lang w:eastAsia="ru-RU"/>
        </w:rPr>
      </w:pPr>
      <w:r w:rsidRPr="008626A0">
        <w:rPr>
          <w:rFonts w:ascii="Times New Roman" w:eastAsia="Times New Roman" w:hAnsi="Times New Roman" w:cs="Times New Roman"/>
          <w:color w:val="1A1B1D"/>
          <w:kern w:val="36"/>
          <w:sz w:val="28"/>
          <w:szCs w:val="28"/>
          <w:lang w:eastAsia="ru-RU"/>
        </w:rPr>
        <w:t>Комиссия Минздрава</w:t>
      </w:r>
      <w:r w:rsidR="002D647E">
        <w:rPr>
          <w:rFonts w:ascii="Times New Roman" w:eastAsia="Times New Roman" w:hAnsi="Times New Roman" w:cs="Times New Roman"/>
          <w:color w:val="1A1B1D"/>
          <w:kern w:val="36"/>
          <w:sz w:val="28"/>
          <w:szCs w:val="28"/>
          <w:lang w:eastAsia="ru-RU"/>
        </w:rPr>
        <w:t xml:space="preserve"> РФ</w:t>
      </w:r>
      <w:r w:rsidRPr="008626A0">
        <w:rPr>
          <w:rFonts w:ascii="Times New Roman" w:eastAsia="Times New Roman" w:hAnsi="Times New Roman" w:cs="Times New Roman"/>
          <w:color w:val="1A1B1D"/>
          <w:kern w:val="36"/>
          <w:sz w:val="28"/>
          <w:szCs w:val="28"/>
          <w:lang w:eastAsia="ru-RU"/>
        </w:rPr>
        <w:t xml:space="preserve"> впервые в 2024 году обновила список потенциально </w:t>
      </w:r>
      <w:proofErr w:type="spellStart"/>
      <w:r w:rsidRPr="008626A0">
        <w:rPr>
          <w:rFonts w:ascii="Times New Roman" w:eastAsia="Times New Roman" w:hAnsi="Times New Roman" w:cs="Times New Roman"/>
          <w:color w:val="1A1B1D"/>
          <w:kern w:val="36"/>
          <w:sz w:val="28"/>
          <w:szCs w:val="28"/>
          <w:lang w:eastAsia="ru-RU"/>
        </w:rPr>
        <w:t>дефектурных</w:t>
      </w:r>
      <w:proofErr w:type="spellEnd"/>
      <w:r w:rsidRPr="008626A0">
        <w:rPr>
          <w:rFonts w:ascii="Times New Roman" w:eastAsia="Times New Roman" w:hAnsi="Times New Roman" w:cs="Times New Roman"/>
          <w:color w:val="1A1B1D"/>
          <w:kern w:val="36"/>
          <w:sz w:val="28"/>
          <w:szCs w:val="28"/>
          <w:lang w:eastAsia="ru-RU"/>
        </w:rPr>
        <w:t xml:space="preserve"> препаратов</w:t>
      </w:r>
      <w:r w:rsidR="002D647E">
        <w:rPr>
          <w:rFonts w:ascii="Times New Roman" w:eastAsia="Times New Roman" w:hAnsi="Times New Roman" w:cs="Times New Roman"/>
          <w:color w:val="1A1B1D"/>
          <w:kern w:val="36"/>
          <w:sz w:val="28"/>
          <w:szCs w:val="28"/>
          <w:lang w:eastAsia="ru-RU"/>
        </w:rPr>
        <w:t>.</w:t>
      </w:r>
    </w:p>
    <w:p w:rsidR="00EF71F1" w:rsidRPr="00BE4F40" w:rsidRDefault="00EF71F1" w:rsidP="00BE4F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Потенциальный список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дефектурных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препаратов дополнили антибиотиками, вакциной, антидотом и раствором для диализа. Два препарата в том числе выпускала компания MSD, которая в 2022 году уведомила о прекращении их поставок.</w:t>
      </w:r>
    </w:p>
    <w:p w:rsidR="00EF71F1" w:rsidRPr="00BE4F40" w:rsidRDefault="00EF71F1" w:rsidP="002D64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noProof/>
          <w:color w:val="1A1B1D"/>
          <w:sz w:val="28"/>
          <w:szCs w:val="28"/>
          <w:lang w:eastAsia="ru-RU"/>
        </w:rPr>
        <w:lastRenderedPageBreak/>
        <w:drawing>
          <wp:inline distT="0" distB="0" distL="0" distR="0">
            <wp:extent cx="1844040" cy="1228131"/>
            <wp:effectExtent l="0" t="0" r="3810" b="0"/>
            <wp:docPr id="2" name="Рисунок 2" descr="https://pharmvestnik.ru/apps/fv/assets/cache/files/content/news/840/84072/front-jpg/front-z-400.jpg?time=1711034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armvestnik.ru/apps/fv/assets/cache/files/content/news/840/84072/front-jpg/front-z-400.jpg?time=1711034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674" cy="123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7E" w:rsidRDefault="002D647E" w:rsidP="00BE4F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</w:p>
    <w:p w:rsidR="00EF71F1" w:rsidRPr="00BE4F40" w:rsidRDefault="00EF71F1" w:rsidP="00BE4F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Первое в 2024 году заседание межведомственной комиссии Министерства здравоохранения по определению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дефектуры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и риска ее возникновения прошло 19 марта. По итогам в </w:t>
      </w:r>
      <w:hyperlink r:id="rId7" w:history="1">
        <w:r w:rsidRPr="00BE4F40">
          <w:rPr>
            <w:rFonts w:ascii="Times New Roman" w:eastAsia="Times New Roman" w:hAnsi="Times New Roman" w:cs="Times New Roman"/>
            <w:color w:val="286DDA"/>
            <w:sz w:val="28"/>
            <w:szCs w:val="28"/>
            <w:u w:val="single"/>
            <w:lang w:eastAsia="ru-RU"/>
          </w:rPr>
          <w:t>список</w:t>
        </w:r>
      </w:hyperlink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 потенциально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дефектурных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препаратов вошли еще пять позиций. </w:t>
      </w:r>
    </w:p>
    <w:p w:rsidR="00EF71F1" w:rsidRPr="00BE4F40" w:rsidRDefault="00EF71F1" w:rsidP="00BE4F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Теперь список включает 158 позиций. В него вошли:</w:t>
      </w:r>
    </w:p>
    <w:p w:rsidR="00EF71F1" w:rsidRPr="00BE4F40" w:rsidRDefault="00EF71F1" w:rsidP="00BE4F40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кларитромицин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(возможность внесения изменений в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регдосье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по особому порядку);</w:t>
      </w:r>
    </w:p>
    <w:p w:rsidR="00EF71F1" w:rsidRPr="00BE4F40" w:rsidRDefault="00EF71F1" w:rsidP="00BE4F40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тедизолид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(возможность регистрации препарата по ускоренной процедуре);</w:t>
      </w:r>
    </w:p>
    <w:p w:rsidR="00EF71F1" w:rsidRPr="00BE4F40" w:rsidRDefault="00EF71F1" w:rsidP="00BE4F40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вакцина для профилактики кори, краснухи и паротита (разрешение на внесение изменений в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регдосье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по особому порядку);</w:t>
      </w:r>
    </w:p>
    <w:p w:rsidR="00EF71F1" w:rsidRPr="00BE4F40" w:rsidRDefault="00EF71F1" w:rsidP="00BE4F40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месна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(возможность временного обращения серии (партии) незарегистрированного в России препарата);</w:t>
      </w:r>
    </w:p>
    <w:p w:rsidR="00EF71F1" w:rsidRPr="00BE4F40" w:rsidRDefault="00EF71F1" w:rsidP="00BE4F40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икодекстрин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(возможность регистрации препарата по ускоренной процедуре).</w:t>
      </w:r>
    </w:p>
    <w:p w:rsidR="00EF71F1" w:rsidRPr="00BE4F40" w:rsidRDefault="00EF71F1" w:rsidP="00BE4F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Список также дополнили новой дозировкой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джозамицина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— 500 мг. Ранее в нем числился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джозамицин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только в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диспергируемых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таблетках в дозировке 1000 мг. Для МНН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изосорбида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динитрат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(сердечный препарат) была добавлена форма «капсулы пролонгированного действия». Таблетки пролонгированного действия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изосорбида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</w:t>
      </w:r>
      <w:proofErr w:type="spellStart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динитрат</w:t>
      </w:r>
      <w:proofErr w:type="spellEnd"/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 xml:space="preserve"> вошли в предыдущую </w:t>
      </w:r>
      <w:hyperlink r:id="rId8" w:history="1">
        <w:r w:rsidRPr="00BE4F40">
          <w:rPr>
            <w:rFonts w:ascii="Times New Roman" w:eastAsia="Times New Roman" w:hAnsi="Times New Roman" w:cs="Times New Roman"/>
            <w:color w:val="286DDA"/>
            <w:sz w:val="28"/>
            <w:szCs w:val="28"/>
            <w:u w:val="single"/>
            <w:lang w:eastAsia="ru-RU"/>
          </w:rPr>
          <w:t>версию</w:t>
        </w:r>
      </w:hyperlink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 списка.</w:t>
      </w:r>
    </w:p>
    <w:p w:rsidR="00EF71F1" w:rsidRPr="00BE4F40" w:rsidRDefault="00EF71F1" w:rsidP="002D647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86DDA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fldChar w:fldCharType="begin"/>
      </w:r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instrText xml:space="preserve"> HYPERLINK "https://services.bionika-digital.ru/b/go?hash=oLXZ9&amp;site=VEjqR&amp;url=%252Fcontent%252Fnews%252FKomissiya-Minzdrava-vpervye-v-2024-godu-obnovila-spisok-potencialno-defekturnyh-preparatov.html&amp;source=in-text&amp;pl=ADJp8&amp;token=Ryv4LV" \t "_blank" </w:instrText>
      </w:r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fldChar w:fldCharType="separate"/>
      </w:r>
    </w:p>
    <w:p w:rsidR="00EF71F1" w:rsidRPr="00BE4F40" w:rsidRDefault="00EF71F1" w:rsidP="00BE4F40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53535"/>
          <w:sz w:val="28"/>
          <w:szCs w:val="28"/>
        </w:rPr>
      </w:pPr>
      <w:r w:rsidRPr="00BE4F40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fldChar w:fldCharType="end"/>
      </w:r>
      <w:r w:rsidRPr="00BE4F40">
        <w:rPr>
          <w:rFonts w:ascii="Times New Roman" w:hAnsi="Times New Roman" w:cs="Times New Roman"/>
          <w:b/>
          <w:bCs/>
          <w:color w:val="353535"/>
          <w:sz w:val="28"/>
          <w:szCs w:val="28"/>
        </w:rPr>
        <w:t>Какие перспективные препараты появились в 2024 году. Обзор</w:t>
      </w:r>
    </w:p>
    <w:p w:rsidR="00EF71F1" w:rsidRPr="00BE4F40" w:rsidRDefault="00EF71F1" w:rsidP="006B1D89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4F4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2434CD" wp14:editId="0C0A6EBF">
            <wp:extent cx="1021080" cy="901818"/>
            <wp:effectExtent l="0" t="0" r="7620" b="0"/>
            <wp:docPr id="5" name="Рисунок 5" descr="https://vademec.ru/upload/iblock/c37/acelji3y1i4ppx78zp3wcomhgm4smk3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ademec.ru/upload/iblock/c37/acelji3y1i4ppx78zp3wcomhgm4smk3v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04" cy="9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49A" w:rsidRPr="00C36BF7">
        <w:drawing>
          <wp:inline distT="0" distB="0" distL="0" distR="0" wp14:anchorId="6ED5C9C7" wp14:editId="1AAABA5A">
            <wp:extent cx="1127760" cy="913368"/>
            <wp:effectExtent l="0" t="0" r="0" b="1270"/>
            <wp:docPr id="1" name="Рисунок 1" descr="https://services.bionika-digital.ru/b/storage/banners/75/7534.jpg?1723718411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rvices.bionika-digital.ru/b/storage/banners/75/7534.jpg?1723718411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812" cy="92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1F1" w:rsidRPr="00BE4F40" w:rsidRDefault="00EF71F1" w:rsidP="006B1D89">
      <w:pPr>
        <w:spacing w:after="0" w:line="276" w:lineRule="auto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6B1D89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BE4F40">
        <w:rPr>
          <w:rFonts w:ascii="Times New Roman" w:hAnsi="Times New Roman" w:cs="Times New Roman"/>
          <w:color w:val="353535"/>
          <w:sz w:val="28"/>
          <w:szCs w:val="28"/>
        </w:rPr>
        <w:t>Интересные разработки анонсировали</w:t>
      </w:r>
      <w:r w:rsidR="002D647E">
        <w:rPr>
          <w:rFonts w:ascii="Times New Roman" w:hAnsi="Times New Roman" w:cs="Times New Roman"/>
          <w:color w:val="353535"/>
          <w:sz w:val="28"/>
          <w:szCs w:val="28"/>
        </w:rPr>
        <w:t xml:space="preserve"> российские</w:t>
      </w:r>
      <w:r w:rsidRPr="00BE4F40">
        <w:rPr>
          <w:rFonts w:ascii="Times New Roman" w:hAnsi="Times New Roman" w:cs="Times New Roman"/>
          <w:color w:val="353535"/>
          <w:sz w:val="28"/>
          <w:szCs w:val="28"/>
        </w:rPr>
        <w:t xml:space="preserve"> и иностранные </w:t>
      </w:r>
      <w:proofErr w:type="spellStart"/>
      <w:r w:rsidRPr="00BE4F40">
        <w:rPr>
          <w:rFonts w:ascii="Times New Roman" w:hAnsi="Times New Roman" w:cs="Times New Roman"/>
          <w:color w:val="353535"/>
          <w:sz w:val="28"/>
          <w:szCs w:val="28"/>
        </w:rPr>
        <w:t>фармкомпании</w:t>
      </w:r>
      <w:proofErr w:type="spellEnd"/>
      <w:r w:rsidRPr="00BE4F40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  <w:r w:rsidR="006B1D89">
        <w:rPr>
          <w:rFonts w:ascii="Times New Roman" w:hAnsi="Times New Roman" w:cs="Times New Roman"/>
          <w:color w:val="353535"/>
          <w:sz w:val="28"/>
          <w:szCs w:val="28"/>
        </w:rPr>
        <w:t xml:space="preserve">Представляю вашему вниманию </w:t>
      </w:r>
      <w:r w:rsidRPr="00BE4F40">
        <w:rPr>
          <w:rFonts w:ascii="Times New Roman" w:hAnsi="Times New Roman" w:cs="Times New Roman"/>
          <w:color w:val="353535"/>
          <w:sz w:val="28"/>
          <w:szCs w:val="28"/>
        </w:rPr>
        <w:t xml:space="preserve">Главные </w:t>
      </w:r>
      <w:proofErr w:type="spellStart"/>
      <w:r w:rsidRPr="00BE4F40">
        <w:rPr>
          <w:rFonts w:ascii="Times New Roman" w:hAnsi="Times New Roman" w:cs="Times New Roman"/>
          <w:color w:val="353535"/>
          <w:sz w:val="28"/>
          <w:szCs w:val="28"/>
        </w:rPr>
        <w:t>лончи</w:t>
      </w:r>
      <w:proofErr w:type="spellEnd"/>
      <w:r w:rsidRPr="00BE4F40">
        <w:rPr>
          <w:rFonts w:ascii="Times New Roman" w:hAnsi="Times New Roman" w:cs="Times New Roman"/>
          <w:color w:val="353535"/>
          <w:sz w:val="28"/>
          <w:szCs w:val="28"/>
        </w:rPr>
        <w:t>, исследования и объявления заверш</w:t>
      </w:r>
      <w:r w:rsidR="00035BF5">
        <w:rPr>
          <w:rFonts w:ascii="Times New Roman" w:hAnsi="Times New Roman" w:cs="Times New Roman"/>
          <w:color w:val="353535"/>
          <w:sz w:val="28"/>
          <w:szCs w:val="28"/>
        </w:rPr>
        <w:t>ивш</w:t>
      </w:r>
      <w:r w:rsidRPr="00BE4F40">
        <w:rPr>
          <w:rFonts w:ascii="Times New Roman" w:hAnsi="Times New Roman" w:cs="Times New Roman"/>
          <w:color w:val="353535"/>
          <w:sz w:val="28"/>
          <w:szCs w:val="28"/>
        </w:rPr>
        <w:t>егося года</w:t>
      </w:r>
      <w:r w:rsidR="006B1D89">
        <w:rPr>
          <w:rFonts w:ascii="Times New Roman" w:hAnsi="Times New Roman" w:cs="Times New Roman"/>
          <w:color w:val="353535"/>
          <w:sz w:val="28"/>
          <w:szCs w:val="28"/>
        </w:rPr>
        <w:t>:</w:t>
      </w:r>
    </w:p>
    <w:p w:rsidR="00EF71F1" w:rsidRDefault="00EF71F1" w:rsidP="006B1D89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0000FF"/>
          <w:spacing w:val="-5"/>
          <w:sz w:val="28"/>
          <w:szCs w:val="28"/>
        </w:rPr>
      </w:pPr>
      <w:r w:rsidRPr="00BE4F40">
        <w:rPr>
          <w:rFonts w:ascii="Times New Roman" w:hAnsi="Times New Roman" w:cs="Times New Roman"/>
          <w:color w:val="0000FF"/>
          <w:spacing w:val="-5"/>
          <w:sz w:val="28"/>
          <w:szCs w:val="28"/>
        </w:rPr>
        <w:lastRenderedPageBreak/>
        <w:t>Регистрация препаратов в РФ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 февраля</w:t>
      </w:r>
      <w:proofErr w:type="gram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г. в Москве прошел Совет экспертов, посвященный возможностям повышения эффективности терапии пациентов неврологического и урологического профиля путем использования инновационных форм доставки ЛС.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приняли участие ведущие специалисты в области неврологии, изучения головной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боли, урологии,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обсуждения была сформирована следующая резолюция:</w:t>
      </w:r>
    </w:p>
    <w:p w:rsidR="006B1D89" w:rsidRPr="00BE4F40" w:rsidRDefault="006B1D89" w:rsidP="006B1D8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задачей специалистов является назначение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патогенетически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обоснованной терапии, которая не только влияет на основные клинические проявления заболевания, но и обеспечивает поддержание, а в ряде случаев и улучшение качества жизни.</w:t>
      </w:r>
    </w:p>
    <w:p w:rsidR="006B1D89" w:rsidRPr="00BE4F40" w:rsidRDefault="006B1D89" w:rsidP="006B1D8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сердечно-сосудистыми заболеваниями, являющимися основным бременем системы здравоохранения, лидером среди причин смертности населения и причиной обращения за медицинской помощью, специалистам, прежде всего, амбулаторного звена на приеме приходится сталкиваться с пациентами с последствиями инсульта, мигренью и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эректильной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дисфункцией, значимо ограничивающими активность пациентов и снижающими качество жизни и нередко выступающими как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коморбидные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состояния, что определяет социальную значимость этих заболеваний.</w:t>
      </w:r>
    </w:p>
    <w:p w:rsidR="006B1D89" w:rsidRPr="00BE4F40" w:rsidRDefault="006B1D89" w:rsidP="006B1D8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ведении пациентов следует стремиться к персонализированному подходу, опираясь при этом на действующие клинические рекомендации и назначая препараты, доказавшие свою эффективность. Среди препаратов, используемых для коррекции постинсультных нарушений, в качестве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нейропротектора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ЭМГПС, для лечения тяжелых приступов мигрени,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мигренозного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статуса, кластерной головной боли —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золмитриптан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лечения ЭД —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силденафил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1D89" w:rsidRPr="00BE4F40" w:rsidRDefault="006B1D89" w:rsidP="006B1D8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технологии сделали возможным выпуск хорошо известных лекарственных препаратов в новых формах, обеспечивающих им значимые преимущества:</w:t>
      </w:r>
    </w:p>
    <w:p w:rsidR="006B1D89" w:rsidRPr="00BE4F40" w:rsidRDefault="006B1D89" w:rsidP="006B1D89">
      <w:pPr>
        <w:numPr>
          <w:ilvl w:val="0"/>
          <w:numId w:val="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ЭМГПС (матричные таблетки с пролонгированным высвобождением):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применения (1 таблетка 375 или 750 мг/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равномерное суточное высвобождение действующего вещества;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длительное поддержание терапевтической концентрации в крови;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пиковых значений действующего вещества в кровотоке;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хорошая переносимость (отсутствие лактозы в составе), низкий риск развития побочных явлений;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дополнительные эффекты (антигипоксический,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гепатопротекторный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B1D89" w:rsidRPr="00BE4F40" w:rsidRDefault="006B1D89" w:rsidP="006B1D89">
      <w:pPr>
        <w:numPr>
          <w:ilvl w:val="0"/>
          <w:numId w:val="6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золмитриптан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интраназальный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спрей):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быстрое начало действия (начиная с 10-й минуты);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удобство применения и отсутствие необходимости в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запивании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водой;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единственное средство «спасения» для пациентов, испытывающих при развитии приступа тошноту и рвоту, которые мешают принять таблетку;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уровня тревоги и страха перед развитием приступа из-за уверенности пациента в контроле приступа;</w:t>
      </w:r>
    </w:p>
    <w:p w:rsidR="006B1D89" w:rsidRPr="00BE4F40" w:rsidRDefault="006B1D89" w:rsidP="006B1D89">
      <w:pPr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силденафил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(оральный дозированный спрей):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высокая скорость начала действия (через 15 мин);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применения;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независимость от приема пищи;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возможность гибкого дозирования, что особенно важно для пациентов с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кардиорисками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возможность использования пациентами с сахарным диабетом 2 типа и </w:t>
      </w:r>
      <w:proofErr w:type="spellStart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предиабетом</w:t>
      </w:r>
      <w:proofErr w:type="spellEnd"/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1D89" w:rsidRPr="00BE4F40" w:rsidRDefault="006B1D89" w:rsidP="006B1D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более широкое освещение вопросов применения инновационных лекарственных средств в клинической практике специалистов, прежде всего, амбулаторного звена.</w:t>
      </w:r>
    </w:p>
    <w:p w:rsidR="006B1D89" w:rsidRPr="006B1D89" w:rsidRDefault="006B1D89" w:rsidP="006B1D89"/>
    <w:p w:rsidR="00EF71F1" w:rsidRPr="00BE4F40" w:rsidRDefault="00EF71F1" w:rsidP="006B1D89">
      <w:pPr>
        <w:pStyle w:val="a5"/>
        <w:spacing w:before="0" w:beforeAutospacing="0" w:after="0" w:afterAutospacing="0" w:line="276" w:lineRule="auto"/>
        <w:jc w:val="center"/>
        <w:rPr>
          <w:color w:val="353535"/>
          <w:spacing w:val="-5"/>
          <w:sz w:val="28"/>
          <w:szCs w:val="28"/>
        </w:rPr>
      </w:pPr>
      <w:r w:rsidRPr="00BE4F40">
        <w:rPr>
          <w:b/>
          <w:bCs/>
          <w:color w:val="353535"/>
          <w:spacing w:val="-5"/>
          <w:sz w:val="28"/>
          <w:szCs w:val="28"/>
        </w:rPr>
        <w:t>Оригинальные препараты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середине июня ГК «Р-</w:t>
      </w:r>
      <w:proofErr w:type="spellStart"/>
      <w:r w:rsidRPr="00BE4F40">
        <w:rPr>
          <w:color w:val="353535"/>
          <w:spacing w:val="-5"/>
          <w:sz w:val="28"/>
          <w:szCs w:val="28"/>
        </w:rPr>
        <w:t>Фарм</w:t>
      </w:r>
      <w:proofErr w:type="spellEnd"/>
      <w:r w:rsidRPr="00BE4F40">
        <w:rPr>
          <w:color w:val="353535"/>
          <w:spacing w:val="-5"/>
          <w:sz w:val="28"/>
          <w:szCs w:val="28"/>
        </w:rPr>
        <w:t>» </w:t>
      </w:r>
      <w:hyperlink r:id="rId12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сообщила</w:t>
        </w:r>
      </w:hyperlink>
      <w:r w:rsidRPr="00BE4F40">
        <w:rPr>
          <w:color w:val="353535"/>
          <w:spacing w:val="-5"/>
          <w:sz w:val="28"/>
          <w:szCs w:val="28"/>
        </w:rPr>
        <w:t xml:space="preserve"> о завершении процесса регистрации оригинального препарата </w:t>
      </w:r>
      <w:proofErr w:type="spellStart"/>
      <w:r w:rsidRPr="00BE4F40">
        <w:rPr>
          <w:color w:val="353535"/>
          <w:spacing w:val="-5"/>
          <w:sz w:val="28"/>
          <w:szCs w:val="28"/>
        </w:rPr>
        <w:t>Арцерикс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гофликицепт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 для терапии </w:t>
      </w:r>
      <w:proofErr w:type="spellStart"/>
      <w:r w:rsidRPr="00BE4F40">
        <w:rPr>
          <w:color w:val="353535"/>
          <w:spacing w:val="-5"/>
          <w:sz w:val="28"/>
          <w:szCs w:val="28"/>
        </w:rPr>
        <w:t>орфанного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заболевания – идиопатического рецидивирующего перикардита. В компании тогда утверждали, что </w:t>
      </w:r>
      <w:proofErr w:type="spellStart"/>
      <w:r w:rsidRPr="00BE4F40">
        <w:rPr>
          <w:color w:val="353535"/>
          <w:spacing w:val="-5"/>
          <w:sz w:val="28"/>
          <w:szCs w:val="28"/>
        </w:rPr>
        <w:t>Арцерикс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стал первым лекарством в классе и на данный момент единственным препаратом в России, зарегистрированным для </w:t>
      </w:r>
      <w:proofErr w:type="spellStart"/>
      <w:r w:rsidRPr="00BE4F40">
        <w:rPr>
          <w:color w:val="353535"/>
          <w:spacing w:val="-5"/>
          <w:sz w:val="28"/>
          <w:szCs w:val="28"/>
        </w:rPr>
        <w:t>таргетной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терапии заболевания. В дальнейшем </w:t>
      </w:r>
      <w:proofErr w:type="spellStart"/>
      <w:r w:rsidRPr="00BE4F40">
        <w:rPr>
          <w:color w:val="353535"/>
          <w:spacing w:val="-5"/>
          <w:sz w:val="28"/>
          <w:szCs w:val="28"/>
        </w:rPr>
        <w:t>фармпроизводитель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планирует расширить перечень показаний этого препарата – известно о проведении КИ </w:t>
      </w:r>
      <w:proofErr w:type="spellStart"/>
      <w:r w:rsidRPr="00BE4F40">
        <w:rPr>
          <w:color w:val="353535"/>
          <w:spacing w:val="-5"/>
          <w:sz w:val="28"/>
          <w:szCs w:val="28"/>
        </w:rPr>
        <w:t>Арцерикса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с участием пациентов с острым инфарктом миокарда, колхицин-резистентной семейной средиземноморской лихорадкой, тяжелой формой COVID-19, болезнью </w:t>
      </w:r>
      <w:proofErr w:type="spellStart"/>
      <w:r w:rsidRPr="00BE4F40">
        <w:rPr>
          <w:color w:val="353535"/>
          <w:spacing w:val="-5"/>
          <w:sz w:val="28"/>
          <w:szCs w:val="28"/>
        </w:rPr>
        <w:t>Стилла</w:t>
      </w:r>
      <w:proofErr w:type="spellEnd"/>
      <w:r w:rsidRPr="00BE4F40">
        <w:rPr>
          <w:color w:val="353535"/>
          <w:spacing w:val="-5"/>
          <w:sz w:val="28"/>
          <w:szCs w:val="28"/>
        </w:rPr>
        <w:t>.</w:t>
      </w:r>
    </w:p>
    <w:p w:rsidR="006B1D89" w:rsidRDefault="006B1D89" w:rsidP="00BE4F40">
      <w:pPr>
        <w:pStyle w:val="a5"/>
        <w:spacing w:before="0" w:beforeAutospacing="0" w:after="0" w:afterAutospacing="0" w:line="276" w:lineRule="auto"/>
        <w:jc w:val="both"/>
        <w:rPr>
          <w:b/>
          <w:bCs/>
          <w:color w:val="353535"/>
          <w:spacing w:val="-5"/>
          <w:sz w:val="28"/>
          <w:szCs w:val="28"/>
        </w:rPr>
      </w:pP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b/>
          <w:bCs/>
          <w:color w:val="353535"/>
          <w:spacing w:val="-5"/>
          <w:sz w:val="28"/>
          <w:szCs w:val="28"/>
        </w:rPr>
        <w:t>Локализация производства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Та же ГК в августе </w:t>
      </w:r>
      <w:hyperlink r:id="rId13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зарегистрировала</w:t>
        </w:r>
      </w:hyperlink>
      <w:r w:rsidRPr="00BE4F40">
        <w:rPr>
          <w:color w:val="353535"/>
          <w:spacing w:val="-5"/>
          <w:sz w:val="28"/>
          <w:szCs w:val="28"/>
        </w:rPr>
        <w:t> </w:t>
      </w:r>
      <w:proofErr w:type="spellStart"/>
      <w:r w:rsidRPr="00BE4F40">
        <w:rPr>
          <w:color w:val="353535"/>
          <w:spacing w:val="-5"/>
          <w:sz w:val="28"/>
          <w:szCs w:val="28"/>
        </w:rPr>
        <w:t>Вилтепсо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вилтоларсен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 – первый в России препарат для терапии </w:t>
      </w:r>
      <w:proofErr w:type="spellStart"/>
      <w:r w:rsidRPr="00BE4F40">
        <w:rPr>
          <w:color w:val="353535"/>
          <w:spacing w:val="-5"/>
          <w:sz w:val="28"/>
          <w:szCs w:val="28"/>
        </w:rPr>
        <w:t>миодистрофии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Дюшенна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при подтвержденной мутации в гене белка </w:t>
      </w:r>
      <w:proofErr w:type="spellStart"/>
      <w:r w:rsidRPr="00BE4F40">
        <w:rPr>
          <w:color w:val="353535"/>
          <w:spacing w:val="-5"/>
          <w:sz w:val="28"/>
          <w:szCs w:val="28"/>
        </w:rPr>
        <w:t>дистрофина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, поддающейся пропуску </w:t>
      </w:r>
      <w:proofErr w:type="spellStart"/>
      <w:r w:rsidRPr="00BE4F40">
        <w:rPr>
          <w:color w:val="353535"/>
          <w:spacing w:val="-5"/>
          <w:sz w:val="28"/>
          <w:szCs w:val="28"/>
        </w:rPr>
        <w:t>экзона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53. </w:t>
      </w:r>
      <w:proofErr w:type="spellStart"/>
      <w:r w:rsidRPr="00BE4F40">
        <w:rPr>
          <w:color w:val="353535"/>
          <w:spacing w:val="-5"/>
          <w:sz w:val="28"/>
          <w:szCs w:val="28"/>
        </w:rPr>
        <w:t>Вилтоларсен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разработан японской </w:t>
      </w:r>
      <w:proofErr w:type="spellStart"/>
      <w:r w:rsidRPr="00BE4F40">
        <w:rPr>
          <w:color w:val="353535"/>
          <w:spacing w:val="-5"/>
          <w:sz w:val="28"/>
          <w:szCs w:val="28"/>
        </w:rPr>
        <w:t>Nippon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Shinyaku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Co</w:t>
      </w:r>
      <w:proofErr w:type="spellEnd"/>
      <w:r w:rsidRPr="00BE4F40">
        <w:rPr>
          <w:color w:val="353535"/>
          <w:spacing w:val="-5"/>
          <w:sz w:val="28"/>
          <w:szCs w:val="28"/>
        </w:rPr>
        <w:t>, с которой «Р-</w:t>
      </w:r>
      <w:proofErr w:type="spellStart"/>
      <w:r w:rsidRPr="00BE4F40">
        <w:rPr>
          <w:color w:val="353535"/>
          <w:spacing w:val="-5"/>
          <w:sz w:val="28"/>
          <w:szCs w:val="28"/>
        </w:rPr>
        <w:t>Фарм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 в 2022 году </w:t>
      </w:r>
      <w:r w:rsidRPr="00BE4F40">
        <w:rPr>
          <w:color w:val="353535"/>
          <w:spacing w:val="-5"/>
          <w:sz w:val="28"/>
          <w:szCs w:val="28"/>
        </w:rPr>
        <w:lastRenderedPageBreak/>
        <w:t>заключил лицензионное соглашение о локализации производства и коммерциализации препарата на территории России.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ноябре президент компании «</w:t>
      </w:r>
      <w:proofErr w:type="spellStart"/>
      <w:r w:rsidRPr="00BE4F40">
        <w:rPr>
          <w:color w:val="353535"/>
          <w:spacing w:val="-5"/>
          <w:sz w:val="28"/>
          <w:szCs w:val="28"/>
        </w:rPr>
        <w:t>Петровакс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Фарм</w:t>
      </w:r>
      <w:proofErr w:type="spellEnd"/>
      <w:r w:rsidRPr="00BE4F40">
        <w:rPr>
          <w:color w:val="353535"/>
          <w:spacing w:val="-5"/>
          <w:sz w:val="28"/>
          <w:szCs w:val="28"/>
        </w:rPr>
        <w:t>» Михаил Цыферов </w:t>
      </w:r>
      <w:hyperlink r:id="rId14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рассказал</w:t>
        </w:r>
      </w:hyperlink>
      <w:r w:rsidRPr="00BE4F40">
        <w:rPr>
          <w:color w:val="353535"/>
          <w:spacing w:val="-5"/>
          <w:sz w:val="28"/>
          <w:szCs w:val="28"/>
        </w:rPr>
        <w:t xml:space="preserve"> о получении регистрационного удостоверения на препарат </w:t>
      </w:r>
      <w:proofErr w:type="spellStart"/>
      <w:r w:rsidRPr="00BE4F40">
        <w:rPr>
          <w:color w:val="353535"/>
          <w:spacing w:val="-5"/>
          <w:sz w:val="28"/>
          <w:szCs w:val="28"/>
        </w:rPr>
        <w:t>Арейма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камрелизумаб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). Средство предназначено для терапии злокачественных новообразований носоглотки и пищевода. Проект по локализации в России полного цикла производства </w:t>
      </w:r>
      <w:proofErr w:type="spellStart"/>
      <w:r w:rsidRPr="00BE4F40">
        <w:rPr>
          <w:color w:val="353535"/>
          <w:spacing w:val="-5"/>
          <w:sz w:val="28"/>
          <w:szCs w:val="28"/>
        </w:rPr>
        <w:t>камрелизумаба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, разработанного китайской компанией </w:t>
      </w:r>
      <w:proofErr w:type="spellStart"/>
      <w:r w:rsidRPr="00BE4F40">
        <w:rPr>
          <w:color w:val="353535"/>
          <w:spacing w:val="-5"/>
          <w:sz w:val="28"/>
          <w:szCs w:val="28"/>
        </w:rPr>
        <w:t>Jiangsu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Hengrui</w:t>
      </w:r>
      <w:proofErr w:type="spellEnd"/>
      <w:r w:rsidRPr="00BE4F40">
        <w:rPr>
          <w:color w:val="353535"/>
          <w:spacing w:val="-5"/>
          <w:sz w:val="28"/>
          <w:szCs w:val="28"/>
        </w:rPr>
        <w:t>, «</w:t>
      </w:r>
      <w:proofErr w:type="spellStart"/>
      <w:r w:rsidRPr="00BE4F40">
        <w:rPr>
          <w:color w:val="353535"/>
          <w:spacing w:val="-5"/>
          <w:sz w:val="28"/>
          <w:szCs w:val="28"/>
        </w:rPr>
        <w:t>Петровакс</w:t>
      </w:r>
      <w:proofErr w:type="spellEnd"/>
      <w:r w:rsidRPr="00BE4F40">
        <w:rPr>
          <w:color w:val="353535"/>
          <w:spacing w:val="-5"/>
          <w:sz w:val="28"/>
          <w:szCs w:val="28"/>
        </w:rPr>
        <w:t>» анонсировал в 2023 году.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proofErr w:type="spellStart"/>
      <w:r w:rsidRPr="00BE4F40">
        <w:rPr>
          <w:b/>
          <w:bCs/>
          <w:color w:val="353535"/>
          <w:spacing w:val="-5"/>
          <w:sz w:val="28"/>
          <w:szCs w:val="28"/>
        </w:rPr>
        <w:t>Дженерики</w:t>
      </w:r>
      <w:proofErr w:type="spellEnd"/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феврале 2024 года «Р-</w:t>
      </w:r>
      <w:proofErr w:type="spellStart"/>
      <w:r w:rsidRPr="00BE4F40">
        <w:rPr>
          <w:color w:val="353535"/>
          <w:spacing w:val="-5"/>
          <w:sz w:val="28"/>
          <w:szCs w:val="28"/>
        </w:rPr>
        <w:t>Фарм</w:t>
      </w:r>
      <w:proofErr w:type="spellEnd"/>
      <w:r w:rsidRPr="00BE4F40">
        <w:rPr>
          <w:color w:val="353535"/>
          <w:spacing w:val="-5"/>
          <w:sz w:val="28"/>
          <w:szCs w:val="28"/>
        </w:rPr>
        <w:t>» </w:t>
      </w:r>
      <w:hyperlink r:id="rId15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зарегистрировал</w:t>
        </w:r>
      </w:hyperlink>
      <w:r w:rsidRPr="00BE4F40">
        <w:rPr>
          <w:color w:val="353535"/>
          <w:spacing w:val="-5"/>
          <w:sz w:val="28"/>
          <w:szCs w:val="28"/>
        </w:rPr>
        <w:t xml:space="preserve"> предельную стоимость упаковки противоопухолевого средства </w:t>
      </w:r>
      <w:proofErr w:type="spellStart"/>
      <w:r w:rsidRPr="00BE4F40">
        <w:rPr>
          <w:color w:val="353535"/>
          <w:spacing w:val="-5"/>
          <w:sz w:val="28"/>
          <w:szCs w:val="28"/>
        </w:rPr>
        <w:t>Арфлейда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пембролизумаб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), являющегося </w:t>
      </w:r>
      <w:proofErr w:type="spellStart"/>
      <w:r w:rsidRPr="00BE4F40">
        <w:rPr>
          <w:color w:val="353535"/>
          <w:spacing w:val="-5"/>
          <w:sz w:val="28"/>
          <w:szCs w:val="28"/>
        </w:rPr>
        <w:t>биоаналогом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оригинального препарата </w:t>
      </w:r>
      <w:proofErr w:type="spellStart"/>
      <w:r w:rsidRPr="00BE4F40">
        <w:rPr>
          <w:color w:val="353535"/>
          <w:spacing w:val="-5"/>
          <w:sz w:val="28"/>
          <w:szCs w:val="28"/>
        </w:rPr>
        <w:t>Китруда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MSD. Цена отечественного препарата составила 108,5 тысячи против 155 тысяч рублей за упаковку иностранного лекарства. Позднее, в июне, отечественный производитель перерегистрировал цену, снизив ее до 88 тысяч рублей. Ввод </w:t>
      </w:r>
      <w:proofErr w:type="spellStart"/>
      <w:r w:rsidRPr="00BE4F40">
        <w:rPr>
          <w:color w:val="353535"/>
          <w:spacing w:val="-5"/>
          <w:sz w:val="28"/>
          <w:szCs w:val="28"/>
        </w:rPr>
        <w:t>Арфлейды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в гражданский оборот разрешен до конца 2025 года.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Компания «</w:t>
      </w:r>
      <w:proofErr w:type="spellStart"/>
      <w:r w:rsidRPr="00BE4F40">
        <w:rPr>
          <w:color w:val="353535"/>
          <w:spacing w:val="-5"/>
          <w:sz w:val="28"/>
          <w:szCs w:val="28"/>
        </w:rPr>
        <w:t>Генериум</w:t>
      </w:r>
      <w:proofErr w:type="spellEnd"/>
      <w:r w:rsidRPr="00BE4F40">
        <w:rPr>
          <w:color w:val="353535"/>
          <w:spacing w:val="-5"/>
          <w:sz w:val="28"/>
          <w:szCs w:val="28"/>
        </w:rPr>
        <w:t>» в середине апреля </w:t>
      </w:r>
      <w:hyperlink r:id="rId16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получила</w:t>
        </w:r>
      </w:hyperlink>
      <w:r w:rsidRPr="00BE4F40">
        <w:rPr>
          <w:color w:val="353535"/>
          <w:spacing w:val="-5"/>
          <w:sz w:val="28"/>
          <w:szCs w:val="28"/>
        </w:rPr>
        <w:t> </w:t>
      </w:r>
      <w:proofErr w:type="spellStart"/>
      <w:r w:rsidRPr="00BE4F40">
        <w:rPr>
          <w:color w:val="353535"/>
          <w:spacing w:val="-5"/>
          <w:sz w:val="28"/>
          <w:szCs w:val="28"/>
        </w:rPr>
        <w:t>регудостоверение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на препарат </w:t>
      </w:r>
      <w:proofErr w:type="spellStart"/>
      <w:r w:rsidRPr="00BE4F40">
        <w:rPr>
          <w:color w:val="353535"/>
          <w:spacing w:val="-5"/>
          <w:sz w:val="28"/>
          <w:szCs w:val="28"/>
        </w:rPr>
        <w:t>Лантесенс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нусинерсен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 для терапии спинальной мышечной атрофии. Он является аналогом </w:t>
      </w:r>
      <w:proofErr w:type="spellStart"/>
      <w:r w:rsidRPr="00BE4F40">
        <w:rPr>
          <w:color w:val="353535"/>
          <w:spacing w:val="-5"/>
          <w:sz w:val="28"/>
          <w:szCs w:val="28"/>
        </w:rPr>
        <w:t>Спинразы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</w:t>
      </w:r>
      <w:proofErr w:type="spellStart"/>
      <w:r w:rsidRPr="00BE4F40">
        <w:rPr>
          <w:color w:val="353535"/>
          <w:spacing w:val="-5"/>
          <w:sz w:val="28"/>
          <w:szCs w:val="28"/>
        </w:rPr>
        <w:t>фармкомпаний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Biogen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и </w:t>
      </w:r>
      <w:proofErr w:type="spellStart"/>
      <w:r w:rsidRPr="00BE4F40">
        <w:rPr>
          <w:color w:val="353535"/>
          <w:spacing w:val="-5"/>
          <w:sz w:val="28"/>
          <w:szCs w:val="28"/>
        </w:rPr>
        <w:t>Janssen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– первого в мире препарата для лечения заболевания. Российская </w:t>
      </w:r>
      <w:proofErr w:type="spellStart"/>
      <w:r w:rsidRPr="00BE4F40">
        <w:rPr>
          <w:color w:val="353535"/>
          <w:spacing w:val="-5"/>
          <w:sz w:val="28"/>
          <w:szCs w:val="28"/>
        </w:rPr>
        <w:t>фармкомпания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начала разработку лекарства в 2018 году. В ноябре 2024 года </w:t>
      </w:r>
      <w:proofErr w:type="spellStart"/>
      <w:r w:rsidRPr="00BE4F40">
        <w:rPr>
          <w:color w:val="353535"/>
          <w:spacing w:val="-5"/>
          <w:sz w:val="28"/>
          <w:szCs w:val="28"/>
        </w:rPr>
        <w:t>дженерик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другого лекарства от этого же заболевания в РФ </w:t>
      </w:r>
      <w:hyperlink r:id="rId17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зарегистрировала</w:t>
        </w:r>
      </w:hyperlink>
      <w:r w:rsidRPr="00BE4F40">
        <w:rPr>
          <w:color w:val="353535"/>
          <w:spacing w:val="-5"/>
          <w:sz w:val="28"/>
          <w:szCs w:val="28"/>
        </w:rPr>
        <w:t> индийская </w:t>
      </w:r>
      <w:proofErr w:type="spellStart"/>
      <w:r w:rsidRPr="00BE4F40">
        <w:rPr>
          <w:color w:val="353535"/>
          <w:spacing w:val="-5"/>
          <w:sz w:val="28"/>
          <w:szCs w:val="28"/>
        </w:rPr>
        <w:t>Jodas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Expoim</w:t>
      </w:r>
      <w:proofErr w:type="spellEnd"/>
      <w:r w:rsidRPr="00BE4F40">
        <w:rPr>
          <w:color w:val="353535"/>
          <w:spacing w:val="-5"/>
          <w:sz w:val="28"/>
          <w:szCs w:val="28"/>
        </w:rPr>
        <w:t>. Компания получила удостоверение на препарат </w:t>
      </w:r>
      <w:proofErr w:type="spellStart"/>
      <w:r w:rsidRPr="00BE4F40">
        <w:rPr>
          <w:color w:val="353535"/>
          <w:spacing w:val="-5"/>
          <w:sz w:val="28"/>
          <w:szCs w:val="28"/>
        </w:rPr>
        <w:t>Диплам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рисдиплам</w:t>
      </w:r>
      <w:proofErr w:type="spellEnd"/>
      <w:r w:rsidRPr="00BE4F40">
        <w:rPr>
          <w:color w:val="353535"/>
          <w:spacing w:val="-5"/>
          <w:sz w:val="28"/>
          <w:szCs w:val="28"/>
        </w:rPr>
        <w:t>), а оригинальный </w:t>
      </w:r>
      <w:proofErr w:type="spellStart"/>
      <w:r w:rsidRPr="00BE4F40">
        <w:rPr>
          <w:color w:val="353535"/>
          <w:spacing w:val="-5"/>
          <w:sz w:val="28"/>
          <w:szCs w:val="28"/>
        </w:rPr>
        <w:t>Эврисди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</w:t>
      </w:r>
      <w:proofErr w:type="spellStart"/>
      <w:r w:rsidRPr="00BE4F40">
        <w:rPr>
          <w:color w:val="353535"/>
          <w:spacing w:val="-5"/>
          <w:sz w:val="28"/>
          <w:szCs w:val="28"/>
        </w:rPr>
        <w:t>Roche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с этим действующим веществом, защищенным евразийским патентом до 2035 года, Минздрав РФ зарегистрировал в ноябре 2020 года.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конце июля 2024 года Минздрав </w:t>
      </w:r>
      <w:hyperlink r:id="rId18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выдал</w:t>
        </w:r>
      </w:hyperlink>
      <w:r w:rsidRPr="00BE4F40">
        <w:rPr>
          <w:color w:val="353535"/>
          <w:spacing w:val="-5"/>
          <w:sz w:val="28"/>
          <w:szCs w:val="28"/>
        </w:rPr>
        <w:t> </w:t>
      </w:r>
      <w:proofErr w:type="spellStart"/>
      <w:r w:rsidRPr="00BE4F40">
        <w:rPr>
          <w:color w:val="353535"/>
          <w:spacing w:val="-5"/>
          <w:sz w:val="28"/>
          <w:szCs w:val="28"/>
        </w:rPr>
        <w:t>регудостоверение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компании «ПСК </w:t>
      </w:r>
      <w:proofErr w:type="spellStart"/>
      <w:r w:rsidRPr="00BE4F40">
        <w:rPr>
          <w:color w:val="353535"/>
          <w:spacing w:val="-5"/>
          <w:sz w:val="28"/>
          <w:szCs w:val="28"/>
        </w:rPr>
        <w:t>Фарма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 на препарат </w:t>
      </w:r>
      <w:proofErr w:type="spellStart"/>
      <w:r w:rsidRPr="00BE4F40">
        <w:rPr>
          <w:color w:val="353535"/>
          <w:spacing w:val="-5"/>
          <w:sz w:val="28"/>
          <w:szCs w:val="28"/>
        </w:rPr>
        <w:t>Инсудайв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семаглутид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), ставший третьим в России </w:t>
      </w:r>
      <w:proofErr w:type="spellStart"/>
      <w:r w:rsidRPr="00BE4F40">
        <w:rPr>
          <w:color w:val="353535"/>
          <w:spacing w:val="-5"/>
          <w:sz w:val="28"/>
          <w:szCs w:val="28"/>
        </w:rPr>
        <w:t>дженериком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оригинального </w:t>
      </w:r>
      <w:proofErr w:type="spellStart"/>
      <w:r w:rsidRPr="00BE4F40">
        <w:rPr>
          <w:color w:val="353535"/>
          <w:spacing w:val="-5"/>
          <w:sz w:val="28"/>
          <w:szCs w:val="28"/>
        </w:rPr>
        <w:t>Оземпика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датской </w:t>
      </w:r>
      <w:proofErr w:type="spellStart"/>
      <w:r w:rsidRPr="00BE4F40">
        <w:rPr>
          <w:color w:val="353535"/>
          <w:spacing w:val="-5"/>
          <w:sz w:val="28"/>
          <w:szCs w:val="28"/>
        </w:rPr>
        <w:t>Novo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Nordisk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. Производство планировали организовать на мощностях «Рус </w:t>
      </w:r>
      <w:proofErr w:type="spellStart"/>
      <w:r w:rsidRPr="00BE4F40">
        <w:rPr>
          <w:color w:val="353535"/>
          <w:spacing w:val="-5"/>
          <w:sz w:val="28"/>
          <w:szCs w:val="28"/>
        </w:rPr>
        <w:t>Биофарм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 – одной из площадок компании. Ранее, в октябре 2023 года, были зарегистрированы другие два аналога </w:t>
      </w:r>
      <w:proofErr w:type="spellStart"/>
      <w:r w:rsidRPr="00BE4F40">
        <w:rPr>
          <w:color w:val="353535"/>
          <w:spacing w:val="-5"/>
          <w:sz w:val="28"/>
          <w:szCs w:val="28"/>
        </w:rPr>
        <w:t>Оземпика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 – </w:t>
      </w:r>
      <w:proofErr w:type="spellStart"/>
      <w:r w:rsidRPr="00BE4F40">
        <w:rPr>
          <w:color w:val="353535"/>
          <w:spacing w:val="-5"/>
          <w:sz w:val="28"/>
          <w:szCs w:val="28"/>
        </w:rPr>
        <w:t>Семавик</w:t>
      </w:r>
      <w:proofErr w:type="spellEnd"/>
      <w:r w:rsidRPr="00BE4F40">
        <w:rPr>
          <w:color w:val="353535"/>
          <w:spacing w:val="-5"/>
          <w:sz w:val="28"/>
          <w:szCs w:val="28"/>
        </w:rPr>
        <w:t> от «</w:t>
      </w:r>
      <w:proofErr w:type="spellStart"/>
      <w:r w:rsidRPr="00BE4F40">
        <w:rPr>
          <w:color w:val="353535"/>
          <w:spacing w:val="-5"/>
          <w:sz w:val="28"/>
          <w:szCs w:val="28"/>
        </w:rPr>
        <w:t>Герофарм</w:t>
      </w:r>
      <w:proofErr w:type="spellEnd"/>
      <w:r w:rsidRPr="00BE4F40">
        <w:rPr>
          <w:color w:val="353535"/>
          <w:spacing w:val="-5"/>
          <w:sz w:val="28"/>
          <w:szCs w:val="28"/>
        </w:rPr>
        <w:t>» и </w:t>
      </w:r>
      <w:proofErr w:type="spellStart"/>
      <w:r w:rsidRPr="00BE4F40">
        <w:rPr>
          <w:color w:val="353535"/>
          <w:spacing w:val="-5"/>
          <w:sz w:val="28"/>
          <w:szCs w:val="28"/>
        </w:rPr>
        <w:t>Квинсента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«</w:t>
      </w:r>
      <w:proofErr w:type="spellStart"/>
      <w:r w:rsidRPr="00BE4F40">
        <w:rPr>
          <w:color w:val="353535"/>
          <w:spacing w:val="-5"/>
          <w:sz w:val="28"/>
          <w:szCs w:val="28"/>
        </w:rPr>
        <w:t>Промомед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». Обе  компании в начале октября 2024 года расширили свой портфель средств с </w:t>
      </w:r>
      <w:proofErr w:type="spellStart"/>
      <w:r w:rsidRPr="00BE4F40">
        <w:rPr>
          <w:color w:val="353535"/>
          <w:spacing w:val="-5"/>
          <w:sz w:val="28"/>
          <w:szCs w:val="28"/>
        </w:rPr>
        <w:t>семаглутидом</w:t>
      </w:r>
      <w:proofErr w:type="spellEnd"/>
      <w:r w:rsidRPr="00BE4F40">
        <w:rPr>
          <w:color w:val="353535"/>
          <w:spacing w:val="-5"/>
          <w:sz w:val="28"/>
          <w:szCs w:val="28"/>
        </w:rPr>
        <w:t>, </w:t>
      </w:r>
      <w:hyperlink r:id="rId19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зарегистрировав</w:t>
        </w:r>
      </w:hyperlink>
      <w:r w:rsidRPr="00BE4F40">
        <w:rPr>
          <w:color w:val="353535"/>
          <w:spacing w:val="-5"/>
          <w:sz w:val="28"/>
          <w:szCs w:val="28"/>
        </w:rPr>
        <w:t xml:space="preserve"> еще два препарата с этим действующим веществом. Лекарства стали аналогами другого препарата датского производителя – </w:t>
      </w:r>
      <w:proofErr w:type="spellStart"/>
      <w:r w:rsidRPr="00BE4F40">
        <w:rPr>
          <w:color w:val="353535"/>
          <w:spacing w:val="-5"/>
          <w:sz w:val="28"/>
          <w:szCs w:val="28"/>
        </w:rPr>
        <w:t>Wegovy</w:t>
      </w:r>
      <w:proofErr w:type="spellEnd"/>
      <w:r w:rsidRPr="00BE4F40">
        <w:rPr>
          <w:color w:val="353535"/>
          <w:spacing w:val="-5"/>
          <w:sz w:val="28"/>
          <w:szCs w:val="28"/>
        </w:rPr>
        <w:t>. Так, «</w:t>
      </w:r>
      <w:proofErr w:type="spellStart"/>
      <w:r w:rsidRPr="00BE4F40">
        <w:rPr>
          <w:color w:val="353535"/>
          <w:spacing w:val="-5"/>
          <w:sz w:val="28"/>
          <w:szCs w:val="28"/>
        </w:rPr>
        <w:t>Герофарм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 зарегистрировал </w:t>
      </w:r>
      <w:proofErr w:type="spellStart"/>
      <w:r w:rsidRPr="00BE4F40">
        <w:rPr>
          <w:color w:val="353535"/>
          <w:spacing w:val="-5"/>
          <w:sz w:val="28"/>
          <w:szCs w:val="28"/>
        </w:rPr>
        <w:t>Семавик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Некст</w:t>
      </w:r>
      <w:proofErr w:type="spellEnd"/>
      <w:r w:rsidRPr="00BE4F40">
        <w:rPr>
          <w:color w:val="353535"/>
          <w:spacing w:val="-5"/>
          <w:sz w:val="28"/>
          <w:szCs w:val="28"/>
        </w:rPr>
        <w:t>, а «</w:t>
      </w:r>
      <w:proofErr w:type="spellStart"/>
      <w:r w:rsidRPr="00BE4F40">
        <w:rPr>
          <w:color w:val="353535"/>
          <w:spacing w:val="-5"/>
          <w:sz w:val="28"/>
          <w:szCs w:val="28"/>
        </w:rPr>
        <w:t>Промомед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 – препарат под ТН </w:t>
      </w:r>
      <w:proofErr w:type="spellStart"/>
      <w:r w:rsidRPr="00BE4F40">
        <w:rPr>
          <w:color w:val="353535"/>
          <w:spacing w:val="-5"/>
          <w:sz w:val="28"/>
          <w:szCs w:val="28"/>
        </w:rPr>
        <w:t>Велгия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, каждое из лекарств будет представлено в дозировках, аналогичных дозировкам </w:t>
      </w:r>
      <w:proofErr w:type="spellStart"/>
      <w:r w:rsidRPr="00BE4F40">
        <w:rPr>
          <w:color w:val="353535"/>
          <w:spacing w:val="-5"/>
          <w:sz w:val="28"/>
          <w:szCs w:val="28"/>
        </w:rPr>
        <w:t>Wegovy</w:t>
      </w:r>
      <w:proofErr w:type="spellEnd"/>
      <w:r w:rsidRPr="00BE4F40">
        <w:rPr>
          <w:color w:val="353535"/>
          <w:spacing w:val="-5"/>
          <w:sz w:val="28"/>
          <w:szCs w:val="28"/>
        </w:rPr>
        <w:t>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lastRenderedPageBreak/>
        <w:t>В середине июля Минздрав </w:t>
      </w:r>
      <w:hyperlink r:id="rId20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выдал</w:t>
        </w:r>
      </w:hyperlink>
      <w:r w:rsidRPr="00BE4F40">
        <w:rPr>
          <w:color w:val="353535"/>
          <w:spacing w:val="-5"/>
          <w:sz w:val="28"/>
          <w:szCs w:val="28"/>
        </w:rPr>
        <w:t> </w:t>
      </w:r>
      <w:proofErr w:type="spellStart"/>
      <w:r w:rsidRPr="00BE4F40">
        <w:rPr>
          <w:color w:val="353535"/>
          <w:spacing w:val="-5"/>
          <w:sz w:val="28"/>
          <w:szCs w:val="28"/>
        </w:rPr>
        <w:t>регудостоверение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на препарат </w:t>
      </w:r>
      <w:proofErr w:type="spellStart"/>
      <w:r w:rsidRPr="00BE4F40">
        <w:rPr>
          <w:color w:val="353535"/>
          <w:spacing w:val="-5"/>
          <w:sz w:val="28"/>
          <w:szCs w:val="28"/>
        </w:rPr>
        <w:t>РинГлузин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(инсулин </w:t>
      </w:r>
      <w:proofErr w:type="spellStart"/>
      <w:r w:rsidRPr="00BE4F40">
        <w:rPr>
          <w:color w:val="353535"/>
          <w:spacing w:val="-5"/>
          <w:sz w:val="28"/>
          <w:szCs w:val="28"/>
        </w:rPr>
        <w:t>глулизин</w:t>
      </w:r>
      <w:proofErr w:type="spellEnd"/>
      <w:r w:rsidRPr="00BE4F40">
        <w:rPr>
          <w:color w:val="353535"/>
          <w:spacing w:val="-5"/>
          <w:sz w:val="28"/>
          <w:szCs w:val="28"/>
        </w:rPr>
        <w:t>) компании «</w:t>
      </w:r>
      <w:proofErr w:type="spellStart"/>
      <w:r w:rsidRPr="00BE4F40">
        <w:rPr>
          <w:color w:val="353535"/>
          <w:spacing w:val="-5"/>
          <w:sz w:val="28"/>
          <w:szCs w:val="28"/>
        </w:rPr>
        <w:t>Герофарм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 – он стал первым </w:t>
      </w:r>
      <w:proofErr w:type="spellStart"/>
      <w:r w:rsidRPr="00BE4F40">
        <w:rPr>
          <w:color w:val="353535"/>
          <w:spacing w:val="-5"/>
          <w:sz w:val="28"/>
          <w:szCs w:val="28"/>
        </w:rPr>
        <w:t>дженериком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лекарства от диабета I типа </w:t>
      </w:r>
      <w:proofErr w:type="spellStart"/>
      <w:r w:rsidRPr="00BE4F40">
        <w:rPr>
          <w:color w:val="353535"/>
          <w:spacing w:val="-5"/>
          <w:sz w:val="28"/>
          <w:szCs w:val="28"/>
        </w:rPr>
        <w:t>Апидра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СолоСтар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, производимого французской </w:t>
      </w:r>
      <w:proofErr w:type="spellStart"/>
      <w:r w:rsidRPr="00BE4F40">
        <w:rPr>
          <w:color w:val="353535"/>
          <w:spacing w:val="-5"/>
          <w:sz w:val="28"/>
          <w:szCs w:val="28"/>
        </w:rPr>
        <w:t>Sanofi</w:t>
      </w:r>
      <w:proofErr w:type="spellEnd"/>
      <w:r w:rsidRPr="00BE4F40">
        <w:rPr>
          <w:color w:val="353535"/>
          <w:spacing w:val="-5"/>
          <w:sz w:val="28"/>
          <w:szCs w:val="28"/>
        </w:rPr>
        <w:t>. Действующее вещество препаратов входит в перечень ЖНВЛП.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Позднее, в первой половине августа, «ПСК </w:t>
      </w:r>
      <w:proofErr w:type="spellStart"/>
      <w:r w:rsidRPr="00BE4F40">
        <w:rPr>
          <w:color w:val="353535"/>
          <w:spacing w:val="-5"/>
          <w:sz w:val="28"/>
          <w:szCs w:val="28"/>
        </w:rPr>
        <w:t>Фарма</w:t>
      </w:r>
      <w:proofErr w:type="spellEnd"/>
      <w:r w:rsidRPr="00BE4F40">
        <w:rPr>
          <w:color w:val="353535"/>
          <w:spacing w:val="-5"/>
          <w:sz w:val="28"/>
          <w:szCs w:val="28"/>
        </w:rPr>
        <w:t>» </w:t>
      </w:r>
      <w:hyperlink r:id="rId21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получила</w:t>
        </w:r>
      </w:hyperlink>
      <w:r w:rsidRPr="00BE4F40">
        <w:rPr>
          <w:color w:val="353535"/>
          <w:spacing w:val="-5"/>
          <w:sz w:val="28"/>
          <w:szCs w:val="28"/>
        </w:rPr>
        <w:t> </w:t>
      </w:r>
      <w:proofErr w:type="spellStart"/>
      <w:r w:rsidRPr="00BE4F40">
        <w:rPr>
          <w:color w:val="353535"/>
          <w:spacing w:val="-5"/>
          <w:sz w:val="28"/>
          <w:szCs w:val="28"/>
        </w:rPr>
        <w:t>регудостоверение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на </w:t>
      </w:r>
      <w:proofErr w:type="spellStart"/>
      <w:r w:rsidRPr="00BE4F40">
        <w:rPr>
          <w:color w:val="353535"/>
          <w:spacing w:val="-5"/>
          <w:sz w:val="28"/>
          <w:szCs w:val="28"/>
        </w:rPr>
        <w:t>Тедизолид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ПСК (</w:t>
      </w:r>
      <w:proofErr w:type="spellStart"/>
      <w:r w:rsidRPr="00BE4F40">
        <w:rPr>
          <w:color w:val="353535"/>
          <w:spacing w:val="-5"/>
          <w:sz w:val="28"/>
          <w:szCs w:val="28"/>
        </w:rPr>
        <w:t>тедизолид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 – первый отечественный </w:t>
      </w:r>
      <w:proofErr w:type="spellStart"/>
      <w:r w:rsidRPr="00BE4F40">
        <w:rPr>
          <w:color w:val="353535"/>
          <w:spacing w:val="-5"/>
          <w:sz w:val="28"/>
          <w:szCs w:val="28"/>
        </w:rPr>
        <w:t>дженерик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Сивекстро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</w:t>
      </w:r>
      <w:proofErr w:type="spellStart"/>
      <w:r w:rsidRPr="00BE4F40">
        <w:rPr>
          <w:color w:val="353535"/>
          <w:spacing w:val="-5"/>
          <w:sz w:val="28"/>
          <w:szCs w:val="28"/>
        </w:rPr>
        <w:t>Bayer</w:t>
      </w:r>
      <w:proofErr w:type="spellEnd"/>
      <w:r w:rsidRPr="00BE4F40">
        <w:rPr>
          <w:color w:val="353535"/>
          <w:spacing w:val="-5"/>
          <w:sz w:val="28"/>
          <w:szCs w:val="28"/>
        </w:rPr>
        <w:t>, антибиотика для лечения осложненных инфекций кожи и мягких тканей.</w:t>
      </w:r>
    </w:p>
    <w:p w:rsidR="00EF71F1" w:rsidRPr="00BE4F40" w:rsidRDefault="00EF71F1" w:rsidP="00BE4F40">
      <w:pPr>
        <w:pStyle w:val="2"/>
        <w:spacing w:before="0" w:line="276" w:lineRule="auto"/>
        <w:jc w:val="both"/>
        <w:rPr>
          <w:rFonts w:ascii="Times New Roman" w:hAnsi="Times New Roman" w:cs="Times New Roman"/>
          <w:color w:val="353535"/>
          <w:spacing w:val="-5"/>
          <w:sz w:val="28"/>
          <w:szCs w:val="28"/>
        </w:rPr>
      </w:pPr>
      <w:r w:rsidRPr="00BE4F40">
        <w:rPr>
          <w:rFonts w:ascii="Times New Roman" w:hAnsi="Times New Roman" w:cs="Times New Roman"/>
          <w:color w:val="0000FF"/>
          <w:spacing w:val="-5"/>
          <w:sz w:val="28"/>
          <w:szCs w:val="28"/>
        </w:rPr>
        <w:t>КИ, доклинические исследования и анонсы в РФ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b/>
          <w:bCs/>
          <w:color w:val="353535"/>
          <w:spacing w:val="-5"/>
          <w:sz w:val="28"/>
          <w:szCs w:val="28"/>
        </w:rPr>
        <w:t>КИ оригинальных разработок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ноябре Минздрав выдал разрешение на проведение клинических исследований оригинальных </w:t>
      </w:r>
      <w:proofErr w:type="spellStart"/>
      <w:r w:rsidRPr="00BE4F40">
        <w:rPr>
          <w:color w:val="353535"/>
          <w:spacing w:val="-5"/>
          <w:sz w:val="28"/>
          <w:szCs w:val="28"/>
        </w:rPr>
        <w:t>лексредств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компаниям «</w:t>
      </w:r>
      <w:proofErr w:type="spellStart"/>
      <w:r w:rsidRPr="00BE4F40">
        <w:rPr>
          <w:color w:val="353535"/>
          <w:spacing w:val="-5"/>
          <w:sz w:val="28"/>
          <w:szCs w:val="28"/>
        </w:rPr>
        <w:t>Герофарм</w:t>
      </w:r>
      <w:proofErr w:type="spellEnd"/>
      <w:r w:rsidRPr="00BE4F40">
        <w:rPr>
          <w:color w:val="353535"/>
          <w:spacing w:val="-5"/>
          <w:sz w:val="28"/>
          <w:szCs w:val="28"/>
        </w:rPr>
        <w:t>» и «</w:t>
      </w:r>
      <w:proofErr w:type="spellStart"/>
      <w:r w:rsidRPr="00BE4F40">
        <w:rPr>
          <w:color w:val="353535"/>
          <w:spacing w:val="-5"/>
          <w:sz w:val="28"/>
          <w:szCs w:val="28"/>
        </w:rPr>
        <w:t>Биокад</w:t>
      </w:r>
      <w:proofErr w:type="spellEnd"/>
      <w:r w:rsidRPr="00BE4F40">
        <w:rPr>
          <w:color w:val="353535"/>
          <w:spacing w:val="-5"/>
          <w:sz w:val="28"/>
          <w:szCs w:val="28"/>
        </w:rPr>
        <w:t>». Так, «</w:t>
      </w:r>
      <w:proofErr w:type="spellStart"/>
      <w:r w:rsidRPr="00BE4F40">
        <w:rPr>
          <w:color w:val="353535"/>
          <w:spacing w:val="-5"/>
          <w:sz w:val="28"/>
          <w:szCs w:val="28"/>
        </w:rPr>
        <w:t>Герофарм</w:t>
      </w:r>
      <w:proofErr w:type="spellEnd"/>
      <w:r w:rsidRPr="00BE4F40">
        <w:rPr>
          <w:color w:val="353535"/>
          <w:spacing w:val="-5"/>
          <w:sz w:val="28"/>
          <w:szCs w:val="28"/>
        </w:rPr>
        <w:t>» </w:t>
      </w:r>
      <w:hyperlink r:id="rId22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получил</w:t>
        </w:r>
      </w:hyperlink>
      <w:r w:rsidRPr="00BE4F40">
        <w:rPr>
          <w:color w:val="353535"/>
          <w:spacing w:val="-5"/>
          <w:sz w:val="28"/>
          <w:szCs w:val="28"/>
        </w:rPr>
        <w:t xml:space="preserve"> право на КИ собственного инсулина длительного действия – препарата GP40201 – в сравнении с </w:t>
      </w:r>
      <w:proofErr w:type="spellStart"/>
      <w:r w:rsidRPr="00BE4F40">
        <w:rPr>
          <w:color w:val="353535"/>
          <w:spacing w:val="-5"/>
          <w:sz w:val="28"/>
          <w:szCs w:val="28"/>
        </w:rPr>
        <w:t>Туджео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</w:t>
      </w:r>
      <w:proofErr w:type="spellStart"/>
      <w:r w:rsidRPr="00BE4F40">
        <w:rPr>
          <w:color w:val="353535"/>
          <w:spacing w:val="-5"/>
          <w:sz w:val="28"/>
          <w:szCs w:val="28"/>
        </w:rPr>
        <w:t>Sanofi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(инсулина </w:t>
      </w:r>
      <w:proofErr w:type="spellStart"/>
      <w:r w:rsidRPr="00BE4F40">
        <w:rPr>
          <w:color w:val="353535"/>
          <w:spacing w:val="-5"/>
          <w:sz w:val="28"/>
          <w:szCs w:val="28"/>
        </w:rPr>
        <w:t>гларгина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в концентрации 300 </w:t>
      </w:r>
      <w:proofErr w:type="spellStart"/>
      <w:r w:rsidRPr="00BE4F40">
        <w:rPr>
          <w:color w:val="353535"/>
          <w:spacing w:val="-5"/>
          <w:sz w:val="28"/>
          <w:szCs w:val="28"/>
        </w:rPr>
        <w:t>ед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/мл). Препарат французской </w:t>
      </w:r>
      <w:proofErr w:type="spellStart"/>
      <w:r w:rsidRPr="00BE4F40">
        <w:rPr>
          <w:color w:val="353535"/>
          <w:spacing w:val="-5"/>
          <w:sz w:val="28"/>
          <w:szCs w:val="28"/>
        </w:rPr>
        <w:t>фармкомпании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защищен евразийским патентом до декабря 2035 года, который с 2017 года пытается оспорить российский производитель. «</w:t>
      </w:r>
      <w:proofErr w:type="spellStart"/>
      <w:r w:rsidRPr="00BE4F40">
        <w:rPr>
          <w:color w:val="353535"/>
          <w:spacing w:val="-5"/>
          <w:sz w:val="28"/>
          <w:szCs w:val="28"/>
        </w:rPr>
        <w:t>Герофарм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 намерен продемонстрировать, что его препарат имеет сопоставимые с </w:t>
      </w:r>
      <w:proofErr w:type="spellStart"/>
      <w:r w:rsidRPr="00BE4F40">
        <w:rPr>
          <w:color w:val="353535"/>
          <w:spacing w:val="-5"/>
          <w:sz w:val="28"/>
          <w:szCs w:val="28"/>
        </w:rPr>
        <w:t>Туджео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фармакокинетические и фармакодинамические профили в ходе измерения чувствительности к инсулину. КИ планируется завершить в 2026 году.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«</w:t>
      </w:r>
      <w:proofErr w:type="spellStart"/>
      <w:r w:rsidRPr="00BE4F40">
        <w:rPr>
          <w:color w:val="353535"/>
          <w:spacing w:val="-5"/>
          <w:sz w:val="28"/>
          <w:szCs w:val="28"/>
        </w:rPr>
        <w:t>Биокаду</w:t>
      </w:r>
      <w:proofErr w:type="spellEnd"/>
      <w:r w:rsidRPr="00BE4F40">
        <w:rPr>
          <w:color w:val="353535"/>
          <w:spacing w:val="-5"/>
          <w:sz w:val="28"/>
          <w:szCs w:val="28"/>
        </w:rPr>
        <w:t>» </w:t>
      </w:r>
      <w:hyperlink r:id="rId23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выдали</w:t>
        </w:r>
      </w:hyperlink>
      <w:r w:rsidRPr="00BE4F40">
        <w:rPr>
          <w:color w:val="353535"/>
          <w:spacing w:val="-5"/>
          <w:sz w:val="28"/>
          <w:szCs w:val="28"/>
        </w:rPr>
        <w:t xml:space="preserve"> разрешение на III фазу КИ первого российского </w:t>
      </w:r>
      <w:proofErr w:type="spellStart"/>
      <w:r w:rsidRPr="00BE4F40">
        <w:rPr>
          <w:color w:val="353535"/>
          <w:spacing w:val="-5"/>
          <w:sz w:val="28"/>
          <w:szCs w:val="28"/>
        </w:rPr>
        <w:t>генотерапевтического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препарата в форме раствора для </w:t>
      </w:r>
      <w:proofErr w:type="spellStart"/>
      <w:r w:rsidRPr="00BE4F40">
        <w:rPr>
          <w:color w:val="353535"/>
          <w:spacing w:val="-5"/>
          <w:sz w:val="28"/>
          <w:szCs w:val="28"/>
        </w:rPr>
        <w:t>инфузий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для лечения гемофилии В. Завершить мероприятия планируется 31 декабря 2033 года. В ходе исследований компания намерена доказать, что новое лекарство имеет такую же эффективность, как и заместительная терапия препаратами фактора свертывания IX у взрослых пациентов с активностью FIX≤2 %.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Санкт-Петербургский НИИ вакцин и сывороток ФМБА осенью объявил два тендера на проведение КИ за 279,8 млн и 430 млн рублей. В ходе первой закупки учреждение </w:t>
      </w:r>
      <w:hyperlink r:id="rId24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искало</w:t>
        </w:r>
      </w:hyperlink>
      <w:r w:rsidRPr="00BE4F40">
        <w:rPr>
          <w:color w:val="353535"/>
          <w:spacing w:val="-5"/>
          <w:sz w:val="28"/>
          <w:szCs w:val="28"/>
        </w:rPr>
        <w:t> подрядчика для проведения III фазы исследований 16-валентной пневмококковой вакцины (PCV-16). Подрядчиком стало ООО «</w:t>
      </w:r>
      <w:proofErr w:type="spellStart"/>
      <w:r w:rsidRPr="00BE4F40">
        <w:rPr>
          <w:color w:val="353535"/>
          <w:spacing w:val="-5"/>
          <w:sz w:val="28"/>
          <w:szCs w:val="28"/>
        </w:rPr>
        <w:t>Экселлена</w:t>
      </w:r>
      <w:proofErr w:type="spellEnd"/>
      <w:r w:rsidRPr="00BE4F40">
        <w:rPr>
          <w:color w:val="353535"/>
          <w:spacing w:val="-5"/>
          <w:sz w:val="28"/>
          <w:szCs w:val="28"/>
        </w:rPr>
        <w:t>», предложившее выполнить заказ за 245,5 млн рублей. Вторая закупка </w:t>
      </w:r>
      <w:hyperlink r:id="rId25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затрагивала</w:t>
        </w:r>
      </w:hyperlink>
      <w:r w:rsidRPr="00BE4F40">
        <w:rPr>
          <w:color w:val="353535"/>
          <w:spacing w:val="-5"/>
          <w:sz w:val="28"/>
          <w:szCs w:val="28"/>
        </w:rPr>
        <w:t xml:space="preserve"> исследование вакцины MCV-5 для профилактики менингококковых инфекций. В ходе КИ подрядчик должен изучить эффективность и безопасность препарата института ФМБА в сравнении с вакциной </w:t>
      </w:r>
      <w:proofErr w:type="spellStart"/>
      <w:r w:rsidRPr="00BE4F40">
        <w:rPr>
          <w:color w:val="353535"/>
          <w:spacing w:val="-5"/>
          <w:sz w:val="28"/>
          <w:szCs w:val="28"/>
        </w:rPr>
        <w:t>Менактра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</w:t>
      </w:r>
      <w:proofErr w:type="spellStart"/>
      <w:r w:rsidRPr="00BE4F40">
        <w:rPr>
          <w:color w:val="353535"/>
          <w:spacing w:val="-5"/>
          <w:sz w:val="28"/>
          <w:szCs w:val="28"/>
        </w:rPr>
        <w:t>Sanofi</w:t>
      </w:r>
      <w:proofErr w:type="spellEnd"/>
      <w:r w:rsidRPr="00BE4F40">
        <w:rPr>
          <w:color w:val="353535"/>
          <w:spacing w:val="-5"/>
          <w:sz w:val="28"/>
          <w:szCs w:val="28"/>
        </w:rPr>
        <w:t>. Определение победителя должно было состояться в начале декабря, однако компания «Инновационная фармацевтика» подала жалобу в ФАС на действия комиссии по осуществлению закупки, совершенные при оценке заявок на участие в тендере.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конце октября Санкт-Петербургский химико-фармацевтический университет </w:t>
      </w:r>
      <w:hyperlink r:id="rId26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объявил</w:t>
        </w:r>
      </w:hyperlink>
      <w:r w:rsidRPr="00BE4F40">
        <w:rPr>
          <w:color w:val="353535"/>
          <w:spacing w:val="-5"/>
          <w:sz w:val="28"/>
          <w:szCs w:val="28"/>
        </w:rPr>
        <w:t xml:space="preserve"> о поиске инвесторов для проведения II фазы КИ трех </w:t>
      </w:r>
      <w:r w:rsidRPr="00BE4F40">
        <w:rPr>
          <w:color w:val="353535"/>
          <w:spacing w:val="-5"/>
          <w:sz w:val="28"/>
          <w:szCs w:val="28"/>
        </w:rPr>
        <w:lastRenderedPageBreak/>
        <w:t xml:space="preserve">собственных препаратов, разработанных на основе синтеза оригинальных молекул. По сообщению вуза, учреждение уже вложило в проведение I фазы КИ 300 млн рублей (по 100 млн рублей на каждый препарат), по крайней мере столько же, по оценкам ученых, понадобится на вторую фазу. Среди разработок – </w:t>
      </w:r>
      <w:proofErr w:type="spellStart"/>
      <w:r w:rsidRPr="00BE4F40">
        <w:rPr>
          <w:color w:val="353535"/>
          <w:spacing w:val="-5"/>
          <w:sz w:val="28"/>
          <w:szCs w:val="28"/>
        </w:rPr>
        <w:t>нейропротектор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для реабилитации при черепно-мозговых травмах, препарат для лечения неалкогольной жировой болезни печени и </w:t>
      </w:r>
      <w:proofErr w:type="spellStart"/>
      <w:r w:rsidRPr="00BE4F40">
        <w:rPr>
          <w:color w:val="353535"/>
          <w:spacing w:val="-5"/>
          <w:sz w:val="28"/>
          <w:szCs w:val="28"/>
        </w:rPr>
        <w:t>кардиопротектор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этмабен</w:t>
      </w:r>
      <w:proofErr w:type="spellEnd"/>
      <w:r w:rsidRPr="00BE4F40">
        <w:rPr>
          <w:color w:val="353535"/>
          <w:spacing w:val="-5"/>
          <w:sz w:val="28"/>
          <w:szCs w:val="28"/>
        </w:rPr>
        <w:t>, применяемый при ишемической болезни сердца.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начале ноября НМИЦ гематологии </w:t>
      </w:r>
      <w:hyperlink r:id="rId27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получил</w:t>
        </w:r>
      </w:hyperlink>
      <w:r w:rsidRPr="00BE4F40">
        <w:rPr>
          <w:color w:val="353535"/>
          <w:spacing w:val="-5"/>
          <w:sz w:val="28"/>
          <w:szCs w:val="28"/>
        </w:rPr>
        <w:t xml:space="preserve"> разрешение от Минздрава РФ на проведение I-II фазы КИ первого отечественного клеточного </w:t>
      </w:r>
      <w:proofErr w:type="spellStart"/>
      <w:r w:rsidRPr="00BE4F40">
        <w:rPr>
          <w:color w:val="353535"/>
          <w:spacing w:val="-5"/>
          <w:sz w:val="28"/>
          <w:szCs w:val="28"/>
        </w:rPr>
        <w:t>генотерапевтического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лекарственного препарата (CAR-T) </w:t>
      </w:r>
      <w:proofErr w:type="spellStart"/>
      <w:r w:rsidRPr="00BE4F40">
        <w:rPr>
          <w:color w:val="353535"/>
          <w:spacing w:val="-5"/>
          <w:sz w:val="28"/>
          <w:szCs w:val="28"/>
        </w:rPr>
        <w:t>Утжефра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гемагенлеклейцел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). В ходе исследований эксперты НМИЦ оценят переносимость, безопасность и эффективность препарата у взрослых пациентов с рецидивами и рефрактерными формами B-клеточных </w:t>
      </w:r>
      <w:proofErr w:type="spellStart"/>
      <w:r w:rsidRPr="00BE4F40">
        <w:rPr>
          <w:color w:val="353535"/>
          <w:spacing w:val="-5"/>
          <w:sz w:val="28"/>
          <w:szCs w:val="28"/>
        </w:rPr>
        <w:t>лимфопролиферативных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заболеваний. КИ планируется завершить до конца 2025 года.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Сибирском государственном </w:t>
      </w:r>
      <w:proofErr w:type="spellStart"/>
      <w:r w:rsidRPr="00BE4F40">
        <w:rPr>
          <w:color w:val="353535"/>
          <w:spacing w:val="-5"/>
          <w:sz w:val="28"/>
          <w:szCs w:val="28"/>
        </w:rPr>
        <w:t>медуниверситете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в конце ноября 2024 года </w:t>
      </w:r>
      <w:hyperlink r:id="rId28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сообщили</w:t>
        </w:r>
      </w:hyperlink>
      <w:r w:rsidRPr="00BE4F40">
        <w:rPr>
          <w:color w:val="353535"/>
          <w:spacing w:val="-5"/>
          <w:sz w:val="28"/>
          <w:szCs w:val="28"/>
        </w:rPr>
        <w:t xml:space="preserve"> о завершении I фазы КИ двух оригинальных препаратов. Первая разработка – лекарство, выводящее холестерин из организма, – планируется к назначению пациентам с умеренными отклонениями показателей холестеринового обмена, которым </w:t>
      </w:r>
      <w:proofErr w:type="spellStart"/>
      <w:r w:rsidRPr="00BE4F40">
        <w:rPr>
          <w:color w:val="353535"/>
          <w:spacing w:val="-5"/>
          <w:sz w:val="28"/>
          <w:szCs w:val="28"/>
        </w:rPr>
        <w:t>статины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назначать еще рано. </w:t>
      </w:r>
      <w:proofErr w:type="spellStart"/>
      <w:r w:rsidRPr="00BE4F40">
        <w:rPr>
          <w:color w:val="353535"/>
          <w:spacing w:val="-5"/>
          <w:sz w:val="28"/>
          <w:szCs w:val="28"/>
        </w:rPr>
        <w:t>Лонч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препарата в учреждении запланирован на 2027-2028 годы. Второе лекарство – противораковый препарат, снижающий токсический эффект химиотерапии и одновременно повышающий ее эффективность.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b/>
          <w:bCs/>
          <w:color w:val="353535"/>
          <w:spacing w:val="-5"/>
          <w:sz w:val="28"/>
          <w:szCs w:val="28"/>
        </w:rPr>
        <w:t>КИ аналогов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мае 2024 года Минздрав </w:t>
      </w:r>
      <w:hyperlink r:id="rId29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выдал</w:t>
        </w:r>
      </w:hyperlink>
      <w:r w:rsidRPr="00BE4F40">
        <w:rPr>
          <w:color w:val="353535"/>
          <w:spacing w:val="-5"/>
          <w:sz w:val="28"/>
          <w:szCs w:val="28"/>
        </w:rPr>
        <w:t> разрешение «</w:t>
      </w:r>
      <w:proofErr w:type="spellStart"/>
      <w:r w:rsidRPr="00BE4F40">
        <w:rPr>
          <w:color w:val="353535"/>
          <w:spacing w:val="-5"/>
          <w:sz w:val="28"/>
          <w:szCs w:val="28"/>
        </w:rPr>
        <w:t>Промомеду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 на I фазу КИ первого российского </w:t>
      </w:r>
      <w:proofErr w:type="spellStart"/>
      <w:r w:rsidRPr="00BE4F40">
        <w:rPr>
          <w:color w:val="353535"/>
          <w:spacing w:val="-5"/>
          <w:sz w:val="28"/>
          <w:szCs w:val="28"/>
        </w:rPr>
        <w:t>дженерика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препарата с МНН </w:t>
      </w:r>
      <w:proofErr w:type="spellStart"/>
      <w:r w:rsidRPr="00BE4F40">
        <w:rPr>
          <w:color w:val="353535"/>
          <w:spacing w:val="-5"/>
          <w:sz w:val="28"/>
          <w:szCs w:val="28"/>
        </w:rPr>
        <w:t>тирзепатид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</w:t>
      </w:r>
      <w:proofErr w:type="spellStart"/>
      <w:r w:rsidRPr="00BE4F40">
        <w:rPr>
          <w:color w:val="353535"/>
          <w:spacing w:val="-5"/>
          <w:sz w:val="28"/>
          <w:szCs w:val="28"/>
        </w:rPr>
        <w:t>Eli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Lilly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, который выпускается в разных формах под названиями </w:t>
      </w:r>
      <w:proofErr w:type="spellStart"/>
      <w:r w:rsidRPr="00BE4F40">
        <w:rPr>
          <w:color w:val="353535"/>
          <w:spacing w:val="-5"/>
          <w:sz w:val="28"/>
          <w:szCs w:val="28"/>
        </w:rPr>
        <w:t>Mounjaro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и </w:t>
      </w:r>
      <w:proofErr w:type="spellStart"/>
      <w:r w:rsidRPr="00BE4F40">
        <w:rPr>
          <w:color w:val="353535"/>
          <w:spacing w:val="-5"/>
          <w:sz w:val="28"/>
          <w:szCs w:val="28"/>
        </w:rPr>
        <w:t>Zepbound</w:t>
      </w:r>
      <w:proofErr w:type="spellEnd"/>
      <w:r w:rsidRPr="00BE4F40">
        <w:rPr>
          <w:color w:val="353535"/>
          <w:spacing w:val="-5"/>
          <w:sz w:val="28"/>
          <w:szCs w:val="28"/>
        </w:rPr>
        <w:t>. Оригинальное лекарство назначается взрослым пациентам с сахарным диабетом II типа, а также применяется в целях борьбы с ожирением в дополнение к другим способам снижения веса. Окончание первой фазы КИ намечено на март 2025 года. В исследовании, которое пройдет на базе московской частной клиники «</w:t>
      </w:r>
      <w:proofErr w:type="spellStart"/>
      <w:r w:rsidRPr="00BE4F40">
        <w:rPr>
          <w:color w:val="353535"/>
          <w:spacing w:val="-5"/>
          <w:sz w:val="28"/>
          <w:szCs w:val="28"/>
        </w:rPr>
        <w:t>Бессалар</w:t>
      </w:r>
      <w:proofErr w:type="spellEnd"/>
      <w:r w:rsidRPr="00BE4F40">
        <w:rPr>
          <w:color w:val="353535"/>
          <w:spacing w:val="-5"/>
          <w:sz w:val="28"/>
          <w:szCs w:val="28"/>
        </w:rPr>
        <w:t>», примут участие 173 добровольца. 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ноябре Минздрав </w:t>
      </w:r>
      <w:hyperlink r:id="rId30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разрешил</w:t>
        </w:r>
      </w:hyperlink>
      <w:r w:rsidRPr="00BE4F40">
        <w:rPr>
          <w:color w:val="353535"/>
          <w:spacing w:val="-5"/>
          <w:sz w:val="28"/>
          <w:szCs w:val="28"/>
        </w:rPr>
        <w:t> компании «Р-</w:t>
      </w:r>
      <w:proofErr w:type="spellStart"/>
      <w:r w:rsidRPr="00BE4F40">
        <w:rPr>
          <w:color w:val="353535"/>
          <w:spacing w:val="-5"/>
          <w:sz w:val="28"/>
          <w:szCs w:val="28"/>
        </w:rPr>
        <w:t>Фарм</w:t>
      </w:r>
      <w:proofErr w:type="spellEnd"/>
      <w:r w:rsidRPr="00BE4F40">
        <w:rPr>
          <w:color w:val="353535"/>
          <w:spacing w:val="-5"/>
          <w:sz w:val="28"/>
          <w:szCs w:val="28"/>
        </w:rPr>
        <w:t>» провести КИ </w:t>
      </w:r>
      <w:proofErr w:type="spellStart"/>
      <w:r w:rsidRPr="00BE4F40">
        <w:rPr>
          <w:color w:val="353535"/>
          <w:spacing w:val="-5"/>
          <w:sz w:val="28"/>
          <w:szCs w:val="28"/>
        </w:rPr>
        <w:t>дженерика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онкопрепарата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Зенлистик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абемациклиб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 от </w:t>
      </w:r>
      <w:proofErr w:type="spellStart"/>
      <w:r w:rsidRPr="00BE4F40">
        <w:rPr>
          <w:color w:val="353535"/>
          <w:spacing w:val="-5"/>
          <w:sz w:val="28"/>
          <w:szCs w:val="28"/>
        </w:rPr>
        <w:t>Eli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Lilly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. </w:t>
      </w:r>
      <w:proofErr w:type="spellStart"/>
      <w:r w:rsidRPr="00BE4F40">
        <w:rPr>
          <w:color w:val="353535"/>
          <w:spacing w:val="-5"/>
          <w:sz w:val="28"/>
          <w:szCs w:val="28"/>
        </w:rPr>
        <w:t>Фармкомпания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также получила право на исследование </w:t>
      </w:r>
      <w:proofErr w:type="spellStart"/>
      <w:r w:rsidRPr="00BE4F40">
        <w:rPr>
          <w:color w:val="353535"/>
          <w:spacing w:val="-5"/>
          <w:sz w:val="28"/>
          <w:szCs w:val="28"/>
        </w:rPr>
        <w:t>дженерика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двух других лекарств – </w:t>
      </w:r>
      <w:hyperlink r:id="rId31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средства</w:t>
        </w:r>
      </w:hyperlink>
      <w:r w:rsidRPr="00BE4F40">
        <w:rPr>
          <w:color w:val="353535"/>
          <w:spacing w:val="-5"/>
          <w:sz w:val="28"/>
          <w:szCs w:val="28"/>
        </w:rPr>
        <w:t xml:space="preserve"> для лечения гепатита С </w:t>
      </w:r>
      <w:proofErr w:type="spellStart"/>
      <w:r w:rsidRPr="00BE4F40">
        <w:rPr>
          <w:color w:val="353535"/>
          <w:spacing w:val="-5"/>
          <w:sz w:val="28"/>
          <w:szCs w:val="28"/>
        </w:rPr>
        <w:t>Мавирет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глекапревир+пибрентасвир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 от </w:t>
      </w:r>
      <w:proofErr w:type="spellStart"/>
      <w:r w:rsidRPr="00BE4F40">
        <w:rPr>
          <w:color w:val="353535"/>
          <w:spacing w:val="-5"/>
          <w:sz w:val="28"/>
          <w:szCs w:val="28"/>
        </w:rPr>
        <w:t>AbbVie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и </w:t>
      </w:r>
      <w:hyperlink r:id="rId32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противоопухолевого</w:t>
        </w:r>
      </w:hyperlink>
      <w:r w:rsidRPr="00BE4F40">
        <w:rPr>
          <w:color w:val="353535"/>
          <w:spacing w:val="-5"/>
          <w:sz w:val="28"/>
          <w:szCs w:val="28"/>
        </w:rPr>
        <w:t xml:space="preserve"> препарата </w:t>
      </w:r>
      <w:proofErr w:type="spellStart"/>
      <w:r w:rsidRPr="00BE4F40">
        <w:rPr>
          <w:color w:val="353535"/>
          <w:spacing w:val="-5"/>
          <w:sz w:val="28"/>
          <w:szCs w:val="28"/>
        </w:rPr>
        <w:t>Линпарза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олапариб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 от </w:t>
      </w:r>
      <w:proofErr w:type="spellStart"/>
      <w:r w:rsidRPr="00BE4F40">
        <w:rPr>
          <w:color w:val="353535"/>
          <w:spacing w:val="-5"/>
          <w:sz w:val="28"/>
          <w:szCs w:val="28"/>
        </w:rPr>
        <w:t>AstraZeneca</w:t>
      </w:r>
      <w:proofErr w:type="spellEnd"/>
      <w:r w:rsidRPr="00BE4F40">
        <w:rPr>
          <w:color w:val="353535"/>
          <w:spacing w:val="-5"/>
          <w:sz w:val="28"/>
          <w:szCs w:val="28"/>
        </w:rPr>
        <w:t>. Действующее вещество последнего входит в перечень ЖНВЛП.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b/>
          <w:bCs/>
          <w:color w:val="353535"/>
          <w:spacing w:val="-5"/>
          <w:sz w:val="28"/>
          <w:szCs w:val="28"/>
        </w:rPr>
        <w:t>Доклинические исследования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lastRenderedPageBreak/>
        <w:t xml:space="preserve">В июле 2024 года </w:t>
      </w:r>
      <w:proofErr w:type="spellStart"/>
      <w:r w:rsidRPr="00BE4F40">
        <w:rPr>
          <w:color w:val="353535"/>
          <w:spacing w:val="-5"/>
          <w:sz w:val="28"/>
          <w:szCs w:val="28"/>
        </w:rPr>
        <w:t>Vademecum</w:t>
      </w:r>
      <w:proofErr w:type="spellEnd"/>
      <w:r w:rsidRPr="00BE4F40">
        <w:rPr>
          <w:color w:val="353535"/>
          <w:spacing w:val="-5"/>
          <w:sz w:val="28"/>
          <w:szCs w:val="28"/>
        </w:rPr>
        <w:t> </w:t>
      </w:r>
      <w:hyperlink r:id="rId33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выяснил</w:t>
        </w:r>
      </w:hyperlink>
      <w:r w:rsidRPr="00BE4F40">
        <w:rPr>
          <w:color w:val="353535"/>
          <w:spacing w:val="-5"/>
          <w:sz w:val="28"/>
          <w:szCs w:val="28"/>
        </w:rPr>
        <w:t xml:space="preserve"> подробности разработки в Санкт-Петербургском политехническом университете Петра Великого лекарства с синтезированным веществом, проявившим значительный противоопухолевый эффект в отношении клеток меланомы. Итоги исследования опубликованы в научном издании </w:t>
      </w:r>
      <w:proofErr w:type="spellStart"/>
      <w:r w:rsidRPr="00BE4F40">
        <w:rPr>
          <w:color w:val="353535"/>
          <w:spacing w:val="-5"/>
          <w:sz w:val="28"/>
          <w:szCs w:val="28"/>
        </w:rPr>
        <w:t>Bioorganic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Chemistry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. Процесс разработки препарата запущен в 2022 году и частично финансируется </w:t>
      </w:r>
      <w:proofErr w:type="spellStart"/>
      <w:r w:rsidRPr="00BE4F40">
        <w:rPr>
          <w:color w:val="353535"/>
          <w:spacing w:val="-5"/>
          <w:sz w:val="28"/>
          <w:szCs w:val="28"/>
        </w:rPr>
        <w:t>Минобрнауки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по проекту «Цифровое моделирование и прогнозирование в медико-биологических системах». Тогда ученые сообщили, что проводят совместные исследования с НМИЦ онкологии им. Н.Н. Петрова по более детальному изучению безопасности полученного соединения.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августе директор НИЦ эпидемиологии и микробиологии им. Н.Ф. </w:t>
      </w:r>
      <w:proofErr w:type="spellStart"/>
      <w:r w:rsidRPr="00BE4F40">
        <w:rPr>
          <w:color w:val="353535"/>
          <w:spacing w:val="-5"/>
          <w:sz w:val="28"/>
          <w:szCs w:val="28"/>
        </w:rPr>
        <w:t>Гамалеи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Александр </w:t>
      </w:r>
      <w:proofErr w:type="spellStart"/>
      <w:r w:rsidRPr="00BE4F40">
        <w:rPr>
          <w:color w:val="353535"/>
          <w:spacing w:val="-5"/>
          <w:sz w:val="28"/>
          <w:szCs w:val="28"/>
        </w:rPr>
        <w:t>Гинцбург</w:t>
      </w:r>
      <w:proofErr w:type="spellEnd"/>
      <w:r w:rsidRPr="00BE4F40">
        <w:rPr>
          <w:color w:val="353535"/>
          <w:spacing w:val="-5"/>
          <w:sz w:val="28"/>
          <w:szCs w:val="28"/>
        </w:rPr>
        <w:t> </w:t>
      </w:r>
      <w:hyperlink r:id="rId34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заявил</w:t>
        </w:r>
      </w:hyperlink>
      <w:r w:rsidRPr="00BE4F40">
        <w:rPr>
          <w:color w:val="353535"/>
          <w:spacing w:val="-5"/>
          <w:sz w:val="28"/>
          <w:szCs w:val="28"/>
        </w:rPr>
        <w:t> о завершении научно-исследовательской работы по созданию вакцины от оспы обезьян (</w:t>
      </w:r>
      <w:proofErr w:type="spellStart"/>
      <w:r w:rsidRPr="00BE4F40">
        <w:rPr>
          <w:color w:val="353535"/>
          <w:spacing w:val="-5"/>
          <w:sz w:val="28"/>
          <w:szCs w:val="28"/>
        </w:rPr>
        <w:t>mpox</w:t>
      </w:r>
      <w:proofErr w:type="spellEnd"/>
      <w:r w:rsidRPr="00BE4F40">
        <w:rPr>
          <w:color w:val="353535"/>
          <w:spacing w:val="-5"/>
          <w:sz w:val="28"/>
          <w:szCs w:val="28"/>
        </w:rPr>
        <w:t>). По словам ученого, разработчики лекарства готовы приступать к доклиническим исследованиям, которые могут занять шесть-семь месяцев. Незадолго до анонса ВОЗ второй раз за два года объявила </w:t>
      </w:r>
      <w:proofErr w:type="spellStart"/>
      <w:r w:rsidRPr="00BE4F40">
        <w:rPr>
          <w:color w:val="353535"/>
          <w:spacing w:val="-5"/>
          <w:sz w:val="28"/>
          <w:szCs w:val="28"/>
        </w:rPr>
        <w:t>mpox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чрезвычайной ситуацией в области общественного здравоохранения, имеющей международное значение.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Ученые </w:t>
      </w:r>
      <w:proofErr w:type="spellStart"/>
      <w:r w:rsidRPr="00BE4F40">
        <w:rPr>
          <w:color w:val="353535"/>
          <w:spacing w:val="-5"/>
          <w:sz w:val="28"/>
          <w:szCs w:val="28"/>
        </w:rPr>
        <w:t>СибГМУ</w:t>
      </w:r>
      <w:proofErr w:type="spellEnd"/>
      <w:r w:rsidRPr="00BE4F40">
        <w:rPr>
          <w:color w:val="353535"/>
          <w:spacing w:val="-5"/>
          <w:sz w:val="28"/>
          <w:szCs w:val="28"/>
        </w:rPr>
        <w:t> </w:t>
      </w:r>
      <w:hyperlink r:id="rId35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завершили</w:t>
        </w:r>
      </w:hyperlink>
      <w:r w:rsidRPr="00BE4F40">
        <w:rPr>
          <w:color w:val="353535"/>
          <w:spacing w:val="-5"/>
          <w:sz w:val="28"/>
          <w:szCs w:val="28"/>
        </w:rPr>
        <w:t xml:space="preserve"> доклинические исследования </w:t>
      </w:r>
      <w:proofErr w:type="spellStart"/>
      <w:r w:rsidRPr="00BE4F40">
        <w:rPr>
          <w:color w:val="353535"/>
          <w:spacing w:val="-5"/>
          <w:sz w:val="28"/>
          <w:szCs w:val="28"/>
        </w:rPr>
        <w:t>онкопрепарата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на основе </w:t>
      </w:r>
      <w:proofErr w:type="spellStart"/>
      <w:r w:rsidRPr="00BE4F40">
        <w:rPr>
          <w:color w:val="353535"/>
          <w:spacing w:val="-5"/>
          <w:sz w:val="28"/>
          <w:szCs w:val="28"/>
        </w:rPr>
        <w:t>микроРНК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, за открытие молекул которых ученым из США Виктору Амбросу и Гэри </w:t>
      </w:r>
      <w:proofErr w:type="spellStart"/>
      <w:r w:rsidRPr="00BE4F40">
        <w:rPr>
          <w:color w:val="353535"/>
          <w:spacing w:val="-5"/>
          <w:sz w:val="28"/>
          <w:szCs w:val="28"/>
        </w:rPr>
        <w:t>Равкану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в октябре 2024 года </w:t>
      </w:r>
      <w:hyperlink r:id="rId36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присуждена</w:t>
        </w:r>
      </w:hyperlink>
      <w:r w:rsidRPr="00BE4F40">
        <w:rPr>
          <w:color w:val="353535"/>
          <w:spacing w:val="-5"/>
          <w:sz w:val="28"/>
          <w:szCs w:val="28"/>
        </w:rPr>
        <w:t> Нобелевская премия в области физиологии и медицины. Представители университета подчеркивают, что создаваемое средство – уникальное лекарство, которое «не имеет аналогов в своем классе». Сейчас университет ищет бизнес-партнера для проведения КИ препарата.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b/>
          <w:bCs/>
          <w:color w:val="353535"/>
          <w:spacing w:val="-5"/>
          <w:sz w:val="28"/>
          <w:szCs w:val="28"/>
        </w:rPr>
        <w:t>Анонсы и инвестиции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марте в </w:t>
      </w:r>
      <w:proofErr w:type="spellStart"/>
      <w:r w:rsidRPr="00BE4F40">
        <w:rPr>
          <w:color w:val="353535"/>
          <w:spacing w:val="-5"/>
          <w:sz w:val="28"/>
          <w:szCs w:val="28"/>
        </w:rPr>
        <w:t>Сеченовском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университете </w:t>
      </w:r>
      <w:hyperlink r:id="rId37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сообщили</w:t>
        </w:r>
      </w:hyperlink>
      <w:r w:rsidRPr="00BE4F40">
        <w:rPr>
          <w:color w:val="353535"/>
          <w:spacing w:val="-5"/>
          <w:sz w:val="28"/>
          <w:szCs w:val="28"/>
        </w:rPr>
        <w:t> о разработке лекарства от посттравматического стрессового расстройства (ПТСР), которое не вызывало бы привыкания. Заниматься реализацией проекта планируют специалисты лаборатории молекулярного моделирования и химии природных соединений. В качестве основного элемента препарата разработчики намерены использовать компоненты растительного происхождения, в частности вещества из растений Алтайского края. К моменту анонса ученые уже разработали методы экстракции, очистки и концентрирования основного вещества, а также вывели методы контроля содержания ингредиентов.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На ПМЭФ-2024 директор Института трансляционной медицины и биотехнологии </w:t>
      </w:r>
      <w:proofErr w:type="spellStart"/>
      <w:r w:rsidRPr="00BE4F40">
        <w:rPr>
          <w:color w:val="353535"/>
          <w:spacing w:val="-5"/>
          <w:sz w:val="28"/>
          <w:szCs w:val="28"/>
        </w:rPr>
        <w:t>Сеченовского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университета Вадим Тарасов и президент </w:t>
      </w:r>
      <w:proofErr w:type="spellStart"/>
      <w:r w:rsidRPr="00BE4F40">
        <w:rPr>
          <w:color w:val="353535"/>
          <w:spacing w:val="-5"/>
          <w:sz w:val="28"/>
          <w:szCs w:val="28"/>
        </w:rPr>
        <w:t>фармкомпании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«Акрихин» Денис Четвериков </w:t>
      </w:r>
      <w:hyperlink r:id="rId38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подписали</w:t>
        </w:r>
      </w:hyperlink>
      <w:r w:rsidRPr="00BE4F40">
        <w:rPr>
          <w:color w:val="353535"/>
          <w:spacing w:val="-5"/>
          <w:sz w:val="28"/>
          <w:szCs w:val="28"/>
        </w:rPr>
        <w:t xml:space="preserve"> соглашение о сотрудничестве по процессу разработки комбинации препаратов классов GLP-1 и SGLT-2 для лечения сахарного диабета II типа и других метаболических нарушений, а также </w:t>
      </w:r>
      <w:r w:rsidRPr="00BE4F40">
        <w:rPr>
          <w:color w:val="353535"/>
          <w:spacing w:val="-5"/>
          <w:sz w:val="28"/>
          <w:szCs w:val="28"/>
        </w:rPr>
        <w:lastRenderedPageBreak/>
        <w:t xml:space="preserve">первого отечественного перорального препарата класса GLP-1 для терапии диабета II типа и </w:t>
      </w:r>
      <w:proofErr w:type="spellStart"/>
      <w:r w:rsidRPr="00BE4F40">
        <w:rPr>
          <w:color w:val="353535"/>
          <w:spacing w:val="-5"/>
          <w:sz w:val="28"/>
          <w:szCs w:val="28"/>
        </w:rPr>
        <w:t>полинейропатии</w:t>
      </w:r>
      <w:proofErr w:type="spellEnd"/>
      <w:r w:rsidRPr="00BE4F40">
        <w:rPr>
          <w:color w:val="353535"/>
          <w:spacing w:val="-5"/>
          <w:sz w:val="28"/>
          <w:szCs w:val="28"/>
        </w:rPr>
        <w:t>. Суммарный объем инвестиций может достигнуть 400 млн рублей. Комбинированный препарат планируется вывести на российский рынок к 2027 году, а лекарство класса GLP-1 – к 2029 году.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июле о направлении 2 млрд рублей на создание биотехнологического производства на базе собственного завода в Подольске </w:t>
      </w:r>
      <w:hyperlink r:id="rId39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заявили</w:t>
        </w:r>
      </w:hyperlink>
      <w:r w:rsidRPr="00BE4F40">
        <w:rPr>
          <w:color w:val="353535"/>
          <w:spacing w:val="-5"/>
          <w:sz w:val="28"/>
          <w:szCs w:val="28"/>
        </w:rPr>
        <w:t> в отечественной компании «</w:t>
      </w:r>
      <w:proofErr w:type="spellStart"/>
      <w:r w:rsidRPr="00BE4F40">
        <w:rPr>
          <w:color w:val="353535"/>
          <w:spacing w:val="-5"/>
          <w:sz w:val="28"/>
          <w:szCs w:val="28"/>
        </w:rPr>
        <w:t>Петровакс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». Предприятие стали расширять по соглашению о партнерстве и инвестиционной программе с правительством Московской области. Завод будет работать по полному циклу – от синтеза субстанций до производства генно-инженерных препаратов. Штат компании после открытия объекта расширится на 70 человек. Линия, по оценкам специалистов </w:t>
      </w:r>
      <w:proofErr w:type="spellStart"/>
      <w:r w:rsidRPr="00BE4F40">
        <w:rPr>
          <w:color w:val="353535"/>
          <w:spacing w:val="-5"/>
          <w:sz w:val="28"/>
          <w:szCs w:val="28"/>
        </w:rPr>
        <w:t>фармпроизводителя</w:t>
      </w:r>
      <w:proofErr w:type="spellEnd"/>
      <w:r w:rsidRPr="00BE4F40">
        <w:rPr>
          <w:color w:val="353535"/>
          <w:spacing w:val="-5"/>
          <w:sz w:val="28"/>
          <w:szCs w:val="28"/>
        </w:rPr>
        <w:t>, начнет работу в 2025 году.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октябре НИЦ эпидемиологии и микробиологии им. Н.Ф. </w:t>
      </w:r>
      <w:proofErr w:type="spellStart"/>
      <w:r w:rsidRPr="00BE4F40">
        <w:rPr>
          <w:color w:val="353535"/>
          <w:spacing w:val="-5"/>
          <w:sz w:val="28"/>
          <w:szCs w:val="28"/>
        </w:rPr>
        <w:t>Гамалеи</w:t>
      </w:r>
      <w:proofErr w:type="spellEnd"/>
      <w:r w:rsidRPr="00BE4F40">
        <w:rPr>
          <w:color w:val="353535"/>
          <w:spacing w:val="-5"/>
          <w:sz w:val="28"/>
          <w:szCs w:val="28"/>
        </w:rPr>
        <w:t> </w:t>
      </w:r>
      <w:hyperlink r:id="rId40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получил</w:t>
        </w:r>
      </w:hyperlink>
      <w:r w:rsidRPr="00BE4F40">
        <w:rPr>
          <w:color w:val="353535"/>
          <w:spacing w:val="-5"/>
          <w:sz w:val="28"/>
          <w:szCs w:val="28"/>
        </w:rPr>
        <w:t> транш от Правительства РФ в размере 599,95 млн рублей на закупку оборудования для создания производства инновационных препаратов на основе матричных рибонуклеиновых кислот (</w:t>
      </w:r>
      <w:proofErr w:type="spellStart"/>
      <w:r w:rsidRPr="00BE4F40">
        <w:rPr>
          <w:color w:val="353535"/>
          <w:spacing w:val="-5"/>
          <w:sz w:val="28"/>
          <w:szCs w:val="28"/>
        </w:rPr>
        <w:t>мРНК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), в том числе для лечения </w:t>
      </w:r>
      <w:proofErr w:type="spellStart"/>
      <w:r w:rsidRPr="00BE4F40">
        <w:rPr>
          <w:color w:val="353535"/>
          <w:spacing w:val="-5"/>
          <w:sz w:val="28"/>
          <w:szCs w:val="28"/>
        </w:rPr>
        <w:t>онкозаболеваний</w:t>
      </w:r>
      <w:proofErr w:type="spellEnd"/>
      <w:r w:rsidRPr="00BE4F40">
        <w:rPr>
          <w:color w:val="353535"/>
          <w:spacing w:val="-5"/>
          <w:sz w:val="28"/>
          <w:szCs w:val="28"/>
        </w:rPr>
        <w:t>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ноябре НМИЦ акушерства, гинекологии и </w:t>
      </w:r>
      <w:proofErr w:type="spellStart"/>
      <w:r w:rsidRPr="00BE4F40">
        <w:rPr>
          <w:color w:val="353535"/>
          <w:spacing w:val="-5"/>
          <w:sz w:val="28"/>
          <w:szCs w:val="28"/>
        </w:rPr>
        <w:t>перинатологии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им. академика В.И. Кулакова и РНИМУ им. Н.И. Пирогова </w:t>
      </w:r>
      <w:hyperlink r:id="rId41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разместили</w:t>
        </w:r>
      </w:hyperlink>
      <w:r w:rsidRPr="00BE4F40">
        <w:rPr>
          <w:color w:val="353535"/>
          <w:spacing w:val="-5"/>
          <w:sz w:val="28"/>
          <w:szCs w:val="28"/>
        </w:rPr>
        <w:t> два тендера стоимостью 1,3 млрд рублей каждый. По закупкам на базе учреждений должны будут </w:t>
      </w:r>
      <w:hyperlink r:id="rId42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возвести</w:t>
        </w:r>
      </w:hyperlink>
      <w:r w:rsidRPr="00BE4F40">
        <w:rPr>
          <w:color w:val="353535"/>
          <w:spacing w:val="-5"/>
          <w:sz w:val="28"/>
          <w:szCs w:val="28"/>
        </w:rPr>
        <w:t xml:space="preserve"> производство высокотехнологичных </w:t>
      </w:r>
      <w:proofErr w:type="spellStart"/>
      <w:r w:rsidRPr="00BE4F40">
        <w:rPr>
          <w:color w:val="353535"/>
          <w:spacing w:val="-5"/>
          <w:sz w:val="28"/>
          <w:szCs w:val="28"/>
        </w:rPr>
        <w:t>генотерапевтических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препаратов. Проекты должны быть реализованы до середины 2028 года.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том же месяце об исследованиях в России в направлении создания </w:t>
      </w:r>
      <w:proofErr w:type="spellStart"/>
      <w:r w:rsidRPr="00BE4F40">
        <w:rPr>
          <w:color w:val="353535"/>
          <w:spacing w:val="-5"/>
          <w:sz w:val="28"/>
          <w:szCs w:val="28"/>
        </w:rPr>
        <w:t>онколитической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виротерапии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и </w:t>
      </w:r>
      <w:proofErr w:type="spellStart"/>
      <w:r w:rsidRPr="00BE4F40">
        <w:rPr>
          <w:color w:val="353535"/>
          <w:spacing w:val="-5"/>
          <w:sz w:val="28"/>
          <w:szCs w:val="28"/>
        </w:rPr>
        <w:t>мРНК</w:t>
      </w:r>
      <w:proofErr w:type="spellEnd"/>
      <w:r w:rsidRPr="00BE4F40">
        <w:rPr>
          <w:color w:val="353535"/>
          <w:spacing w:val="-5"/>
          <w:sz w:val="28"/>
          <w:szCs w:val="28"/>
        </w:rPr>
        <w:t>-вакцины </w:t>
      </w:r>
      <w:hyperlink r:id="rId43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сообщил</w:t>
        </w:r>
      </w:hyperlink>
      <w:r w:rsidRPr="00BE4F40">
        <w:rPr>
          <w:color w:val="353535"/>
          <w:spacing w:val="-5"/>
          <w:sz w:val="28"/>
          <w:szCs w:val="28"/>
        </w:rPr>
        <w:t xml:space="preserve"> главный онколог Минздрава РФ, генеральный директор НМИЦ радиологии Андрей </w:t>
      </w:r>
      <w:proofErr w:type="spellStart"/>
      <w:r w:rsidRPr="00BE4F40">
        <w:rPr>
          <w:color w:val="353535"/>
          <w:spacing w:val="-5"/>
          <w:sz w:val="28"/>
          <w:szCs w:val="28"/>
        </w:rPr>
        <w:t>Каприн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. </w:t>
      </w:r>
      <w:proofErr w:type="spellStart"/>
      <w:r w:rsidRPr="00BE4F40">
        <w:rPr>
          <w:color w:val="353535"/>
          <w:spacing w:val="-5"/>
          <w:sz w:val="28"/>
          <w:szCs w:val="28"/>
        </w:rPr>
        <w:t>Онколитическая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виротерапия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– метод, основанный на использовании непатогенных вирусов, обладающих </w:t>
      </w:r>
      <w:proofErr w:type="spellStart"/>
      <w:r w:rsidRPr="00BE4F40">
        <w:rPr>
          <w:color w:val="353535"/>
          <w:spacing w:val="-5"/>
          <w:sz w:val="28"/>
          <w:szCs w:val="28"/>
        </w:rPr>
        <w:t>онколитической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активностью, которые вводятся пациенту. В ходе исследования вакцины на животных она показала себя как нетоксичная и высокоэффективная. Препарат разрабатывается при участии Института молекулярной биологии им. В.А. Энгельгардта, а I фазу исследования вакцины планировали начать в конце 2024 – начале 2025 года. Вакцину разрабатывают совместно с Александром </w:t>
      </w:r>
      <w:proofErr w:type="spellStart"/>
      <w:r w:rsidRPr="00BE4F40">
        <w:rPr>
          <w:color w:val="353535"/>
          <w:spacing w:val="-5"/>
          <w:sz w:val="28"/>
          <w:szCs w:val="28"/>
        </w:rPr>
        <w:t>Гинцбургом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. </w:t>
      </w:r>
      <w:proofErr w:type="spellStart"/>
      <w:r w:rsidRPr="00BE4F40">
        <w:rPr>
          <w:color w:val="353535"/>
          <w:spacing w:val="-5"/>
          <w:sz w:val="28"/>
          <w:szCs w:val="28"/>
        </w:rPr>
        <w:t>Каприн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уточнил, что по указанной вакцине предстоит еще «много работы».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На ранней стадии разработки в </w:t>
      </w:r>
      <w:proofErr w:type="spellStart"/>
      <w:r w:rsidRPr="00BE4F40">
        <w:rPr>
          <w:color w:val="353535"/>
          <w:spacing w:val="-5"/>
          <w:sz w:val="28"/>
          <w:szCs w:val="28"/>
        </w:rPr>
        <w:t>СибГМУ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находится инновационный препарат, который повышает регенерацию костной ткани. Как считают в вузе, он может быть востребован в стоматологии и при производстве костных филлеров.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За прошедший год сразу три российских учреждения </w:t>
      </w:r>
      <w:hyperlink r:id="rId44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объявили</w:t>
        </w:r>
      </w:hyperlink>
      <w:r w:rsidRPr="00BE4F40">
        <w:rPr>
          <w:color w:val="353535"/>
          <w:spacing w:val="-5"/>
          <w:sz w:val="28"/>
          <w:szCs w:val="28"/>
        </w:rPr>
        <w:t xml:space="preserve"> о разработке вакцин от ВИЧ-инфекции. В июле об этом сообщили в ФМБА. В агентстве пояснили, что один из препаратов – КомбиМаб-1 – прошел доклинические </w:t>
      </w:r>
      <w:r w:rsidRPr="00BE4F40">
        <w:rPr>
          <w:color w:val="353535"/>
          <w:spacing w:val="-5"/>
          <w:sz w:val="28"/>
          <w:szCs w:val="28"/>
        </w:rPr>
        <w:lastRenderedPageBreak/>
        <w:t xml:space="preserve">испытания и находится на этапе подготовки к КИ; доклинические исследования второй вакцины – КомбиМаб-2 – запланированы на первый квартал 2026 года. В ноябре в Центре </w:t>
      </w:r>
      <w:proofErr w:type="spellStart"/>
      <w:r w:rsidRPr="00BE4F40">
        <w:rPr>
          <w:color w:val="353535"/>
          <w:spacing w:val="-5"/>
          <w:sz w:val="28"/>
          <w:szCs w:val="28"/>
        </w:rPr>
        <w:t>Гамалеи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рассказали, что их вакцина разрабатывается на основе технологии, позволяющей получать искусственные антигены и индуцировать в организме вакцинированного пациента антитела широкой специфичности. В середине декабря подробности своего проекта представили и в Государственном научном центре «Вектор». По словам гендиректора учреждения Александра Агафонова, ученые уже рассчитали структуру вакцины против ВИЧ-вируса. Сейчас она находится на стадии конструирования. Предполагается, что препарат может образовывать широко нейтрализующие антитела, которые позволили бы формировать иммунный ответ против любого ВИЧ-вируса, попадающего в организм. «Эта история, как вы понимаете, очень долгая, с учетом того, что нельзя ошибиться. Саму вакцину можно собрать достаточно быстро, но много времени нужно будет потратить на изучение эффективности», – пояснил Агафонов.</w:t>
      </w:r>
    </w:p>
    <w:p w:rsidR="00EF71F1" w:rsidRPr="00BE4F40" w:rsidRDefault="00EF71F1" w:rsidP="006B1D89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353535"/>
          <w:spacing w:val="-5"/>
          <w:sz w:val="28"/>
          <w:szCs w:val="28"/>
        </w:rPr>
      </w:pPr>
      <w:r w:rsidRPr="00BE4F40">
        <w:rPr>
          <w:rFonts w:ascii="Times New Roman" w:hAnsi="Times New Roman" w:cs="Times New Roman"/>
          <w:color w:val="0000FF"/>
          <w:spacing w:val="-5"/>
          <w:sz w:val="28"/>
          <w:szCs w:val="28"/>
        </w:rPr>
        <w:t>Иностранные разработки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b/>
          <w:bCs/>
          <w:color w:val="353535"/>
          <w:spacing w:val="-5"/>
          <w:sz w:val="28"/>
          <w:szCs w:val="28"/>
        </w:rPr>
        <w:t>Регистрация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сентябре Управление по санитарному надзору за качеством пищевых продуктов и медикаментов США (FDA) </w:t>
      </w:r>
      <w:hyperlink r:id="rId45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одобрило</w:t>
        </w:r>
      </w:hyperlink>
      <w:r w:rsidRPr="00BE4F40">
        <w:rPr>
          <w:color w:val="353535"/>
          <w:spacing w:val="-5"/>
          <w:sz w:val="28"/>
          <w:szCs w:val="28"/>
        </w:rPr>
        <w:t xml:space="preserve"> антипсихотик нового класса </w:t>
      </w:r>
      <w:proofErr w:type="spellStart"/>
      <w:r w:rsidRPr="00BE4F40">
        <w:rPr>
          <w:color w:val="353535"/>
          <w:spacing w:val="-5"/>
          <w:sz w:val="28"/>
          <w:szCs w:val="28"/>
        </w:rPr>
        <w:t>Cobenfy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от американской </w:t>
      </w:r>
      <w:proofErr w:type="spellStart"/>
      <w:r w:rsidRPr="00BE4F40">
        <w:rPr>
          <w:color w:val="353535"/>
          <w:spacing w:val="-5"/>
          <w:sz w:val="28"/>
          <w:szCs w:val="28"/>
        </w:rPr>
        <w:t>фармкомпании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BMS для лечения шизофрении. Регулятор отметил, что BMS изменила подход к терапии патологии: </w:t>
      </w:r>
      <w:proofErr w:type="spellStart"/>
      <w:r w:rsidRPr="00BE4F40">
        <w:rPr>
          <w:color w:val="353535"/>
          <w:spacing w:val="-5"/>
          <w:sz w:val="28"/>
          <w:szCs w:val="28"/>
        </w:rPr>
        <w:t>Cobenfy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воздействует на </w:t>
      </w:r>
      <w:proofErr w:type="spellStart"/>
      <w:r w:rsidRPr="00BE4F40">
        <w:rPr>
          <w:color w:val="353535"/>
          <w:spacing w:val="-5"/>
          <w:sz w:val="28"/>
          <w:szCs w:val="28"/>
        </w:rPr>
        <w:t>нейромедиатор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ацетилхолин, косвенно корректируя уровень дофамина в организме, в то время как другие применяемые ранее методы блокировали </w:t>
      </w:r>
      <w:proofErr w:type="spellStart"/>
      <w:r w:rsidRPr="00BE4F40">
        <w:rPr>
          <w:color w:val="353535"/>
          <w:spacing w:val="-5"/>
          <w:sz w:val="28"/>
          <w:szCs w:val="28"/>
        </w:rPr>
        <w:t>дофаминовые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рецепторы. Последние подходы позволяли контролировать симптомы заболевания (галлюцинации и паранойю), однако нередко приводили к возникновению побочных эффектов (увеличению веса, развитию сердечно-сосудистых заболеваний).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>В том же месяце ВОЗ </w:t>
      </w:r>
      <w:hyperlink r:id="rId46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включила</w:t>
        </w:r>
      </w:hyperlink>
      <w:r w:rsidRPr="00BE4F40">
        <w:rPr>
          <w:color w:val="353535"/>
          <w:spacing w:val="-5"/>
          <w:sz w:val="28"/>
          <w:szCs w:val="28"/>
        </w:rPr>
        <w:t xml:space="preserve"> в </w:t>
      </w:r>
      <w:proofErr w:type="spellStart"/>
      <w:r w:rsidRPr="00BE4F40">
        <w:rPr>
          <w:color w:val="353535"/>
          <w:spacing w:val="-5"/>
          <w:sz w:val="28"/>
          <w:szCs w:val="28"/>
        </w:rPr>
        <w:t>преквалификационный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список вакцину от </w:t>
      </w:r>
      <w:proofErr w:type="spellStart"/>
      <w:r w:rsidRPr="00BE4F40">
        <w:rPr>
          <w:color w:val="353535"/>
          <w:spacing w:val="-5"/>
          <w:sz w:val="28"/>
          <w:szCs w:val="28"/>
        </w:rPr>
        <w:t>mpox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 MVA-BN (торговое наименование – </w:t>
      </w:r>
      <w:proofErr w:type="spellStart"/>
      <w:r w:rsidRPr="00BE4F40">
        <w:rPr>
          <w:color w:val="353535"/>
          <w:spacing w:val="-5"/>
          <w:sz w:val="28"/>
          <w:szCs w:val="28"/>
        </w:rPr>
        <w:t>Imvamune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и </w:t>
      </w:r>
      <w:proofErr w:type="spellStart"/>
      <w:r w:rsidRPr="00BE4F40">
        <w:rPr>
          <w:color w:val="353535"/>
          <w:spacing w:val="-5"/>
          <w:sz w:val="28"/>
          <w:szCs w:val="28"/>
        </w:rPr>
        <w:t>Imvanex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 от датской </w:t>
      </w:r>
      <w:proofErr w:type="spellStart"/>
      <w:r w:rsidRPr="00BE4F40">
        <w:rPr>
          <w:color w:val="353535"/>
          <w:spacing w:val="-5"/>
          <w:sz w:val="28"/>
          <w:szCs w:val="28"/>
        </w:rPr>
        <w:t>Bavarian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Nordic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A/S – препарат стал первым подобным средством, добавленным в перечень. Предполагалось, что этот шаг расширит доступ к вакцине и поможет сдержать вспышку заболеваемости.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b/>
          <w:bCs/>
          <w:color w:val="353535"/>
          <w:spacing w:val="-5"/>
          <w:sz w:val="28"/>
          <w:szCs w:val="28"/>
        </w:rPr>
        <w:t>Клинические и доклинические исследования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конце февраля в американской </w:t>
      </w:r>
      <w:proofErr w:type="spellStart"/>
      <w:r w:rsidRPr="00BE4F40">
        <w:rPr>
          <w:color w:val="353535"/>
          <w:spacing w:val="-5"/>
          <w:sz w:val="28"/>
          <w:szCs w:val="28"/>
        </w:rPr>
        <w:t>Pfizer</w:t>
      </w:r>
      <w:proofErr w:type="spellEnd"/>
      <w:r w:rsidRPr="00BE4F40">
        <w:rPr>
          <w:color w:val="353535"/>
          <w:spacing w:val="-5"/>
          <w:sz w:val="28"/>
          <w:szCs w:val="28"/>
        </w:rPr>
        <w:t> </w:t>
      </w:r>
      <w:hyperlink r:id="rId47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сообщили</w:t>
        </w:r>
      </w:hyperlink>
      <w:r w:rsidRPr="00BE4F40">
        <w:rPr>
          <w:color w:val="353535"/>
          <w:spacing w:val="-5"/>
          <w:sz w:val="28"/>
          <w:szCs w:val="28"/>
        </w:rPr>
        <w:t xml:space="preserve"> о намерениях представить до конца десятилетия восемь новых лекарств-блокбастеров для терапии онкологических заболеваний. В их число войдут препараты от четырех основных типов рака – молочной железы, мочеполовой системы, рака крови и грудной клетки. Кроме того, в компании поделились планами удвоить к 2030 году число пациентов, получающих предоставляемое компанией лечение рака. В середине лета в </w:t>
      </w:r>
      <w:proofErr w:type="spellStart"/>
      <w:r w:rsidRPr="00BE4F40">
        <w:rPr>
          <w:color w:val="353535"/>
          <w:spacing w:val="-5"/>
          <w:sz w:val="28"/>
          <w:szCs w:val="28"/>
        </w:rPr>
        <w:t>Pfizer</w:t>
      </w:r>
      <w:proofErr w:type="spellEnd"/>
      <w:r w:rsidRPr="00BE4F40">
        <w:rPr>
          <w:color w:val="353535"/>
          <w:spacing w:val="-5"/>
          <w:sz w:val="28"/>
          <w:szCs w:val="28"/>
        </w:rPr>
        <w:t> </w:t>
      </w:r>
      <w:hyperlink r:id="rId48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анонсировали</w:t>
        </w:r>
      </w:hyperlink>
      <w:r w:rsidRPr="00BE4F40">
        <w:rPr>
          <w:color w:val="353535"/>
          <w:spacing w:val="-5"/>
          <w:sz w:val="28"/>
          <w:szCs w:val="28"/>
        </w:rPr>
        <w:t xml:space="preserve"> старт КИ новой версии препарата </w:t>
      </w:r>
      <w:proofErr w:type="spellStart"/>
      <w:r w:rsidRPr="00BE4F40">
        <w:rPr>
          <w:color w:val="353535"/>
          <w:spacing w:val="-5"/>
          <w:sz w:val="28"/>
          <w:szCs w:val="28"/>
        </w:rPr>
        <w:t>danuglipron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для </w:t>
      </w:r>
      <w:r w:rsidRPr="00BE4F40">
        <w:rPr>
          <w:color w:val="353535"/>
          <w:spacing w:val="-5"/>
          <w:sz w:val="28"/>
          <w:szCs w:val="28"/>
        </w:rPr>
        <w:lastRenderedPageBreak/>
        <w:t xml:space="preserve">снижения веса, принимать который потребуется один раз в день – эту работу планировали начать в конце 2024 года. В конце 2023 года компания отказалась от дальнейших испытаний предшественника вещества, а также аналога – </w:t>
      </w:r>
      <w:proofErr w:type="spellStart"/>
      <w:r w:rsidRPr="00BE4F40">
        <w:rPr>
          <w:color w:val="353535"/>
          <w:spacing w:val="-5"/>
          <w:sz w:val="28"/>
          <w:szCs w:val="28"/>
        </w:rPr>
        <w:t>lotiglipron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– по причине ярко выраженных побочных эффектов.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мае стало известно о планах японского </w:t>
      </w:r>
      <w:proofErr w:type="spellStart"/>
      <w:r w:rsidRPr="00BE4F40">
        <w:rPr>
          <w:color w:val="353535"/>
          <w:spacing w:val="-5"/>
          <w:sz w:val="28"/>
          <w:szCs w:val="28"/>
        </w:rPr>
        <w:t>фармпроизводителя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Takeda</w:t>
      </w:r>
      <w:proofErr w:type="spellEnd"/>
      <w:r w:rsidRPr="00BE4F40">
        <w:rPr>
          <w:color w:val="353535"/>
          <w:spacing w:val="-5"/>
          <w:sz w:val="28"/>
          <w:szCs w:val="28"/>
        </w:rPr>
        <w:t> </w:t>
      </w:r>
      <w:hyperlink r:id="rId49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направить</w:t>
        </w:r>
      </w:hyperlink>
      <w:r w:rsidRPr="00BE4F40">
        <w:rPr>
          <w:color w:val="353535"/>
          <w:spacing w:val="-5"/>
          <w:sz w:val="28"/>
          <w:szCs w:val="28"/>
        </w:rPr>
        <w:t xml:space="preserve"> порядка $2,2 млрд в швейцарский </w:t>
      </w:r>
      <w:proofErr w:type="spellStart"/>
      <w:r w:rsidRPr="00BE4F40">
        <w:rPr>
          <w:color w:val="353535"/>
          <w:spacing w:val="-5"/>
          <w:sz w:val="28"/>
          <w:szCs w:val="28"/>
        </w:rPr>
        <w:t>стартап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AC </w:t>
      </w:r>
      <w:proofErr w:type="spellStart"/>
      <w:r w:rsidRPr="00BE4F40">
        <w:rPr>
          <w:color w:val="353535"/>
          <w:spacing w:val="-5"/>
          <w:sz w:val="28"/>
          <w:szCs w:val="28"/>
        </w:rPr>
        <w:t>Immune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. Решение позволит японской компании получить глобальные права на ACI-24.060 – потенциальную первую в своем классе вакцину для задержки или замедления прогрессирования болезни Альцгеймера. В случае вывода вакцины на рынок компании вложат еще $2,1 млрд в ее продвижение. AC </w:t>
      </w:r>
      <w:proofErr w:type="spellStart"/>
      <w:r w:rsidRPr="00BE4F40">
        <w:rPr>
          <w:color w:val="353535"/>
          <w:spacing w:val="-5"/>
          <w:sz w:val="28"/>
          <w:szCs w:val="28"/>
        </w:rPr>
        <w:t>Immune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сможет получать до 10% дохода от продажи препарата по всему миру.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том же месяце американская </w:t>
      </w:r>
      <w:proofErr w:type="spellStart"/>
      <w:r w:rsidRPr="00BE4F40">
        <w:rPr>
          <w:color w:val="353535"/>
          <w:spacing w:val="-5"/>
          <w:sz w:val="28"/>
          <w:szCs w:val="28"/>
        </w:rPr>
        <w:t>фармкомпания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AbbVie</w:t>
      </w:r>
      <w:proofErr w:type="spellEnd"/>
      <w:r w:rsidRPr="00BE4F40">
        <w:rPr>
          <w:color w:val="353535"/>
          <w:spacing w:val="-5"/>
          <w:sz w:val="28"/>
          <w:szCs w:val="28"/>
        </w:rPr>
        <w:t> </w:t>
      </w:r>
      <w:hyperlink r:id="rId50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поделилась</w:t>
        </w:r>
      </w:hyperlink>
      <w:r w:rsidRPr="00BE4F40">
        <w:rPr>
          <w:color w:val="353535"/>
          <w:spacing w:val="-5"/>
          <w:sz w:val="28"/>
          <w:szCs w:val="28"/>
        </w:rPr>
        <w:t xml:space="preserve"> планами расширить свой портфель терапевтических средств, используя исследовательскую платформу биотехнологической компании из США </w:t>
      </w:r>
      <w:proofErr w:type="spellStart"/>
      <w:r w:rsidRPr="00BE4F40">
        <w:rPr>
          <w:color w:val="353535"/>
          <w:spacing w:val="-5"/>
          <w:sz w:val="28"/>
          <w:szCs w:val="28"/>
        </w:rPr>
        <w:t>Gilgamesh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Pharmaceuticals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, специализирующейся на исследовании психических заболеваний. За предоставление мощностей </w:t>
      </w:r>
      <w:proofErr w:type="spellStart"/>
      <w:r w:rsidRPr="00BE4F40">
        <w:rPr>
          <w:color w:val="353535"/>
          <w:spacing w:val="-5"/>
          <w:sz w:val="28"/>
          <w:szCs w:val="28"/>
        </w:rPr>
        <w:t>AbbVie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выплатит </w:t>
      </w:r>
      <w:proofErr w:type="spellStart"/>
      <w:r w:rsidRPr="00BE4F40">
        <w:rPr>
          <w:color w:val="353535"/>
          <w:spacing w:val="-5"/>
          <w:sz w:val="28"/>
          <w:szCs w:val="28"/>
        </w:rPr>
        <w:t>Gilgamesh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$65 млн в качестве аванса и еще $1,95 млрд впоследствии. Предполагается, что новые разработки будут связаны с созданием </w:t>
      </w:r>
      <w:proofErr w:type="spellStart"/>
      <w:r w:rsidRPr="00BE4F40">
        <w:rPr>
          <w:color w:val="353535"/>
          <w:spacing w:val="-5"/>
          <w:sz w:val="28"/>
          <w:szCs w:val="28"/>
        </w:rPr>
        <w:t>нейропластогенов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– более совершенных аналогов психоделических соединений, показавших свою эффективность при лечении некоторых расстройств, но имеющих сильные побочные эффекты.</w:t>
      </w:r>
    </w:p>
    <w:p w:rsidR="00EF71F1" w:rsidRPr="00BE4F40" w:rsidRDefault="00EF71F1" w:rsidP="00BE4F40">
      <w:pPr>
        <w:pStyle w:val="a5"/>
        <w:spacing w:before="0" w:beforeAutospacing="0" w:after="0" w:afterAutospacing="0" w:line="276" w:lineRule="auto"/>
        <w:jc w:val="both"/>
        <w:rPr>
          <w:color w:val="353535"/>
          <w:spacing w:val="-5"/>
          <w:sz w:val="28"/>
          <w:szCs w:val="28"/>
        </w:rPr>
      </w:pPr>
      <w:r w:rsidRPr="00BE4F40">
        <w:rPr>
          <w:color w:val="353535"/>
          <w:spacing w:val="-5"/>
          <w:sz w:val="28"/>
          <w:szCs w:val="28"/>
        </w:rPr>
        <w:t xml:space="preserve">В ноябре датская </w:t>
      </w:r>
      <w:proofErr w:type="spellStart"/>
      <w:r w:rsidRPr="00BE4F40">
        <w:rPr>
          <w:color w:val="353535"/>
          <w:spacing w:val="-5"/>
          <w:sz w:val="28"/>
          <w:szCs w:val="28"/>
        </w:rPr>
        <w:t>фармкомпания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Novo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</w:t>
      </w:r>
      <w:proofErr w:type="spellStart"/>
      <w:r w:rsidRPr="00BE4F40">
        <w:rPr>
          <w:color w:val="353535"/>
          <w:spacing w:val="-5"/>
          <w:sz w:val="28"/>
          <w:szCs w:val="28"/>
        </w:rPr>
        <w:t>Nordisk</w:t>
      </w:r>
      <w:proofErr w:type="spellEnd"/>
      <w:r w:rsidRPr="00BE4F40">
        <w:rPr>
          <w:color w:val="353535"/>
          <w:spacing w:val="-5"/>
          <w:sz w:val="28"/>
          <w:szCs w:val="28"/>
        </w:rPr>
        <w:t> </w:t>
      </w:r>
      <w:hyperlink r:id="rId51" w:history="1">
        <w:r w:rsidRPr="00BE4F40">
          <w:rPr>
            <w:rStyle w:val="a4"/>
            <w:b/>
            <w:bCs/>
            <w:color w:val="194DBB"/>
            <w:spacing w:val="-5"/>
            <w:sz w:val="28"/>
            <w:szCs w:val="28"/>
          </w:rPr>
          <w:t>сообщила</w:t>
        </w:r>
      </w:hyperlink>
      <w:r w:rsidRPr="00BE4F40">
        <w:rPr>
          <w:color w:val="353535"/>
          <w:spacing w:val="-5"/>
          <w:sz w:val="28"/>
          <w:szCs w:val="28"/>
        </w:rPr>
        <w:t xml:space="preserve"> о намерениях вывести на рынок новый препарат для лечения ожирения </w:t>
      </w:r>
      <w:proofErr w:type="spellStart"/>
      <w:r w:rsidRPr="00BE4F40">
        <w:rPr>
          <w:color w:val="353535"/>
          <w:spacing w:val="-5"/>
          <w:sz w:val="28"/>
          <w:szCs w:val="28"/>
        </w:rPr>
        <w:t>CagriSema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(</w:t>
      </w:r>
      <w:proofErr w:type="spellStart"/>
      <w:r w:rsidRPr="00BE4F40">
        <w:rPr>
          <w:color w:val="353535"/>
          <w:spacing w:val="-5"/>
          <w:sz w:val="28"/>
          <w:szCs w:val="28"/>
        </w:rPr>
        <w:t>кагрилинтид+семаглутид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). Первое вещество позволяет замедлить продвижение пищи по пищеварительной системе, имитируя гормон GLP-1. В компании на тот момент отмечали, что новый препарат даст возможность снизить до 25% массу тела без усиления побочных эффектов – клинические исследования продемонстрировали меньшее число таких реакций при применении </w:t>
      </w:r>
      <w:proofErr w:type="spellStart"/>
      <w:r w:rsidRPr="00BE4F40">
        <w:rPr>
          <w:color w:val="353535"/>
          <w:spacing w:val="-5"/>
          <w:sz w:val="28"/>
          <w:szCs w:val="28"/>
        </w:rPr>
        <w:t>CagriSema</w:t>
      </w:r>
      <w:proofErr w:type="spellEnd"/>
      <w:r w:rsidRPr="00BE4F40">
        <w:rPr>
          <w:color w:val="353535"/>
          <w:spacing w:val="-5"/>
          <w:sz w:val="28"/>
          <w:szCs w:val="28"/>
        </w:rPr>
        <w:t xml:space="preserve"> по сравнению </w:t>
      </w:r>
      <w:proofErr w:type="spellStart"/>
      <w:r w:rsidRPr="00BE4F40">
        <w:rPr>
          <w:color w:val="353535"/>
          <w:spacing w:val="-5"/>
          <w:sz w:val="28"/>
          <w:szCs w:val="28"/>
        </w:rPr>
        <w:t>Wegovy</w:t>
      </w:r>
      <w:proofErr w:type="spellEnd"/>
      <w:r w:rsidRPr="00BE4F40">
        <w:rPr>
          <w:color w:val="353535"/>
          <w:spacing w:val="-5"/>
          <w:sz w:val="28"/>
          <w:szCs w:val="28"/>
        </w:rPr>
        <w:t>.</w:t>
      </w:r>
    </w:p>
    <w:p w:rsidR="002C18D4" w:rsidRPr="00BE4F40" w:rsidRDefault="002C18D4" w:rsidP="00BE4F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8D4" w:rsidRPr="00BE4F40" w:rsidRDefault="002C18D4" w:rsidP="00BE4F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8D4" w:rsidRPr="00BE4F40" w:rsidRDefault="002C18D4" w:rsidP="00BE4F40">
      <w:pPr>
        <w:pStyle w:val="1"/>
        <w:shd w:val="clear" w:color="auto" w:fill="FCFCFC"/>
        <w:spacing w:before="0" w:beforeAutospacing="0" w:after="0" w:afterAutospacing="0" w:line="276" w:lineRule="auto"/>
        <w:jc w:val="both"/>
        <w:rPr>
          <w:color w:val="2D2D2D"/>
          <w:sz w:val="28"/>
          <w:szCs w:val="28"/>
        </w:rPr>
      </w:pPr>
      <w:proofErr w:type="spellStart"/>
      <w:r w:rsidRPr="00BE4F40">
        <w:rPr>
          <w:color w:val="2D2D2D"/>
          <w:sz w:val="28"/>
          <w:szCs w:val="28"/>
        </w:rPr>
        <w:t>Микрогены</w:t>
      </w:r>
      <w:proofErr w:type="spellEnd"/>
      <w:r w:rsidRPr="00BE4F40">
        <w:rPr>
          <w:color w:val="2D2D2D"/>
          <w:sz w:val="28"/>
          <w:szCs w:val="28"/>
        </w:rPr>
        <w:t xml:space="preserve"> и живые лекарства: как научные открытия 2024 года уже меняют нашу жизнь</w:t>
      </w:r>
    </w:p>
    <w:p w:rsidR="002C18D4" w:rsidRPr="00BE4F40" w:rsidRDefault="002C18D4" w:rsidP="00BE4F40">
      <w:pPr>
        <w:pStyle w:val="ywx5e"/>
        <w:shd w:val="clear" w:color="auto" w:fill="FCFCFC"/>
        <w:spacing w:before="360" w:beforeAutospacing="0" w:after="0" w:afterAutospacing="0" w:line="276" w:lineRule="auto"/>
        <w:jc w:val="both"/>
        <w:rPr>
          <w:color w:val="2D2D2D"/>
          <w:sz w:val="28"/>
          <w:szCs w:val="28"/>
        </w:rPr>
      </w:pPr>
      <w:r w:rsidRPr="00BE4F40">
        <w:rPr>
          <w:color w:val="2D2D2D"/>
          <w:sz w:val="28"/>
          <w:szCs w:val="28"/>
        </w:rPr>
        <w:t xml:space="preserve">В фармацевтике происходит глобальный сдвиг — от химически синтезируемых лекарств к биологически синтезируемым. Это могут быть белки, </w:t>
      </w:r>
      <w:proofErr w:type="gramStart"/>
      <w:r w:rsidRPr="00BE4F40">
        <w:rPr>
          <w:color w:val="2D2D2D"/>
          <w:sz w:val="28"/>
          <w:szCs w:val="28"/>
        </w:rPr>
        <w:t>например</w:t>
      </w:r>
      <w:proofErr w:type="gramEnd"/>
      <w:r w:rsidRPr="00BE4F40">
        <w:rPr>
          <w:color w:val="2D2D2D"/>
          <w:sz w:val="28"/>
          <w:szCs w:val="28"/>
        </w:rPr>
        <w:t xml:space="preserve"> антитела, производимые генетически модифицированными бактериями, или специальными клеточными линиями, взятыми у какого-то организма. </w:t>
      </w:r>
    </w:p>
    <w:p w:rsidR="002C18D4" w:rsidRPr="00BE4F40" w:rsidRDefault="002C18D4" w:rsidP="00BE4F40">
      <w:pPr>
        <w:pStyle w:val="ywx5e"/>
        <w:shd w:val="clear" w:color="auto" w:fill="FCFCFC"/>
        <w:spacing w:before="360" w:beforeAutospacing="0" w:after="0" w:afterAutospacing="0" w:line="276" w:lineRule="auto"/>
        <w:jc w:val="both"/>
        <w:rPr>
          <w:color w:val="2D2D2D"/>
          <w:sz w:val="28"/>
          <w:szCs w:val="28"/>
        </w:rPr>
      </w:pPr>
      <w:r w:rsidRPr="00BE4F40">
        <w:rPr>
          <w:color w:val="2D2D2D"/>
          <w:sz w:val="28"/>
          <w:szCs w:val="28"/>
        </w:rPr>
        <w:lastRenderedPageBreak/>
        <w:t>В 2024 году Минздрав </w:t>
      </w:r>
      <w:hyperlink r:id="rId52" w:history="1">
        <w:r w:rsidRPr="00BE4F40">
          <w:rPr>
            <w:rStyle w:val="a4"/>
            <w:color w:val="0082FF"/>
            <w:sz w:val="28"/>
            <w:szCs w:val="28"/>
            <w:u w:val="none"/>
          </w:rPr>
          <w:t>зарегистрировал</w:t>
        </w:r>
      </w:hyperlink>
      <w:r w:rsidRPr="00BE4F40">
        <w:rPr>
          <w:color w:val="2D2D2D"/>
          <w:sz w:val="28"/>
          <w:szCs w:val="28"/>
        </w:rPr>
        <w:t xml:space="preserve"> первый в мире препарат для лечения болезни Бехтерева — тяжелого аутоиммунного дегенеративного расстройства, достаточно распространенного, — им страдают от 0,1% до 0,8% людей,  у них постепенно окостеневают позвоночник и суставы. Препарат, названный </w:t>
      </w:r>
      <w:proofErr w:type="spellStart"/>
      <w:r w:rsidRPr="00BE4F40">
        <w:rPr>
          <w:color w:val="2D2D2D"/>
          <w:sz w:val="28"/>
          <w:szCs w:val="28"/>
        </w:rPr>
        <w:t>сенипрутуг</w:t>
      </w:r>
      <w:proofErr w:type="spellEnd"/>
      <w:r w:rsidRPr="00BE4F40">
        <w:rPr>
          <w:color w:val="2D2D2D"/>
          <w:sz w:val="28"/>
          <w:szCs w:val="28"/>
        </w:rPr>
        <w:t xml:space="preserve">, позволяет уничтожать патологические Т-лимфоциты, атакующие наши клетки. </w:t>
      </w:r>
      <w:proofErr w:type="spellStart"/>
      <w:r w:rsidRPr="00BE4F40">
        <w:rPr>
          <w:color w:val="2D2D2D"/>
          <w:sz w:val="28"/>
          <w:szCs w:val="28"/>
        </w:rPr>
        <w:t>Сенипрутуг</w:t>
      </w:r>
      <w:proofErr w:type="spellEnd"/>
      <w:r w:rsidRPr="00BE4F40">
        <w:rPr>
          <w:color w:val="2D2D2D"/>
          <w:sz w:val="28"/>
          <w:szCs w:val="28"/>
        </w:rPr>
        <w:t xml:space="preserve"> — это антитело, которое распознает Т-лимфоциты с рецептором TRBV9 — их ученые считают ответственными за аутоиммунную реакцию в случае болезни Бехтерева. </w:t>
      </w:r>
    </w:p>
    <w:p w:rsidR="002C18D4" w:rsidRPr="00BE4F40" w:rsidRDefault="002C18D4" w:rsidP="00BE4F40">
      <w:pPr>
        <w:pStyle w:val="ywx5e"/>
        <w:shd w:val="clear" w:color="auto" w:fill="FCFCFC"/>
        <w:spacing w:before="360" w:beforeAutospacing="0" w:after="0" w:afterAutospacing="0" w:line="276" w:lineRule="auto"/>
        <w:jc w:val="both"/>
        <w:rPr>
          <w:color w:val="2D2D2D"/>
          <w:sz w:val="28"/>
          <w:szCs w:val="28"/>
        </w:rPr>
      </w:pPr>
      <w:r w:rsidRPr="00BE4F40">
        <w:rPr>
          <w:color w:val="2D2D2D"/>
          <w:sz w:val="28"/>
          <w:szCs w:val="28"/>
        </w:rPr>
        <w:t xml:space="preserve">Антитело распознает и убивает эти клетки, не затрагивая все остальные Т-лимфоциты в организме. </w:t>
      </w:r>
      <w:proofErr w:type="spellStart"/>
      <w:r w:rsidRPr="00BE4F40">
        <w:rPr>
          <w:color w:val="2D2D2D"/>
          <w:sz w:val="28"/>
          <w:szCs w:val="28"/>
        </w:rPr>
        <w:t>Сенипрутуг</w:t>
      </w:r>
      <w:proofErr w:type="spellEnd"/>
      <w:r w:rsidRPr="00BE4F40">
        <w:rPr>
          <w:color w:val="2D2D2D"/>
          <w:sz w:val="28"/>
          <w:szCs w:val="28"/>
        </w:rPr>
        <w:t xml:space="preserve"> разработали ученые РНИМУ имени Пирогова и ИБХ РАН совместно с российской </w:t>
      </w:r>
      <w:proofErr w:type="spellStart"/>
      <w:r w:rsidRPr="00BE4F40">
        <w:rPr>
          <w:color w:val="2D2D2D"/>
          <w:sz w:val="28"/>
          <w:szCs w:val="28"/>
        </w:rPr>
        <w:t>фармкомпанией</w:t>
      </w:r>
      <w:proofErr w:type="spellEnd"/>
      <w:r w:rsidRPr="00BE4F40">
        <w:rPr>
          <w:color w:val="2D2D2D"/>
          <w:sz w:val="28"/>
          <w:szCs w:val="28"/>
        </w:rPr>
        <w:t xml:space="preserve"> </w:t>
      </w:r>
      <w:proofErr w:type="spellStart"/>
      <w:r w:rsidRPr="00BE4F40">
        <w:rPr>
          <w:color w:val="2D2D2D"/>
          <w:sz w:val="28"/>
          <w:szCs w:val="28"/>
        </w:rPr>
        <w:t>Biocad</w:t>
      </w:r>
      <w:proofErr w:type="spellEnd"/>
      <w:r w:rsidRPr="00BE4F40">
        <w:rPr>
          <w:color w:val="2D2D2D"/>
          <w:sz w:val="28"/>
          <w:szCs w:val="28"/>
        </w:rPr>
        <w:t>, которая собирается начать его промышленное производство.</w:t>
      </w:r>
    </w:p>
    <w:p w:rsidR="002C18D4" w:rsidRPr="00BE4F40" w:rsidRDefault="002C18D4" w:rsidP="00BE4F40">
      <w:pPr>
        <w:pStyle w:val="ywx5e"/>
        <w:shd w:val="clear" w:color="auto" w:fill="FCFCFC"/>
        <w:spacing w:before="360" w:beforeAutospacing="0" w:after="0" w:afterAutospacing="0" w:line="276" w:lineRule="auto"/>
        <w:jc w:val="both"/>
        <w:rPr>
          <w:color w:val="2D2D2D"/>
          <w:sz w:val="28"/>
          <w:szCs w:val="28"/>
        </w:rPr>
      </w:pPr>
      <w:r w:rsidRPr="00BE4F40">
        <w:rPr>
          <w:color w:val="2D2D2D"/>
          <w:sz w:val="28"/>
          <w:szCs w:val="28"/>
        </w:rPr>
        <w:t>А следующий шаг — переход от молекул к «живым лекарствам», например к лекарствам-</w:t>
      </w:r>
      <w:proofErr w:type="gramStart"/>
      <w:r w:rsidRPr="00BE4F40">
        <w:rPr>
          <w:color w:val="2D2D2D"/>
          <w:sz w:val="28"/>
          <w:szCs w:val="28"/>
        </w:rPr>
        <w:t>лимфоцитам,  задача</w:t>
      </w:r>
      <w:proofErr w:type="gramEnd"/>
      <w:r w:rsidRPr="00BE4F40">
        <w:rPr>
          <w:color w:val="2D2D2D"/>
          <w:sz w:val="28"/>
          <w:szCs w:val="28"/>
        </w:rPr>
        <w:t xml:space="preserve"> каждого из которых — найти и обезвредить мишень, на которую он нацелен. Лимфоциты, взятые из крови человека, перепрограммируют на определенную мишень и запускают обратно в организм — это называется CAR-Т терапия. </w:t>
      </w:r>
    </w:p>
    <w:p w:rsidR="002C18D4" w:rsidRPr="00BE4F40" w:rsidRDefault="002C18D4" w:rsidP="00BE4F40">
      <w:pPr>
        <w:pStyle w:val="ywx5e"/>
        <w:shd w:val="clear" w:color="auto" w:fill="FCFCFC"/>
        <w:spacing w:before="360" w:beforeAutospacing="0" w:after="0" w:afterAutospacing="0" w:line="276" w:lineRule="auto"/>
        <w:jc w:val="both"/>
        <w:rPr>
          <w:color w:val="2D2D2D"/>
          <w:sz w:val="28"/>
          <w:szCs w:val="28"/>
        </w:rPr>
      </w:pPr>
      <w:r w:rsidRPr="00BE4F40">
        <w:rPr>
          <w:color w:val="2D2D2D"/>
          <w:sz w:val="28"/>
          <w:szCs w:val="28"/>
        </w:rPr>
        <w:t xml:space="preserve">Она дебютировала как метод лечения рака крови почти 15 лет назад, но раньше эта методика успешно работала только для лечения «жидких» раков. Лимфоциты генетически модифицируют для поиска и уничтожения В-клеток, другого компонента иммунной системы, и возвращают их пациенту в кровоток. Раковые </w:t>
      </w:r>
      <w:proofErr w:type="gramStart"/>
      <w:r w:rsidRPr="00BE4F40">
        <w:rPr>
          <w:color w:val="2D2D2D"/>
          <w:sz w:val="28"/>
          <w:szCs w:val="28"/>
        </w:rPr>
        <w:t>В-клетки лежат</w:t>
      </w:r>
      <w:proofErr w:type="gramEnd"/>
      <w:r w:rsidRPr="00BE4F40">
        <w:rPr>
          <w:color w:val="2D2D2D"/>
          <w:sz w:val="28"/>
          <w:szCs w:val="28"/>
        </w:rPr>
        <w:t xml:space="preserve"> в основе некоторых видов лейкемии и </w:t>
      </w:r>
      <w:proofErr w:type="spellStart"/>
      <w:r w:rsidRPr="00BE4F40">
        <w:rPr>
          <w:color w:val="2D2D2D"/>
          <w:sz w:val="28"/>
          <w:szCs w:val="28"/>
        </w:rPr>
        <w:t>лимфом</w:t>
      </w:r>
      <w:proofErr w:type="spellEnd"/>
      <w:r w:rsidRPr="00BE4F40">
        <w:rPr>
          <w:color w:val="2D2D2D"/>
          <w:sz w:val="28"/>
          <w:szCs w:val="28"/>
        </w:rPr>
        <w:t>, а терапия CAR-T способна их уничтожать. </w:t>
      </w:r>
    </w:p>
    <w:p w:rsidR="002C18D4" w:rsidRPr="00BE4F40" w:rsidRDefault="002C18D4" w:rsidP="00BE4F40">
      <w:pPr>
        <w:pStyle w:val="ywx5e"/>
        <w:shd w:val="clear" w:color="auto" w:fill="FCFCFC"/>
        <w:spacing w:before="360" w:beforeAutospacing="0" w:after="0" w:afterAutospacing="0" w:line="276" w:lineRule="auto"/>
        <w:jc w:val="both"/>
        <w:rPr>
          <w:color w:val="2D2D2D"/>
          <w:sz w:val="28"/>
          <w:szCs w:val="28"/>
        </w:rPr>
      </w:pPr>
      <w:r w:rsidRPr="00BE4F40">
        <w:rPr>
          <w:color w:val="2D2D2D"/>
          <w:sz w:val="28"/>
          <w:szCs w:val="28"/>
        </w:rPr>
        <w:t>Но в этом году </w:t>
      </w:r>
      <w:hyperlink r:id="rId53" w:tgtFrame="_blank" w:history="1">
        <w:r w:rsidRPr="00BE4F40">
          <w:rPr>
            <w:rStyle w:val="a4"/>
            <w:color w:val="0082FF"/>
            <w:sz w:val="28"/>
            <w:szCs w:val="28"/>
            <w:u w:val="none"/>
          </w:rPr>
          <w:t>произошло</w:t>
        </w:r>
      </w:hyperlink>
      <w:r w:rsidRPr="00BE4F40">
        <w:rPr>
          <w:color w:val="2D2D2D"/>
          <w:sz w:val="28"/>
          <w:szCs w:val="28"/>
        </w:rPr>
        <w:t> очень важное для терапии рака событие — в США впервые одобрили препарат для CAR-Т терапии «твердой» опухоли. </w:t>
      </w:r>
    </w:p>
    <w:p w:rsidR="002C18D4" w:rsidRPr="00BE4F40" w:rsidRDefault="002C18D4" w:rsidP="00BE4F40">
      <w:pPr>
        <w:pStyle w:val="ywx5e"/>
        <w:shd w:val="clear" w:color="auto" w:fill="FCFCFC"/>
        <w:spacing w:before="360" w:beforeAutospacing="0" w:after="0" w:afterAutospacing="0" w:line="276" w:lineRule="auto"/>
        <w:jc w:val="both"/>
        <w:rPr>
          <w:color w:val="2D2D2D"/>
          <w:sz w:val="28"/>
          <w:szCs w:val="28"/>
        </w:rPr>
      </w:pPr>
      <w:r w:rsidRPr="00BE4F40">
        <w:rPr>
          <w:color w:val="2D2D2D"/>
          <w:sz w:val="28"/>
          <w:szCs w:val="28"/>
        </w:rPr>
        <w:t>А в другом исследовании </w:t>
      </w:r>
      <w:hyperlink r:id="rId54" w:anchor="section_car-t-therapy" w:tgtFrame="_blank" w:history="1">
        <w:r w:rsidRPr="00BE4F40">
          <w:rPr>
            <w:rStyle w:val="a4"/>
            <w:color w:val="0082FF"/>
            <w:sz w:val="28"/>
            <w:szCs w:val="28"/>
            <w:u w:val="none"/>
          </w:rPr>
          <w:t>выяснили</w:t>
        </w:r>
      </w:hyperlink>
      <w:r w:rsidRPr="00BE4F40">
        <w:rPr>
          <w:color w:val="2D2D2D"/>
          <w:sz w:val="28"/>
          <w:szCs w:val="28"/>
        </w:rPr>
        <w:t xml:space="preserve">, что эти же В-клетки оказываются слабым звеном и в возникновении аутоиммунных заболеваний. Именно они ошибочно производят вредоносные антитела, которые поражают наши суставы или легкие. И в этом году было проведено множество клинических испытаний проверки эффективности терапии CAR-T против </w:t>
      </w:r>
      <w:proofErr w:type="gramStart"/>
      <w:r w:rsidRPr="00BE4F40">
        <w:rPr>
          <w:color w:val="2D2D2D"/>
          <w:sz w:val="28"/>
          <w:szCs w:val="28"/>
        </w:rPr>
        <w:t>В-клеток при</w:t>
      </w:r>
      <w:proofErr w:type="gramEnd"/>
      <w:r w:rsidRPr="00BE4F40">
        <w:rPr>
          <w:color w:val="2D2D2D"/>
          <w:sz w:val="28"/>
          <w:szCs w:val="28"/>
        </w:rPr>
        <w:t xml:space="preserve"> аутоиммунных заболеваниях — волчанке, склеродермии, рассеянном склерозе. Как пишет </w:t>
      </w:r>
      <w:proofErr w:type="spellStart"/>
      <w:r w:rsidRPr="00BE4F40">
        <w:rPr>
          <w:color w:val="2D2D2D"/>
          <w:sz w:val="28"/>
          <w:szCs w:val="28"/>
        </w:rPr>
        <w:t>Science</w:t>
      </w:r>
      <w:proofErr w:type="spellEnd"/>
      <w:r w:rsidRPr="00BE4F40">
        <w:rPr>
          <w:color w:val="2D2D2D"/>
          <w:sz w:val="28"/>
          <w:szCs w:val="28"/>
        </w:rPr>
        <w:t>: «CAR-T терапия дала поразительные улучшения у тяжелобольных пациентов, открыв, возможно, новую главу в лечении аутоиммунных заболеваний».</w:t>
      </w:r>
    </w:p>
    <w:p w:rsidR="002C18D4" w:rsidRDefault="002C18D4" w:rsidP="00BE4F40">
      <w:pPr>
        <w:pStyle w:val="ywx5e"/>
        <w:shd w:val="clear" w:color="auto" w:fill="FCFCFC"/>
        <w:spacing w:before="360" w:beforeAutospacing="0" w:after="0" w:afterAutospacing="0" w:line="276" w:lineRule="auto"/>
        <w:jc w:val="both"/>
        <w:rPr>
          <w:color w:val="2D2D2D"/>
          <w:sz w:val="28"/>
          <w:szCs w:val="28"/>
        </w:rPr>
      </w:pPr>
      <w:r w:rsidRPr="00BE4F40">
        <w:rPr>
          <w:color w:val="2D2D2D"/>
          <w:sz w:val="28"/>
          <w:szCs w:val="28"/>
        </w:rPr>
        <w:lastRenderedPageBreak/>
        <w:t>А еще в одном </w:t>
      </w:r>
      <w:hyperlink r:id="rId55" w:tgtFrame="_blank" w:history="1">
        <w:r w:rsidRPr="00BE4F40">
          <w:rPr>
            <w:rStyle w:val="a4"/>
            <w:color w:val="0082FF"/>
            <w:sz w:val="28"/>
            <w:szCs w:val="28"/>
            <w:u w:val="none"/>
          </w:rPr>
          <w:t>исследовании</w:t>
        </w:r>
      </w:hyperlink>
      <w:r w:rsidRPr="00BE4F40">
        <w:rPr>
          <w:color w:val="2D2D2D"/>
          <w:sz w:val="28"/>
          <w:szCs w:val="28"/>
        </w:rPr>
        <w:t xml:space="preserve"> лимфоциты показали себя как мощное потенциальное лекарство в исследованиях старения. Мишенью лимфоцитов делают </w:t>
      </w:r>
      <w:proofErr w:type="spellStart"/>
      <w:r w:rsidRPr="00BE4F40">
        <w:rPr>
          <w:color w:val="2D2D2D"/>
          <w:sz w:val="28"/>
          <w:szCs w:val="28"/>
        </w:rPr>
        <w:t>сенесцентные</w:t>
      </w:r>
      <w:proofErr w:type="spellEnd"/>
      <w:r w:rsidRPr="00BE4F40">
        <w:rPr>
          <w:color w:val="2D2D2D"/>
          <w:sz w:val="28"/>
          <w:szCs w:val="28"/>
        </w:rPr>
        <w:t xml:space="preserve"> клетки (то есть состарившиеся и сломавшиеся), которые накапливаются при старении, что считается одной из главных причин нарушений в работе организма в пожилом возрасте. Лимфоциты помогают от них избавиться (пока что мышам), и у старых мышей улучшается работоспособность и молодеет обмен веществ.</w:t>
      </w:r>
    </w:p>
    <w:p w:rsidR="00D34CD8" w:rsidRDefault="00D34CD8" w:rsidP="00D34CD8">
      <w:pPr>
        <w:pStyle w:val="ywx5e"/>
        <w:shd w:val="clear" w:color="auto" w:fill="FCFCFC"/>
        <w:spacing w:before="0" w:beforeAutospacing="0" w:after="0" w:afterAutospacing="0" w:line="276" w:lineRule="auto"/>
        <w:jc w:val="center"/>
        <w:rPr>
          <w:b/>
          <w:color w:val="2D2D2D"/>
          <w:sz w:val="28"/>
          <w:szCs w:val="28"/>
        </w:rPr>
      </w:pPr>
    </w:p>
    <w:p w:rsidR="001E7CF8" w:rsidRDefault="001E7CF8" w:rsidP="00D34CD8">
      <w:pPr>
        <w:pStyle w:val="ywx5e"/>
        <w:shd w:val="clear" w:color="auto" w:fill="FCFCFC"/>
        <w:spacing w:before="0" w:beforeAutospacing="0" w:after="0" w:afterAutospacing="0" w:line="276" w:lineRule="auto"/>
        <w:jc w:val="center"/>
        <w:rPr>
          <w:b/>
          <w:color w:val="2D2D2D"/>
          <w:sz w:val="28"/>
          <w:szCs w:val="28"/>
        </w:rPr>
      </w:pPr>
      <w:r w:rsidRPr="001E7CF8">
        <w:rPr>
          <w:b/>
          <w:color w:val="2D2D2D"/>
          <w:sz w:val="28"/>
          <w:szCs w:val="28"/>
        </w:rPr>
        <w:t>Заключение</w:t>
      </w:r>
    </w:p>
    <w:p w:rsidR="00D34CD8" w:rsidRPr="008626A0" w:rsidRDefault="00D34CD8" w:rsidP="00D34CD8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26A0">
        <w:rPr>
          <w:sz w:val="28"/>
          <w:szCs w:val="28"/>
        </w:rPr>
        <w:t>2024 год стал годом невероятных открытий в медицине. От искусственного интеллекта до генной терапии — каждое из этих достижений приближает нас к миру, где болезни перестанут быть приговором.  </w:t>
      </w:r>
    </w:p>
    <w:p w:rsidR="001E7CF8" w:rsidRPr="001E7CF8" w:rsidRDefault="00D34CD8" w:rsidP="00D34CD8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26A0">
        <w:rPr>
          <w:sz w:val="28"/>
          <w:szCs w:val="28"/>
        </w:rPr>
        <w:t xml:space="preserve">Конечно, впереди ещё много работы, но то, что мы видим сегодня, внушает оптимизм. </w:t>
      </w:r>
      <w:r w:rsidR="001E7CF8" w:rsidRPr="001E7CF8">
        <w:rPr>
          <w:sz w:val="28"/>
          <w:szCs w:val="28"/>
        </w:rPr>
        <w:t xml:space="preserve">Согласно мнению экспертов Международного общества фундаментальной и клинической фармакологии, Всемирной организации здравоохранения и Совета международных организаций медицинских наук, </w:t>
      </w:r>
      <w:r w:rsidR="001E7CF8">
        <w:rPr>
          <w:sz w:val="28"/>
          <w:szCs w:val="28"/>
        </w:rPr>
        <w:t xml:space="preserve">общая и </w:t>
      </w:r>
      <w:r w:rsidR="001E7CF8" w:rsidRPr="001E7CF8">
        <w:rPr>
          <w:sz w:val="28"/>
          <w:szCs w:val="28"/>
        </w:rPr>
        <w:t xml:space="preserve">клиническая фармакология является научной дисциплиной, которая включает в себя все аспекты взаимодействий между лекарствами и человеком. </w:t>
      </w:r>
      <w:r w:rsidR="001E7CF8">
        <w:rPr>
          <w:sz w:val="28"/>
          <w:szCs w:val="28"/>
        </w:rPr>
        <w:t>Ф</w:t>
      </w:r>
      <w:r w:rsidR="001E7CF8" w:rsidRPr="001E7CF8">
        <w:rPr>
          <w:sz w:val="28"/>
          <w:szCs w:val="28"/>
        </w:rPr>
        <w:t>армакология</w:t>
      </w:r>
      <w:r w:rsidR="001E7CF8">
        <w:rPr>
          <w:sz w:val="28"/>
          <w:szCs w:val="28"/>
        </w:rPr>
        <w:t xml:space="preserve"> и клиническая фармакология</w:t>
      </w:r>
      <w:r w:rsidR="001E7CF8" w:rsidRPr="001E7CF8">
        <w:rPr>
          <w:sz w:val="28"/>
          <w:szCs w:val="28"/>
        </w:rPr>
        <w:t xml:space="preserve"> меняется вместе с появлением новых трендов, что находит своё отражение в ландшафте научных статей, публикуемых в специализированных журналах.</w:t>
      </w:r>
    </w:p>
    <w:p w:rsidR="001E7CF8" w:rsidRDefault="001E7CF8" w:rsidP="00D34CD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7CF8">
        <w:rPr>
          <w:sz w:val="28"/>
          <w:szCs w:val="28"/>
        </w:rPr>
        <w:t>Основные тенденции, наблюдаемые в отечественных журналах фармакологии, соотносятся с таковыми, наблюдаемыми и в зарубежных журналах. Однако отмечается некоторое отставание в вопросах освещения подходов использования машинного обучения и </w:t>
      </w:r>
      <w:proofErr w:type="spellStart"/>
      <w:r w:rsidRPr="001E7CF8">
        <w:rPr>
          <w:sz w:val="28"/>
          <w:szCs w:val="28"/>
        </w:rPr>
        <w:t>фармакометрии</w:t>
      </w:r>
      <w:proofErr w:type="spellEnd"/>
      <w:r w:rsidRPr="001E7CF8">
        <w:rPr>
          <w:sz w:val="28"/>
          <w:szCs w:val="28"/>
        </w:rPr>
        <w:t xml:space="preserve">, а также данных </w:t>
      </w:r>
      <w:proofErr w:type="spellStart"/>
      <w:r w:rsidRPr="001E7CF8">
        <w:rPr>
          <w:sz w:val="28"/>
          <w:szCs w:val="28"/>
        </w:rPr>
        <w:t>фармакогенетических</w:t>
      </w:r>
      <w:proofErr w:type="spellEnd"/>
      <w:r w:rsidRPr="001E7CF8">
        <w:rPr>
          <w:sz w:val="28"/>
          <w:szCs w:val="28"/>
        </w:rPr>
        <w:t xml:space="preserve"> исследований. Дальнейшая интеграция информационных технологических и научных достижений позволит улучшить понимание аспектов</w:t>
      </w:r>
      <w:r>
        <w:rPr>
          <w:sz w:val="28"/>
          <w:szCs w:val="28"/>
        </w:rPr>
        <w:t xml:space="preserve"> общей и</w:t>
      </w:r>
      <w:r w:rsidRPr="001E7CF8">
        <w:rPr>
          <w:sz w:val="28"/>
          <w:szCs w:val="28"/>
        </w:rPr>
        <w:t xml:space="preserve"> клинической фармакологии при разработке и использовании лекарственных средств и принесёт пользу для пациентов.</w:t>
      </w:r>
    </w:p>
    <w:p w:rsidR="00D34CD8" w:rsidRDefault="00D34CD8" w:rsidP="00D34CD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34CD8" w:rsidRPr="001E7CF8" w:rsidRDefault="00D34CD8" w:rsidP="00D34CD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внимание!</w:t>
      </w:r>
    </w:p>
    <w:p w:rsidR="001E7CF8" w:rsidRDefault="00596C21" w:rsidP="001E7CF8">
      <w:pPr>
        <w:pStyle w:val="ywx5e"/>
        <w:shd w:val="clear" w:color="auto" w:fill="FCFCFC"/>
        <w:spacing w:before="360" w:beforeAutospacing="0" w:after="0" w:afterAutospacing="0" w:line="276" w:lineRule="auto"/>
        <w:jc w:val="center"/>
        <w:rPr>
          <w:b/>
          <w:color w:val="2D2D2D"/>
          <w:sz w:val="28"/>
          <w:szCs w:val="28"/>
        </w:rPr>
      </w:pPr>
      <w:r>
        <w:rPr>
          <w:b/>
          <w:color w:val="2D2D2D"/>
          <w:sz w:val="28"/>
          <w:szCs w:val="28"/>
        </w:rPr>
        <w:lastRenderedPageBreak/>
        <w:t>Список использованной литературы</w:t>
      </w:r>
    </w:p>
    <w:p w:rsidR="00B3720F" w:rsidRPr="009C3706" w:rsidRDefault="00B3720F" w:rsidP="009C3706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9C3706">
        <w:rPr>
          <w:b w:val="0"/>
          <w:bCs w:val="0"/>
          <w:sz w:val="28"/>
          <w:szCs w:val="28"/>
        </w:rPr>
        <w:t>Тренды в клинической фармакологии согласно публикациям в международных и российских специализированных журналах</w:t>
      </w:r>
      <w:r w:rsidRPr="009C3706">
        <w:rPr>
          <w:b w:val="0"/>
          <w:bCs w:val="0"/>
          <w:sz w:val="28"/>
          <w:szCs w:val="28"/>
        </w:rPr>
        <w:t xml:space="preserve"> - </w:t>
      </w:r>
      <w:hyperlink r:id="rId56" w:history="1">
        <w:r w:rsidRPr="009C3706">
          <w:rPr>
            <w:rStyle w:val="a4"/>
            <w:b w:val="0"/>
            <w:bCs w:val="0"/>
            <w:color w:val="auto"/>
            <w:sz w:val="28"/>
            <w:szCs w:val="28"/>
          </w:rPr>
          <w:t>https://www.clinvest.ru/jour/article/view/715</w:t>
        </w:r>
      </w:hyperlink>
    </w:p>
    <w:p w:rsidR="00E003AE" w:rsidRPr="00663A8F" w:rsidRDefault="00E003AE" w:rsidP="009C3706">
      <w:pPr>
        <w:pStyle w:val="1"/>
        <w:numPr>
          <w:ilvl w:val="0"/>
          <w:numId w:val="10"/>
        </w:numPr>
        <w:shd w:val="clear" w:color="auto" w:fill="F8F6F0"/>
        <w:spacing w:before="0" w:beforeAutospacing="0" w:after="315" w:afterAutospacing="0" w:line="360" w:lineRule="auto"/>
        <w:jc w:val="both"/>
        <w:textAlignment w:val="baseline"/>
        <w:rPr>
          <w:b w:val="0"/>
          <w:caps/>
          <w:sz w:val="24"/>
          <w:szCs w:val="28"/>
        </w:rPr>
      </w:pPr>
      <w:r w:rsidRPr="00663A8F">
        <w:rPr>
          <w:b w:val="0"/>
          <w:bCs w:val="0"/>
          <w:sz w:val="24"/>
          <w:szCs w:val="28"/>
          <w:shd w:val="clear" w:color="auto" w:fill="F8F6F0"/>
        </w:rPr>
        <w:t>ПРОФЕССИОНАЛЬНАЯ</w:t>
      </w:r>
      <w:r w:rsidR="009C3706" w:rsidRPr="00663A8F">
        <w:rPr>
          <w:b w:val="0"/>
          <w:bCs w:val="0"/>
          <w:sz w:val="24"/>
          <w:szCs w:val="28"/>
        </w:rPr>
        <w:t xml:space="preserve"> </w:t>
      </w:r>
      <w:r w:rsidRPr="00663A8F">
        <w:rPr>
          <w:b w:val="0"/>
          <w:bCs w:val="0"/>
          <w:sz w:val="24"/>
          <w:szCs w:val="28"/>
          <w:shd w:val="clear" w:color="auto" w:fill="F8F6F0"/>
        </w:rPr>
        <w:t>МЕДИЦИНСКАЯ</w:t>
      </w:r>
      <w:r w:rsidR="009C3706" w:rsidRPr="00663A8F">
        <w:rPr>
          <w:b w:val="0"/>
          <w:bCs w:val="0"/>
          <w:sz w:val="24"/>
          <w:szCs w:val="28"/>
        </w:rPr>
        <w:t xml:space="preserve"> </w:t>
      </w:r>
      <w:r w:rsidRPr="00663A8F">
        <w:rPr>
          <w:b w:val="0"/>
          <w:bCs w:val="0"/>
          <w:sz w:val="24"/>
          <w:szCs w:val="28"/>
          <w:shd w:val="clear" w:color="auto" w:fill="F8F6F0"/>
        </w:rPr>
        <w:t>АССОЦИАЦИЯ</w:t>
      </w:r>
      <w:r w:rsidR="009C3706" w:rsidRPr="00663A8F">
        <w:rPr>
          <w:b w:val="0"/>
          <w:bCs w:val="0"/>
          <w:sz w:val="24"/>
          <w:szCs w:val="28"/>
        </w:rPr>
        <w:t xml:space="preserve"> </w:t>
      </w:r>
      <w:r w:rsidRPr="00663A8F">
        <w:rPr>
          <w:b w:val="0"/>
          <w:bCs w:val="0"/>
          <w:sz w:val="24"/>
          <w:szCs w:val="28"/>
          <w:shd w:val="clear" w:color="auto" w:fill="F8F6F0"/>
        </w:rPr>
        <w:t>КЛИНИЧЕСКИХ</w:t>
      </w:r>
      <w:r w:rsidR="009C3706" w:rsidRPr="00663A8F">
        <w:rPr>
          <w:b w:val="0"/>
          <w:bCs w:val="0"/>
          <w:sz w:val="24"/>
          <w:szCs w:val="28"/>
        </w:rPr>
        <w:t xml:space="preserve"> </w:t>
      </w:r>
      <w:r w:rsidRPr="00663A8F">
        <w:rPr>
          <w:b w:val="0"/>
          <w:bCs w:val="0"/>
          <w:sz w:val="24"/>
          <w:szCs w:val="28"/>
          <w:shd w:val="clear" w:color="auto" w:fill="F8F6F0"/>
        </w:rPr>
        <w:t>ФАРМАКОЛОГОВ</w:t>
      </w:r>
      <w:r w:rsidR="009C3706" w:rsidRPr="00663A8F">
        <w:rPr>
          <w:b w:val="0"/>
          <w:bCs w:val="0"/>
          <w:sz w:val="24"/>
          <w:szCs w:val="28"/>
        </w:rPr>
        <w:t xml:space="preserve"> </w:t>
      </w:r>
      <w:r w:rsidRPr="00663A8F">
        <w:rPr>
          <w:b w:val="0"/>
          <w:bCs w:val="0"/>
          <w:sz w:val="24"/>
          <w:szCs w:val="28"/>
          <w:shd w:val="clear" w:color="auto" w:fill="F8F6F0"/>
        </w:rPr>
        <w:t>САНКТ-ПЕТЕРБУРГА</w:t>
      </w:r>
      <w:r w:rsidR="009C3706" w:rsidRPr="00663A8F">
        <w:rPr>
          <w:b w:val="0"/>
          <w:caps/>
          <w:sz w:val="24"/>
          <w:szCs w:val="28"/>
        </w:rPr>
        <w:t xml:space="preserve"> </w:t>
      </w:r>
      <w:r w:rsidRPr="00663A8F">
        <w:rPr>
          <w:b w:val="0"/>
          <w:caps/>
          <w:sz w:val="24"/>
          <w:szCs w:val="28"/>
        </w:rPr>
        <w:t>Клиническая фармакология в современной медицине</w:t>
      </w:r>
      <w:r w:rsidR="00663A8F">
        <w:rPr>
          <w:b w:val="0"/>
          <w:caps/>
          <w:sz w:val="24"/>
          <w:szCs w:val="28"/>
        </w:rPr>
        <w:t xml:space="preserve">  -</w:t>
      </w:r>
      <w:bookmarkStart w:id="0" w:name="_GoBack"/>
      <w:bookmarkEnd w:id="0"/>
      <w:r w:rsidR="00805607" w:rsidRPr="00663A8F">
        <w:rPr>
          <w:b w:val="0"/>
          <w:caps/>
          <w:sz w:val="24"/>
          <w:szCs w:val="28"/>
        </w:rPr>
        <w:fldChar w:fldCharType="begin"/>
      </w:r>
      <w:r w:rsidR="00805607" w:rsidRPr="00663A8F">
        <w:rPr>
          <w:b w:val="0"/>
          <w:caps/>
          <w:sz w:val="24"/>
          <w:szCs w:val="28"/>
        </w:rPr>
        <w:instrText xml:space="preserve"> HYPERLINK "https://clinicpharm.ru/publications/klinicheskaya-farmakologiya/klinicheskaya-farmakologiya-v-sovremennoy-meditsine/" </w:instrText>
      </w:r>
      <w:r w:rsidR="00805607" w:rsidRPr="00663A8F">
        <w:rPr>
          <w:b w:val="0"/>
          <w:caps/>
          <w:sz w:val="24"/>
          <w:szCs w:val="28"/>
        </w:rPr>
        <w:fldChar w:fldCharType="separate"/>
      </w:r>
      <w:r w:rsidR="00805607" w:rsidRPr="00663A8F">
        <w:rPr>
          <w:rStyle w:val="a4"/>
          <w:b w:val="0"/>
          <w:caps/>
          <w:color w:val="auto"/>
          <w:sz w:val="24"/>
          <w:szCs w:val="28"/>
        </w:rPr>
        <w:t>https://clinicpharm.ru/publications/klinicheskaya-farmakologiya/klinicheskaya-farmakologiya-v-sovremennoy-meditsine/</w:t>
      </w:r>
      <w:r w:rsidR="00805607" w:rsidRPr="00663A8F">
        <w:rPr>
          <w:b w:val="0"/>
          <w:caps/>
          <w:sz w:val="24"/>
          <w:szCs w:val="28"/>
        </w:rPr>
        <w:fldChar w:fldCharType="end"/>
      </w:r>
    </w:p>
    <w:p w:rsidR="00805607" w:rsidRPr="009C3706" w:rsidRDefault="00805607" w:rsidP="009C3706">
      <w:pPr>
        <w:pStyle w:val="2"/>
        <w:numPr>
          <w:ilvl w:val="0"/>
          <w:numId w:val="10"/>
        </w:numPr>
        <w:spacing w:before="0" w:after="225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C3706">
        <w:rPr>
          <w:rFonts w:ascii="Times New Roman" w:hAnsi="Times New Roman" w:cs="Times New Roman"/>
          <w:caps/>
          <w:color w:val="auto"/>
          <w:sz w:val="28"/>
          <w:szCs w:val="28"/>
        </w:rPr>
        <w:t>журнал</w:t>
      </w:r>
      <w:r w:rsidRPr="009C3706">
        <w:rPr>
          <w:rFonts w:ascii="Times New Roman" w:hAnsi="Times New Roman" w:cs="Times New Roman"/>
          <w:caps/>
          <w:color w:val="auto"/>
          <w:sz w:val="28"/>
          <w:szCs w:val="28"/>
          <w:lang w:val="en-US"/>
        </w:rPr>
        <w:t xml:space="preserve"> </w:t>
      </w:r>
      <w:proofErr w:type="spellStart"/>
      <w:r w:rsidRPr="009C3706">
        <w:rPr>
          <w:rFonts w:ascii="Times New Roman" w:hAnsi="Times New Roman" w:cs="Times New Roman"/>
          <w:color w:val="auto"/>
          <w:sz w:val="28"/>
          <w:szCs w:val="28"/>
          <w:lang w:val="en-US"/>
        </w:rPr>
        <w:t>Vademecum</w:t>
      </w:r>
      <w:proofErr w:type="spellEnd"/>
      <w:r w:rsidR="00DC287E" w:rsidRPr="009C370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DC287E" w:rsidRPr="009C370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14 </w:t>
      </w:r>
      <w:r w:rsidR="00DC287E" w:rsidRPr="009C3706">
        <w:rPr>
          <w:rFonts w:ascii="Times New Roman" w:hAnsi="Times New Roman" w:cs="Times New Roman"/>
          <w:color w:val="auto"/>
          <w:sz w:val="28"/>
          <w:szCs w:val="28"/>
        </w:rPr>
        <w:t>Января</w:t>
      </w:r>
      <w:r w:rsidR="00DC287E" w:rsidRPr="009C370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2025</w:t>
      </w:r>
      <w:r w:rsidRPr="009C370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="009C3706" w:rsidRPr="009C370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hyperlink r:id="rId57" w:history="1">
        <w:r w:rsidR="00DC287E" w:rsidRPr="009C3706">
          <w:rPr>
            <w:rStyle w:val="a4"/>
            <w:rFonts w:ascii="Times New Roman" w:hAnsi="Times New Roman" w:cs="Times New Roman"/>
            <w:caps/>
            <w:color w:val="auto"/>
            <w:sz w:val="28"/>
            <w:szCs w:val="28"/>
            <w:lang w:val="en-US"/>
          </w:rPr>
          <w:t>https://vademec.ru/projects/magazines/2022/56/</w:t>
        </w:r>
      </w:hyperlink>
      <w:r w:rsidR="00DC287E" w:rsidRPr="009C3706">
        <w:rPr>
          <w:rFonts w:ascii="Times New Roman" w:hAnsi="Times New Roman" w:cs="Times New Roman"/>
          <w:caps/>
          <w:color w:val="auto"/>
          <w:sz w:val="28"/>
          <w:szCs w:val="28"/>
          <w:lang w:val="en-US"/>
        </w:rPr>
        <w:t xml:space="preserve"> </w:t>
      </w:r>
    </w:p>
    <w:p w:rsidR="00B3720F" w:rsidRPr="009C3706" w:rsidRDefault="009C3706" w:rsidP="009C3706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proofErr w:type="spellStart"/>
      <w:r w:rsidRPr="009C3706">
        <w:rPr>
          <w:b w:val="0"/>
          <w:sz w:val="28"/>
          <w:szCs w:val="28"/>
          <w:shd w:val="clear" w:color="auto" w:fill="FFFFFF"/>
        </w:rPr>
        <w:t>Колбин</w:t>
      </w:r>
      <w:proofErr w:type="spellEnd"/>
      <w:r w:rsidRPr="009C3706">
        <w:rPr>
          <w:b w:val="0"/>
          <w:sz w:val="28"/>
          <w:szCs w:val="28"/>
          <w:shd w:val="clear" w:color="auto" w:fill="FFFFFF"/>
        </w:rPr>
        <w:t xml:space="preserve"> А.С., </w:t>
      </w:r>
      <w:proofErr w:type="spellStart"/>
      <w:r w:rsidRPr="009C3706">
        <w:rPr>
          <w:b w:val="0"/>
          <w:sz w:val="28"/>
          <w:szCs w:val="28"/>
          <w:shd w:val="clear" w:color="auto" w:fill="FFFFFF"/>
        </w:rPr>
        <w:t>Радаева</w:t>
      </w:r>
      <w:proofErr w:type="spellEnd"/>
      <w:r w:rsidRPr="009C3706">
        <w:rPr>
          <w:b w:val="0"/>
          <w:sz w:val="28"/>
          <w:szCs w:val="28"/>
          <w:shd w:val="clear" w:color="auto" w:fill="FFFFFF"/>
        </w:rPr>
        <w:t xml:space="preserve"> К.С., </w:t>
      </w:r>
      <w:proofErr w:type="spellStart"/>
      <w:r w:rsidRPr="009C3706">
        <w:rPr>
          <w:b w:val="0"/>
          <w:sz w:val="28"/>
          <w:szCs w:val="28"/>
          <w:shd w:val="clear" w:color="auto" w:fill="FFFFFF"/>
        </w:rPr>
        <w:t>Мотринчук</w:t>
      </w:r>
      <w:proofErr w:type="spellEnd"/>
      <w:r w:rsidRPr="009C3706">
        <w:rPr>
          <w:b w:val="0"/>
          <w:sz w:val="28"/>
          <w:szCs w:val="28"/>
          <w:shd w:val="clear" w:color="auto" w:fill="FFFFFF"/>
        </w:rPr>
        <w:t xml:space="preserve"> А.Ш., </w:t>
      </w:r>
      <w:proofErr w:type="spellStart"/>
      <w:r w:rsidRPr="009C3706">
        <w:rPr>
          <w:b w:val="0"/>
          <w:sz w:val="28"/>
          <w:szCs w:val="28"/>
          <w:shd w:val="clear" w:color="auto" w:fill="FFFFFF"/>
        </w:rPr>
        <w:t>Свечкарева</w:t>
      </w:r>
      <w:proofErr w:type="spellEnd"/>
      <w:r w:rsidRPr="009C3706">
        <w:rPr>
          <w:b w:val="0"/>
          <w:sz w:val="28"/>
          <w:szCs w:val="28"/>
          <w:shd w:val="clear" w:color="auto" w:fill="FFFFFF"/>
        </w:rPr>
        <w:t xml:space="preserve"> И.Р. Тренды в клинической фармакологии согласно </w:t>
      </w:r>
      <w:proofErr w:type="gramStart"/>
      <w:r w:rsidRPr="009C3706">
        <w:rPr>
          <w:b w:val="0"/>
          <w:sz w:val="28"/>
          <w:szCs w:val="28"/>
          <w:shd w:val="clear" w:color="auto" w:fill="FFFFFF"/>
        </w:rPr>
        <w:t>публикациям</w:t>
      </w:r>
      <w:proofErr w:type="gramEnd"/>
      <w:r w:rsidRPr="009C3706">
        <w:rPr>
          <w:b w:val="0"/>
          <w:sz w:val="28"/>
          <w:szCs w:val="28"/>
          <w:shd w:val="clear" w:color="auto" w:fill="FFFFFF"/>
        </w:rPr>
        <w:t xml:space="preserve"> в международных и российских специализированных журналах. </w:t>
      </w:r>
      <w:r w:rsidRPr="009C3706">
        <w:rPr>
          <w:b w:val="0"/>
          <w:i/>
          <w:iCs/>
          <w:sz w:val="28"/>
          <w:szCs w:val="28"/>
          <w:shd w:val="clear" w:color="auto" w:fill="FFFFFF"/>
        </w:rPr>
        <w:t>Качественная клиническая практика</w:t>
      </w:r>
      <w:r w:rsidRPr="009C3706">
        <w:rPr>
          <w:b w:val="0"/>
          <w:sz w:val="28"/>
          <w:szCs w:val="28"/>
          <w:shd w:val="clear" w:color="auto" w:fill="FFFFFF"/>
        </w:rPr>
        <w:t>. 2024;(2):33-42. </w:t>
      </w:r>
      <w:hyperlink r:id="rId58" w:tgtFrame="_blank" w:history="1">
        <w:r w:rsidRPr="009C3706">
          <w:rPr>
            <w:rStyle w:val="a4"/>
            <w:b w:val="0"/>
            <w:color w:val="auto"/>
            <w:sz w:val="28"/>
            <w:szCs w:val="28"/>
            <w:shd w:val="clear" w:color="auto" w:fill="FFFFFF"/>
          </w:rPr>
          <w:t>https://doi.org/10.37489/2588-0519-2024-2-33-42</w:t>
        </w:r>
      </w:hyperlink>
      <w:r w:rsidRPr="009C3706">
        <w:rPr>
          <w:b w:val="0"/>
          <w:sz w:val="28"/>
          <w:szCs w:val="28"/>
          <w:shd w:val="clear" w:color="auto" w:fill="FFFFFF"/>
        </w:rPr>
        <w:t>. EDN: </w:t>
      </w:r>
      <w:hyperlink r:id="rId59" w:tgtFrame="_blank" w:history="1">
        <w:r w:rsidRPr="009C3706">
          <w:rPr>
            <w:rStyle w:val="a4"/>
            <w:b w:val="0"/>
            <w:color w:val="auto"/>
            <w:sz w:val="28"/>
            <w:szCs w:val="28"/>
            <w:shd w:val="clear" w:color="auto" w:fill="FFFFFF"/>
          </w:rPr>
          <w:t>LYNKOF</w:t>
        </w:r>
      </w:hyperlink>
    </w:p>
    <w:p w:rsidR="00596C21" w:rsidRPr="009C3706" w:rsidRDefault="00596C21" w:rsidP="001E7CF8">
      <w:pPr>
        <w:pStyle w:val="ywx5e"/>
        <w:shd w:val="clear" w:color="auto" w:fill="FCFCFC"/>
        <w:spacing w:before="360" w:beforeAutospacing="0" w:after="0" w:afterAutospacing="0" w:line="276" w:lineRule="auto"/>
        <w:jc w:val="center"/>
        <w:rPr>
          <w:b/>
          <w:color w:val="2D2D2D"/>
          <w:sz w:val="28"/>
          <w:szCs w:val="28"/>
        </w:rPr>
      </w:pPr>
    </w:p>
    <w:sectPr w:rsidR="00596C21" w:rsidRPr="009C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A61"/>
    <w:multiLevelType w:val="multilevel"/>
    <w:tmpl w:val="5924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870C4"/>
    <w:multiLevelType w:val="multilevel"/>
    <w:tmpl w:val="DD0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45979"/>
    <w:multiLevelType w:val="multilevel"/>
    <w:tmpl w:val="9452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707FE"/>
    <w:multiLevelType w:val="hybridMultilevel"/>
    <w:tmpl w:val="F27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43C7E"/>
    <w:multiLevelType w:val="multilevel"/>
    <w:tmpl w:val="E34C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454D9"/>
    <w:multiLevelType w:val="multilevel"/>
    <w:tmpl w:val="86F4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72E1E"/>
    <w:multiLevelType w:val="multilevel"/>
    <w:tmpl w:val="F474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F55EB"/>
    <w:multiLevelType w:val="multilevel"/>
    <w:tmpl w:val="CFA2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609AA"/>
    <w:multiLevelType w:val="multilevel"/>
    <w:tmpl w:val="055C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006FD"/>
    <w:multiLevelType w:val="multilevel"/>
    <w:tmpl w:val="6ED6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F1"/>
    <w:rsid w:val="00035BF5"/>
    <w:rsid w:val="00165062"/>
    <w:rsid w:val="001E1C6B"/>
    <w:rsid w:val="001E7CF8"/>
    <w:rsid w:val="0022564A"/>
    <w:rsid w:val="002C18D4"/>
    <w:rsid w:val="002D647E"/>
    <w:rsid w:val="00336728"/>
    <w:rsid w:val="004B61F9"/>
    <w:rsid w:val="00540657"/>
    <w:rsid w:val="00596C21"/>
    <w:rsid w:val="00663A8F"/>
    <w:rsid w:val="006967B2"/>
    <w:rsid w:val="006B1D89"/>
    <w:rsid w:val="0078449A"/>
    <w:rsid w:val="00805607"/>
    <w:rsid w:val="008626A0"/>
    <w:rsid w:val="0091608F"/>
    <w:rsid w:val="0096392D"/>
    <w:rsid w:val="00965CDE"/>
    <w:rsid w:val="009821C5"/>
    <w:rsid w:val="009835B4"/>
    <w:rsid w:val="009C3706"/>
    <w:rsid w:val="00B3720F"/>
    <w:rsid w:val="00B6091B"/>
    <w:rsid w:val="00BE4F40"/>
    <w:rsid w:val="00C30199"/>
    <w:rsid w:val="00D24C18"/>
    <w:rsid w:val="00D34CD8"/>
    <w:rsid w:val="00DC287E"/>
    <w:rsid w:val="00E003AE"/>
    <w:rsid w:val="00EF71F1"/>
    <w:rsid w:val="00F9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95CD"/>
  <w15:chartTrackingRefBased/>
  <w15:docId w15:val="{29F39D26-DACB-426E-8EB6-6DE9ED35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F7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7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EF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F71F1"/>
    <w:rPr>
      <w:b/>
      <w:bCs/>
    </w:rPr>
  </w:style>
  <w:style w:type="character" w:styleId="a4">
    <w:name w:val="Hyperlink"/>
    <w:basedOn w:val="a0"/>
    <w:uiPriority w:val="99"/>
    <w:unhideWhenUsed/>
    <w:rsid w:val="00EF71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7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71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a0"/>
    <w:rsid w:val="00EF71F1"/>
  </w:style>
  <w:style w:type="paragraph" w:styleId="a5">
    <w:name w:val="Normal (Web)"/>
    <w:basedOn w:val="a"/>
    <w:uiPriority w:val="99"/>
    <w:semiHidden/>
    <w:unhideWhenUsed/>
    <w:rsid w:val="00EF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rticletop-date-text">
    <w:name w:val="article__top-date-text"/>
    <w:basedOn w:val="a0"/>
    <w:rsid w:val="00EF71F1"/>
  </w:style>
  <w:style w:type="character" w:customStyle="1" w:styleId="articledetails-num">
    <w:name w:val="article__details-num"/>
    <w:basedOn w:val="a0"/>
    <w:rsid w:val="00EF71F1"/>
  </w:style>
  <w:style w:type="character" w:customStyle="1" w:styleId="count">
    <w:name w:val="count"/>
    <w:basedOn w:val="a0"/>
    <w:rsid w:val="00EF71F1"/>
  </w:style>
  <w:style w:type="character" w:customStyle="1" w:styleId="nl9ww">
    <w:name w:val="nl9ww"/>
    <w:basedOn w:val="a0"/>
    <w:rsid w:val="002C18D4"/>
  </w:style>
  <w:style w:type="paragraph" w:customStyle="1" w:styleId="ywx5e">
    <w:name w:val="ywx5e"/>
    <w:basedOn w:val="a"/>
    <w:rsid w:val="002C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lha4">
    <w:name w:val="klha4"/>
    <w:basedOn w:val="a0"/>
    <w:rsid w:val="002C18D4"/>
  </w:style>
  <w:style w:type="paragraph" w:customStyle="1" w:styleId="a9n6c">
    <w:name w:val="a9n6c"/>
    <w:basedOn w:val="a"/>
    <w:rsid w:val="002C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C18D4"/>
    <w:rPr>
      <w:i/>
      <w:iCs/>
    </w:rPr>
  </w:style>
  <w:style w:type="character" w:customStyle="1" w:styleId="content--article-info-blocklongformat-xq">
    <w:name w:val="content--article-info-block__longformat-xq"/>
    <w:basedOn w:val="a0"/>
    <w:rsid w:val="004B61F9"/>
  </w:style>
  <w:style w:type="character" w:customStyle="1" w:styleId="content--article-navigationlistitemtext-3y">
    <w:name w:val="content--article-navigation__listitemtext-3y"/>
    <w:basedOn w:val="a0"/>
    <w:rsid w:val="004B61F9"/>
  </w:style>
  <w:style w:type="paragraph" w:customStyle="1" w:styleId="content--common-blockblock-3u">
    <w:name w:val="content--common-block__block-3u"/>
    <w:basedOn w:val="a"/>
    <w:rsid w:val="004B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0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58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937314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2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84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08977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03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6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986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119">
          <w:marLeft w:val="0"/>
          <w:marRight w:val="0"/>
          <w:marTop w:val="0"/>
          <w:marBottom w:val="0"/>
          <w:divBdr>
            <w:top w:val="single" w:sz="2" w:space="0" w:color="286DDA"/>
            <w:left w:val="single" w:sz="2" w:space="0" w:color="286DDA"/>
            <w:bottom w:val="single" w:sz="2" w:space="0" w:color="286DDA"/>
            <w:right w:val="single" w:sz="2" w:space="0" w:color="286DDA"/>
          </w:divBdr>
        </w:div>
        <w:div w:id="323125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5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879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0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583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558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38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744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0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57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24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EFEF"/>
                                                <w:left w:val="single" w:sz="6" w:space="0" w:color="EFEFEF"/>
                                                <w:bottom w:val="single" w:sz="6" w:space="0" w:color="EFEFEF"/>
                                                <w:right w:val="single" w:sz="6" w:space="0" w:color="EFEFEF"/>
                                              </w:divBdr>
                                              <w:divsChild>
                                                <w:div w:id="28628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20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05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037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3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39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3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868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80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  <w:divsChild>
                        <w:div w:id="3225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032442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93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  <w:divsChild>
                        <w:div w:id="10747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6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10211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1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  <w:divsChild>
                        <w:div w:id="20153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48309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7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  <w:divsChild>
                        <w:div w:id="17012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9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ademec.ru/news/2024/08/14/r-farm-zaregistriroval-pervyy-v-rossii-preparat-dlya-terapii-miodistrofii-dyushenna/" TargetMode="External"/><Relationship Id="rId18" Type="http://schemas.openxmlformats.org/officeDocument/2006/relationships/hyperlink" Target="https://vademec.ru/news/2024/07/24/minzdrav-zaregistriroval-tretiy-otechestvennyy-analog-ozempika/" TargetMode="External"/><Relationship Id="rId26" Type="http://schemas.openxmlformats.org/officeDocument/2006/relationships/hyperlink" Target="https://vademec.ru/news/2024/10/23/khimfarmuniversitet-planiruet-privlech-300-mln-rubley-na-ii-fazu-ki-trekh-preparatov/" TargetMode="External"/><Relationship Id="rId39" Type="http://schemas.openxmlformats.org/officeDocument/2006/relationships/hyperlink" Target="https://vademec.ru/news/2024/07/26/petrovaks-vlozhit-2-mlrd-rubley-v-zapusk-biotekhnologicheskogo-proizvodstva-v-podolske/" TargetMode="External"/><Relationship Id="rId21" Type="http://schemas.openxmlformats.org/officeDocument/2006/relationships/hyperlink" Target="https://vademec.ru/news/2024/08/12/minzdrav-zaregistriroval-dzhenerik-antibiotika-sivekstro/" TargetMode="External"/><Relationship Id="rId34" Type="http://schemas.openxmlformats.org/officeDocument/2006/relationships/hyperlink" Target="https://vademec.ru/news/2024/08/16/gintsburg-nits-imeni-gamalei-razrabotal-vaktsinu-ot-ospy-obezyan/" TargetMode="External"/><Relationship Id="rId42" Type="http://schemas.openxmlformats.org/officeDocument/2006/relationships/hyperlink" Target="https://vademec.ru/news/2024/11/14/rnimu-za-1-3-mlrd-rubley-otkroet-proizvodstvo-genoterapevticheskikh-preparatov/" TargetMode="External"/><Relationship Id="rId47" Type="http://schemas.openxmlformats.org/officeDocument/2006/relationships/hyperlink" Target="https://t.me/vademecum_live/13315" TargetMode="External"/><Relationship Id="rId50" Type="http://schemas.openxmlformats.org/officeDocument/2006/relationships/hyperlink" Target="https://t.me/vademecum_live/14193" TargetMode="External"/><Relationship Id="rId55" Type="http://schemas.openxmlformats.org/officeDocument/2006/relationships/hyperlink" Target="https://www.nature.com/articles/s43587-023-00560-5" TargetMode="External"/><Relationship Id="rId7" Type="http://schemas.openxmlformats.org/officeDocument/2006/relationships/hyperlink" Target="https://pharmvestnik.ru/content/news/V-perechen-potencialno-deficitnyh-preparatov-k-koncu-2023-goda-voshli-153-pozici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demec.ru/news/2024/04/19/generium-zaregistriroval-analog-spinrazy/" TargetMode="External"/><Relationship Id="rId20" Type="http://schemas.openxmlformats.org/officeDocument/2006/relationships/hyperlink" Target="https://vademec.ru/news/2024/08/02/gerofarm-zaregistriroval-pervyy-otechestvennyy-dzhenerik-antidiabeticheskogo-preparata-apidra/" TargetMode="External"/><Relationship Id="rId29" Type="http://schemas.openxmlformats.org/officeDocument/2006/relationships/hyperlink" Target="https://vademec.ru/news/2024/05/13/promomed-provedet-ki-dzhenerika-preparata-eli-lilly-ot-diabeta-i-ozhireniya/" TargetMode="External"/><Relationship Id="rId41" Type="http://schemas.openxmlformats.org/officeDocument/2006/relationships/hyperlink" Target="https://vademec.ru/news/2024/11/11/v-nmits-kulakova-za-1-3-mlrd-rubley-organizuyut-proizvodstvo-vysokotekhnologichnykh-lekarstv/" TargetMode="External"/><Relationship Id="rId54" Type="http://schemas.openxmlformats.org/officeDocument/2006/relationships/hyperlink" Target="https://www.science.org/content/article/breakthrough-202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s://vademec.ru/news/2024/10/30/spbniivs-vlozhit-280-mln-rubley-v-provedenie-iii-fazy-ki-pnevmokokkovoy-vaktsiny/" TargetMode="External"/><Relationship Id="rId32" Type="http://schemas.openxmlformats.org/officeDocument/2006/relationships/hyperlink" Target="https://vademec.ru/news/2024/11/19/r-farm-poluchil-razreshenie-na-ki-dzhenerika-protivoopukholevogo-preparata-ot-astrazeneca/" TargetMode="External"/><Relationship Id="rId37" Type="http://schemas.openxmlformats.org/officeDocument/2006/relationships/hyperlink" Target="https://t.me/vademecum_live/13636" TargetMode="External"/><Relationship Id="rId40" Type="http://schemas.openxmlformats.org/officeDocument/2006/relationships/hyperlink" Target="https://vademec.ru/news/2024/10/17/nits-imeni-gamalei-poluchit-600-mln-rubley-na-zapusk-proizvodstva-preparatov-na-osnove-mrnk/" TargetMode="External"/><Relationship Id="rId45" Type="http://schemas.openxmlformats.org/officeDocument/2006/relationships/hyperlink" Target="https://t.me/vademecum_live/15763" TargetMode="External"/><Relationship Id="rId53" Type="http://schemas.openxmlformats.org/officeDocument/2006/relationships/hyperlink" Target="https://nplus1.ru/news/2024/08/06/first-solid-car-ok" TargetMode="External"/><Relationship Id="rId58" Type="http://schemas.openxmlformats.org/officeDocument/2006/relationships/hyperlink" Target="https://doi.org/10.37489/2588-0519-2024-2-33-4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ademec.ru/news/2024/02/28/zaregistrirovana-predelnaya-tsena-na-pembrolizumab-ot-r-farm/" TargetMode="External"/><Relationship Id="rId23" Type="http://schemas.openxmlformats.org/officeDocument/2006/relationships/hyperlink" Target="https://vademec.ru/news/2024/11/27/biokad-poluchil-razreshenie-na-iii-fazu-ki-preparata-dlya-lecheniya-gemofilii-v/" TargetMode="External"/><Relationship Id="rId28" Type="http://schemas.openxmlformats.org/officeDocument/2006/relationships/hyperlink" Target="https://vademec.ru/news/2024/11/21/v-sibgmu-zavershili-doklinicheskie-issledovaniya-onkopreparata-na-osnove-mikrornk/" TargetMode="External"/><Relationship Id="rId36" Type="http://schemas.openxmlformats.org/officeDocument/2006/relationships/hyperlink" Target="https://vademec.ru/news/2024/10/07/nobelevskuyu-premiyu-po-meditsine-vruchat-za-otkrytie-novogo-printsipa-regulyatsii-aktivnosti-genov/" TargetMode="External"/><Relationship Id="rId49" Type="http://schemas.openxmlformats.org/officeDocument/2006/relationships/hyperlink" Target="https://vademec.ru/news/2024/05/14/takeda-vlozhit-2-2-mlrd-v-razrabotchika-vaktsiny-ot-bolezni-altsgeymera/" TargetMode="External"/><Relationship Id="rId57" Type="http://schemas.openxmlformats.org/officeDocument/2006/relationships/hyperlink" Target="https://vademec.ru/projects/magazines/2022/56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services.bionika-digital.ru/b/go?hash=oLXZ9&amp;site=VEjqR&amp;url=%2Fcontent%2Fnews%2FKomissiya-Minzdrava-vpervye-v-2024-godu-obnovila-spisok-potencialno-defekturnyh-preparatov.html&amp;source=in-text&amp;pl=ADJp8&amp;token=Ryv4LV" TargetMode="External"/><Relationship Id="rId19" Type="http://schemas.openxmlformats.org/officeDocument/2006/relationships/hyperlink" Target="https://vademec.ru/news/2024/10/07/promomed-i-gerofarm-zaregistrirovali-eshche-po-odnomu-dzheneriku-ozempika/" TargetMode="External"/><Relationship Id="rId31" Type="http://schemas.openxmlformats.org/officeDocument/2006/relationships/hyperlink" Target="https://vademec.ru/news/2024/11/02/r-farm-poluchil-razreshenie-na-ki-preparatov-ot-gepatita-c-i-raka-molochnoy-zhelezy/" TargetMode="External"/><Relationship Id="rId44" Type="http://schemas.openxmlformats.org/officeDocument/2006/relationships/hyperlink" Target="https://t.me/vademecum_live/16650" TargetMode="External"/><Relationship Id="rId52" Type="http://schemas.openxmlformats.org/officeDocument/2006/relationships/hyperlink" Target="https://www.forbes.ru/tekhnologii/511215-minzdrav-zaregistriroval-pervyj-v-mire-preparat-dla-lecenia-bolezni-behtereva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ademec.ru/article/vremya_areymy-_onkologi_nastaivayut_na_vklyuchenii_v_klinrekomendatsii_novogo_ingibitora_pd-1/" TargetMode="External"/><Relationship Id="rId22" Type="http://schemas.openxmlformats.org/officeDocument/2006/relationships/hyperlink" Target="https://vademec.ru/news/2024/11/11/gerofarm-poluchil-razreshenie-na-ki-dzhenerika-insulina-tudzheo/" TargetMode="External"/><Relationship Id="rId27" Type="http://schemas.openxmlformats.org/officeDocument/2006/relationships/hyperlink" Target="https://vademec.ru/news/2024/11/12/minzdrav-vydal-razreshenie-na-ki-pervogo-otechestvennogo-car-t-preparata/" TargetMode="External"/><Relationship Id="rId30" Type="http://schemas.openxmlformats.org/officeDocument/2006/relationships/hyperlink" Target="https://vademec.ru/news/2024/11/02/r-farm-poluchil-razreshenie-na-ki-preparatov-ot-gepatita-c-i-raka-molochnoy-zhelezy/" TargetMode="External"/><Relationship Id="rId35" Type="http://schemas.openxmlformats.org/officeDocument/2006/relationships/hyperlink" Target="https://vademec.ru/news/2024/11/21/v-sibgmu-zavershili-doklinicheskie-issledovaniya-onkopreparata-na-osnove-mikrornk/" TargetMode="External"/><Relationship Id="rId43" Type="http://schemas.openxmlformats.org/officeDocument/2006/relationships/hyperlink" Target="https://t.me/vademecum_live/16250" TargetMode="External"/><Relationship Id="rId48" Type="http://schemas.openxmlformats.org/officeDocument/2006/relationships/hyperlink" Target="https://t.me/vademecum_live/14873" TargetMode="External"/><Relationship Id="rId56" Type="http://schemas.openxmlformats.org/officeDocument/2006/relationships/hyperlink" Target="https://www.clinvest.ru/jour/article/view/715" TargetMode="External"/><Relationship Id="rId8" Type="http://schemas.openxmlformats.org/officeDocument/2006/relationships/hyperlink" Target="https://pharmvestnik.ru/content/news/V-perechen-potencialno-deficitnyh-preparatov-k-koncu-2023-goda-voshli-153-pozicii.html" TargetMode="External"/><Relationship Id="rId51" Type="http://schemas.openxmlformats.org/officeDocument/2006/relationships/hyperlink" Target="https://t.me/vademecum_live/162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ademec.ru/news/2024/06/17/r-farm-zaregistriroval-preparat-ot-idiopaticheskogo-retsidiviruyushchego-perikardita/" TargetMode="External"/><Relationship Id="rId17" Type="http://schemas.openxmlformats.org/officeDocument/2006/relationships/hyperlink" Target="https://vademec.ru/news/2024/12/20/v-rossii-zaregistrirovan-pervyy-dzhenerik-evrisdi-dlya-lecheniya-sma/" TargetMode="External"/><Relationship Id="rId25" Type="http://schemas.openxmlformats.org/officeDocument/2006/relationships/hyperlink" Target="https://vademec.ru/news/2024/11/25/spbniivs-za-430-mln-rubley-provedet-ki-vaktsiny-dlya-profilaktiki-meningokokkovykh-infektsiy/" TargetMode="External"/><Relationship Id="rId33" Type="http://schemas.openxmlformats.org/officeDocument/2006/relationships/hyperlink" Target="https://vademec.ru/news/2024/07/09/v-sankt-peterburgskom-politekhe-predstavili-razrabotku-novogo-onkopreparata/" TargetMode="External"/><Relationship Id="rId38" Type="http://schemas.openxmlformats.org/officeDocument/2006/relationships/hyperlink" Target="https://vademec.ru/news/2024/06/06/sechenovskiy-universitet-i-akrikhin-zaymutsya-razrabotkoy-peroralnogo-preparata-ot-diabeta/" TargetMode="External"/><Relationship Id="rId46" Type="http://schemas.openxmlformats.org/officeDocument/2006/relationships/hyperlink" Target="https://vademec.ru/news/2024/09/13/pervaya-vaktsina-ot-ospy-obezyan-proshla-predvaritelnuyu-kvalifikatsiyu-voz/" TargetMode="External"/><Relationship Id="rId59" Type="http://schemas.openxmlformats.org/officeDocument/2006/relationships/hyperlink" Target="https://elibrary.ru/LYNKO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5894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2025-01-13T08:24:00Z</dcterms:created>
  <dcterms:modified xsi:type="dcterms:W3CDTF">2025-01-14T10:48:00Z</dcterms:modified>
</cp:coreProperties>
</file>