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303" w:rsidRDefault="00D55508" w:rsidP="00742303">
      <w:pPr>
        <w:ind w:left="360"/>
        <w:jc w:val="center"/>
        <w:rPr>
          <w:rFonts w:ascii="Times New Roman" w:hAnsi="Times New Roman" w:cs="Times New Roman"/>
          <w:b/>
        </w:rPr>
      </w:pPr>
      <w:r>
        <w:rPr>
          <w:rFonts w:ascii="Times New Roman" w:hAnsi="Times New Roman" w:cs="Times New Roman"/>
          <w:b/>
        </w:rPr>
        <w:t>ГОСУДАРСТВЕННОЕ БЮДЖЕТНОЕ ПРОФЕССИОНАЛЬНОЕ ОБРАЗОВАТЕЛЬНОЕ УЧРЕЖДЕНИЕ «СЕВЕРО-ОСЕТИНСКИЙ МЕДИЦИНСКИЙ КОЛЛЕДЖ» МИНИСТЕРСТВА ЗДРАВООХРАНЕНИЯ РСО-АЛАНИЯ</w:t>
      </w:r>
    </w:p>
    <w:p w:rsidR="00100F3E" w:rsidRDefault="00100F3E" w:rsidP="00742303">
      <w:pPr>
        <w:ind w:left="360"/>
        <w:jc w:val="center"/>
        <w:rPr>
          <w:rFonts w:ascii="Times New Roman" w:hAnsi="Times New Roman" w:cs="Times New Roman"/>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100F3E" w:rsidRPr="00100F3E" w:rsidTr="00971607">
        <w:tc>
          <w:tcPr>
            <w:tcW w:w="4785" w:type="dxa"/>
          </w:tcPr>
          <w:p w:rsidR="00BF2DDB" w:rsidRPr="00100F3E" w:rsidRDefault="00100F3E" w:rsidP="00BF2DDB">
            <w:pPr>
              <w:spacing w:line="360" w:lineRule="auto"/>
              <w:rPr>
                <w:rFonts w:ascii="Times New Roman" w:hAnsi="Times New Roman" w:cs="Times New Roman"/>
                <w:b/>
                <w:sz w:val="24"/>
                <w:szCs w:val="24"/>
              </w:rPr>
            </w:pPr>
            <w:r w:rsidRPr="00100F3E">
              <w:rPr>
                <w:rFonts w:ascii="Times New Roman" w:hAnsi="Times New Roman" w:cs="Times New Roman"/>
                <w:b/>
                <w:sz w:val="24"/>
                <w:szCs w:val="24"/>
              </w:rPr>
              <w:t xml:space="preserve">      </w:t>
            </w:r>
            <w:r w:rsidR="00BF2DDB" w:rsidRPr="00100F3E">
              <w:rPr>
                <w:rFonts w:ascii="Times New Roman" w:hAnsi="Times New Roman" w:cs="Times New Roman"/>
                <w:b/>
                <w:sz w:val="24"/>
                <w:szCs w:val="24"/>
              </w:rPr>
              <w:t xml:space="preserve">  Утверждаю</w:t>
            </w:r>
          </w:p>
          <w:p w:rsidR="00BF2DDB" w:rsidRPr="00100F3E" w:rsidRDefault="00BF2DDB" w:rsidP="00BF2DDB">
            <w:pPr>
              <w:spacing w:line="360" w:lineRule="auto"/>
              <w:rPr>
                <w:rFonts w:ascii="Times New Roman" w:hAnsi="Times New Roman" w:cs="Times New Roman"/>
                <w:b/>
                <w:sz w:val="24"/>
                <w:szCs w:val="24"/>
              </w:rPr>
            </w:pPr>
            <w:r w:rsidRPr="00100F3E">
              <w:rPr>
                <w:rFonts w:ascii="Times New Roman" w:hAnsi="Times New Roman" w:cs="Times New Roman"/>
                <w:b/>
                <w:sz w:val="24"/>
                <w:szCs w:val="24"/>
              </w:rPr>
              <w:t>Зам. председателя Совета Министров</w:t>
            </w:r>
          </w:p>
          <w:p w:rsidR="00BF2DDB" w:rsidRPr="00100F3E" w:rsidRDefault="00BF2DDB" w:rsidP="00BF2DDB">
            <w:pPr>
              <w:spacing w:line="360" w:lineRule="auto"/>
              <w:rPr>
                <w:rFonts w:ascii="Times New Roman" w:hAnsi="Times New Roman" w:cs="Times New Roman"/>
                <w:b/>
                <w:sz w:val="24"/>
                <w:szCs w:val="24"/>
              </w:rPr>
            </w:pPr>
            <w:r w:rsidRPr="00100F3E">
              <w:rPr>
                <w:rFonts w:ascii="Times New Roman" w:hAnsi="Times New Roman" w:cs="Times New Roman"/>
                <w:b/>
                <w:sz w:val="24"/>
                <w:szCs w:val="24"/>
              </w:rPr>
              <w:t>Министр здравоохранения</w:t>
            </w:r>
          </w:p>
          <w:p w:rsidR="00BF2DDB" w:rsidRPr="00100F3E" w:rsidRDefault="00BF2DDB" w:rsidP="00BF2DDB">
            <w:pPr>
              <w:spacing w:line="360" w:lineRule="auto"/>
              <w:rPr>
                <w:rFonts w:ascii="Times New Roman" w:hAnsi="Times New Roman" w:cs="Times New Roman"/>
                <w:b/>
                <w:sz w:val="24"/>
                <w:szCs w:val="24"/>
              </w:rPr>
            </w:pPr>
            <w:r w:rsidRPr="00100F3E">
              <w:rPr>
                <w:rFonts w:ascii="Times New Roman" w:hAnsi="Times New Roman" w:cs="Times New Roman"/>
                <w:b/>
                <w:sz w:val="24"/>
                <w:szCs w:val="24"/>
              </w:rPr>
              <w:t>по РСО-Алания</w:t>
            </w:r>
          </w:p>
          <w:p w:rsidR="00BF2DDB" w:rsidRPr="00100F3E" w:rsidRDefault="00BF2DDB" w:rsidP="00BF2DDB">
            <w:pPr>
              <w:spacing w:line="360" w:lineRule="auto"/>
              <w:rPr>
                <w:rFonts w:ascii="Times New Roman" w:hAnsi="Times New Roman" w:cs="Times New Roman"/>
                <w:b/>
                <w:sz w:val="24"/>
                <w:szCs w:val="24"/>
              </w:rPr>
            </w:pPr>
            <w:r w:rsidRPr="00100F3E">
              <w:rPr>
                <w:rFonts w:ascii="Times New Roman" w:hAnsi="Times New Roman" w:cs="Times New Roman"/>
                <w:b/>
                <w:sz w:val="24"/>
                <w:szCs w:val="24"/>
              </w:rPr>
              <w:t>___________ Т.К. Гогичаев</w:t>
            </w:r>
          </w:p>
          <w:p w:rsidR="00BF2DDB" w:rsidRPr="00100F3E" w:rsidRDefault="00BF2DDB" w:rsidP="00BF2DDB">
            <w:pPr>
              <w:spacing w:line="360" w:lineRule="auto"/>
              <w:rPr>
                <w:rFonts w:ascii="Times New Roman" w:hAnsi="Times New Roman" w:cs="Times New Roman"/>
                <w:b/>
                <w:sz w:val="24"/>
                <w:szCs w:val="24"/>
              </w:rPr>
            </w:pPr>
            <w:r w:rsidRPr="00100F3E">
              <w:rPr>
                <w:rFonts w:ascii="Times New Roman" w:hAnsi="Times New Roman" w:cs="Times New Roman"/>
                <w:b/>
                <w:sz w:val="24"/>
                <w:szCs w:val="24"/>
              </w:rPr>
              <w:t>«_____»_____________2019г.</w:t>
            </w:r>
          </w:p>
          <w:p w:rsidR="00100F3E" w:rsidRPr="00100F3E" w:rsidRDefault="00100F3E" w:rsidP="00BF2DDB">
            <w:pPr>
              <w:spacing w:line="360" w:lineRule="auto"/>
              <w:rPr>
                <w:rFonts w:ascii="Times New Roman" w:hAnsi="Times New Roman" w:cs="Times New Roman"/>
                <w:b/>
                <w:sz w:val="24"/>
                <w:szCs w:val="24"/>
              </w:rPr>
            </w:pPr>
          </w:p>
        </w:tc>
        <w:tc>
          <w:tcPr>
            <w:tcW w:w="4786" w:type="dxa"/>
          </w:tcPr>
          <w:p w:rsidR="00BF2DDB" w:rsidRPr="00100F3E" w:rsidRDefault="00100F3E" w:rsidP="00BF2DDB">
            <w:pPr>
              <w:spacing w:line="360" w:lineRule="auto"/>
              <w:jc w:val="right"/>
              <w:rPr>
                <w:rFonts w:ascii="Times New Roman" w:hAnsi="Times New Roman" w:cs="Times New Roman"/>
                <w:b/>
                <w:sz w:val="24"/>
                <w:szCs w:val="24"/>
              </w:rPr>
            </w:pPr>
            <w:r w:rsidRPr="00100F3E">
              <w:rPr>
                <w:rFonts w:ascii="Times New Roman" w:hAnsi="Times New Roman" w:cs="Times New Roman"/>
                <w:b/>
                <w:sz w:val="24"/>
                <w:szCs w:val="24"/>
              </w:rPr>
              <w:t xml:space="preserve"> </w:t>
            </w:r>
            <w:r w:rsidR="00BF2DDB" w:rsidRPr="00100F3E">
              <w:rPr>
                <w:rFonts w:ascii="Times New Roman" w:hAnsi="Times New Roman" w:cs="Times New Roman"/>
                <w:b/>
                <w:sz w:val="24"/>
                <w:szCs w:val="24"/>
              </w:rPr>
              <w:t>Утверждаю</w:t>
            </w:r>
          </w:p>
          <w:p w:rsidR="00BF2DDB" w:rsidRPr="00100F3E" w:rsidRDefault="00BF2DDB" w:rsidP="00BF2DDB">
            <w:pPr>
              <w:spacing w:line="360" w:lineRule="auto"/>
              <w:jc w:val="right"/>
              <w:rPr>
                <w:rFonts w:ascii="Times New Roman" w:hAnsi="Times New Roman" w:cs="Times New Roman"/>
                <w:b/>
                <w:sz w:val="24"/>
                <w:szCs w:val="24"/>
              </w:rPr>
            </w:pPr>
            <w:r w:rsidRPr="00100F3E">
              <w:rPr>
                <w:rFonts w:ascii="Times New Roman" w:hAnsi="Times New Roman" w:cs="Times New Roman"/>
                <w:b/>
                <w:sz w:val="24"/>
                <w:szCs w:val="24"/>
              </w:rPr>
              <w:t xml:space="preserve">Директор ГБПОУ </w:t>
            </w:r>
          </w:p>
          <w:p w:rsidR="00BF2DDB" w:rsidRPr="00100F3E" w:rsidRDefault="00BF2DDB" w:rsidP="00BF2DDB">
            <w:pPr>
              <w:spacing w:line="360" w:lineRule="auto"/>
              <w:jc w:val="right"/>
              <w:rPr>
                <w:rFonts w:ascii="Times New Roman" w:hAnsi="Times New Roman" w:cs="Times New Roman"/>
                <w:b/>
                <w:sz w:val="24"/>
                <w:szCs w:val="24"/>
              </w:rPr>
            </w:pPr>
            <w:r w:rsidRPr="00100F3E">
              <w:rPr>
                <w:rFonts w:ascii="Times New Roman" w:hAnsi="Times New Roman" w:cs="Times New Roman"/>
                <w:b/>
                <w:sz w:val="24"/>
                <w:szCs w:val="24"/>
              </w:rPr>
              <w:t xml:space="preserve">«Северо-Осетинский </w:t>
            </w:r>
          </w:p>
          <w:p w:rsidR="00BF2DDB" w:rsidRPr="00100F3E" w:rsidRDefault="00BF2DDB" w:rsidP="00BF2DDB">
            <w:pPr>
              <w:spacing w:line="360" w:lineRule="auto"/>
              <w:jc w:val="right"/>
              <w:rPr>
                <w:rFonts w:ascii="Times New Roman" w:hAnsi="Times New Roman" w:cs="Times New Roman"/>
                <w:b/>
                <w:sz w:val="24"/>
                <w:szCs w:val="24"/>
              </w:rPr>
            </w:pPr>
            <w:r w:rsidRPr="00100F3E">
              <w:rPr>
                <w:rFonts w:ascii="Times New Roman" w:hAnsi="Times New Roman" w:cs="Times New Roman"/>
                <w:b/>
                <w:sz w:val="24"/>
                <w:szCs w:val="24"/>
              </w:rPr>
              <w:t xml:space="preserve">медицинский колледж» </w:t>
            </w:r>
          </w:p>
          <w:p w:rsidR="00BF2DDB" w:rsidRPr="00100F3E" w:rsidRDefault="00BF2DDB" w:rsidP="00BF2DDB">
            <w:pPr>
              <w:spacing w:line="360" w:lineRule="auto"/>
              <w:jc w:val="right"/>
              <w:rPr>
                <w:rFonts w:ascii="Times New Roman" w:hAnsi="Times New Roman" w:cs="Times New Roman"/>
                <w:b/>
                <w:sz w:val="24"/>
                <w:szCs w:val="24"/>
              </w:rPr>
            </w:pPr>
            <w:r w:rsidRPr="00100F3E">
              <w:rPr>
                <w:rFonts w:ascii="Times New Roman" w:hAnsi="Times New Roman" w:cs="Times New Roman"/>
                <w:b/>
                <w:sz w:val="24"/>
                <w:szCs w:val="24"/>
              </w:rPr>
              <w:t>МЗ РСО-Алания</w:t>
            </w:r>
          </w:p>
          <w:p w:rsidR="00BF2DDB" w:rsidRPr="00100F3E" w:rsidRDefault="00BF2DDB" w:rsidP="00BF2DDB">
            <w:pPr>
              <w:spacing w:line="360" w:lineRule="auto"/>
              <w:jc w:val="right"/>
              <w:rPr>
                <w:rFonts w:ascii="Times New Roman" w:hAnsi="Times New Roman" w:cs="Times New Roman"/>
                <w:b/>
                <w:sz w:val="24"/>
                <w:szCs w:val="24"/>
              </w:rPr>
            </w:pPr>
            <w:r w:rsidRPr="00100F3E">
              <w:rPr>
                <w:rFonts w:ascii="Times New Roman" w:hAnsi="Times New Roman" w:cs="Times New Roman"/>
                <w:b/>
                <w:sz w:val="24"/>
                <w:szCs w:val="24"/>
              </w:rPr>
              <w:t>___________ Т.Д. Ревазов</w:t>
            </w:r>
          </w:p>
          <w:p w:rsidR="00100F3E" w:rsidRPr="00100F3E" w:rsidRDefault="00BF2DDB" w:rsidP="00BF2DDB">
            <w:pPr>
              <w:spacing w:line="360" w:lineRule="auto"/>
              <w:jc w:val="right"/>
              <w:rPr>
                <w:rFonts w:ascii="Times New Roman" w:hAnsi="Times New Roman" w:cs="Times New Roman"/>
                <w:b/>
                <w:sz w:val="24"/>
                <w:szCs w:val="24"/>
              </w:rPr>
            </w:pPr>
            <w:r w:rsidRPr="00100F3E">
              <w:rPr>
                <w:rFonts w:ascii="Times New Roman" w:hAnsi="Times New Roman" w:cs="Times New Roman"/>
                <w:b/>
                <w:sz w:val="24"/>
                <w:szCs w:val="24"/>
              </w:rPr>
              <w:t>«_____»_____________2019г.</w:t>
            </w:r>
            <w:r w:rsidR="00100F3E" w:rsidRPr="00100F3E">
              <w:rPr>
                <w:rFonts w:ascii="Times New Roman" w:hAnsi="Times New Roman" w:cs="Times New Roman"/>
                <w:b/>
                <w:sz w:val="24"/>
                <w:szCs w:val="24"/>
              </w:rPr>
              <w:t xml:space="preserve">    </w:t>
            </w:r>
          </w:p>
        </w:tc>
      </w:tr>
    </w:tbl>
    <w:p w:rsidR="00D55508" w:rsidRDefault="00D55508" w:rsidP="00742303">
      <w:pPr>
        <w:ind w:left="360"/>
        <w:jc w:val="center"/>
        <w:rPr>
          <w:rFonts w:ascii="Times New Roman" w:hAnsi="Times New Roman" w:cs="Times New Roman"/>
          <w:b/>
        </w:rPr>
      </w:pPr>
    </w:p>
    <w:p w:rsidR="00100F3E" w:rsidRDefault="00100F3E" w:rsidP="00742303">
      <w:pPr>
        <w:ind w:left="360"/>
        <w:jc w:val="center"/>
        <w:rPr>
          <w:rFonts w:ascii="Times New Roman" w:hAnsi="Times New Roman" w:cs="Times New Roman"/>
          <w:b/>
        </w:rPr>
      </w:pPr>
    </w:p>
    <w:p w:rsidR="005B6947" w:rsidRDefault="005B6947" w:rsidP="00742303">
      <w:pPr>
        <w:ind w:left="360"/>
        <w:jc w:val="center"/>
        <w:rPr>
          <w:rFonts w:ascii="Times New Roman" w:hAnsi="Times New Roman" w:cs="Times New Roman"/>
          <w:b/>
        </w:rPr>
        <w:sectPr w:rsidR="005B6947" w:rsidSect="00994B74">
          <w:footerReference w:type="default" r:id="rId8"/>
          <w:pgSz w:w="11906" w:h="16838"/>
          <w:pgMar w:top="1134" w:right="850" w:bottom="1134" w:left="1701" w:header="708" w:footer="708" w:gutter="0"/>
          <w:cols w:space="708"/>
          <w:titlePg/>
          <w:docGrid w:linePitch="360"/>
        </w:sectPr>
      </w:pPr>
    </w:p>
    <w:p w:rsidR="00A23701" w:rsidRDefault="00A23701" w:rsidP="005B6947">
      <w:pPr>
        <w:ind w:left="360"/>
        <w:jc w:val="right"/>
        <w:rPr>
          <w:rFonts w:ascii="Times New Roman" w:hAnsi="Times New Roman" w:cs="Times New Roman"/>
          <w:b/>
        </w:rPr>
      </w:pPr>
    </w:p>
    <w:p w:rsidR="005B6947" w:rsidRPr="00EA7A3D" w:rsidRDefault="005B6947" w:rsidP="005B6947">
      <w:pPr>
        <w:ind w:left="360"/>
        <w:jc w:val="center"/>
        <w:rPr>
          <w:rFonts w:ascii="Times New Roman" w:hAnsi="Times New Roman" w:cs="Times New Roman"/>
          <w:b/>
          <w:sz w:val="26"/>
          <w:szCs w:val="26"/>
        </w:rPr>
      </w:pPr>
      <w:r w:rsidRPr="00EA7A3D">
        <w:rPr>
          <w:rFonts w:ascii="Times New Roman" w:hAnsi="Times New Roman" w:cs="Times New Roman"/>
          <w:b/>
          <w:sz w:val="26"/>
          <w:szCs w:val="26"/>
        </w:rPr>
        <w:t xml:space="preserve">ДОПОЛНИТЕЛЬНАЯ ПРОФЕССИНАЛЬНАЯ ПРОГРАММА ПОВЫШЕНИЯ КВАЛИФИКАЦИИ </w:t>
      </w:r>
    </w:p>
    <w:p w:rsidR="005B6947" w:rsidRPr="00EA7A3D" w:rsidRDefault="005B6947" w:rsidP="005B6947">
      <w:pPr>
        <w:ind w:left="360"/>
        <w:jc w:val="center"/>
        <w:rPr>
          <w:rFonts w:ascii="Times New Roman" w:hAnsi="Times New Roman" w:cs="Times New Roman"/>
          <w:sz w:val="26"/>
          <w:szCs w:val="26"/>
        </w:rPr>
      </w:pPr>
      <w:r w:rsidRPr="00EA7A3D">
        <w:rPr>
          <w:rFonts w:ascii="Times New Roman" w:hAnsi="Times New Roman" w:cs="Times New Roman"/>
          <w:sz w:val="26"/>
          <w:szCs w:val="26"/>
        </w:rPr>
        <w:t>«</w:t>
      </w:r>
      <w:r w:rsidR="00C27935" w:rsidRPr="00C27935">
        <w:rPr>
          <w:rFonts w:ascii="Times New Roman" w:hAnsi="Times New Roman" w:cs="Times New Roman"/>
          <w:caps/>
          <w:sz w:val="26"/>
          <w:szCs w:val="26"/>
        </w:rPr>
        <w:t>Современные аспекты медицины катастроф и неотложных состояний</w:t>
      </w:r>
      <w:r w:rsidRPr="00EA7A3D">
        <w:rPr>
          <w:rFonts w:ascii="Times New Roman" w:hAnsi="Times New Roman" w:cs="Times New Roman"/>
          <w:sz w:val="26"/>
          <w:szCs w:val="26"/>
        </w:rPr>
        <w:t>»</w:t>
      </w:r>
    </w:p>
    <w:p w:rsidR="00A23701" w:rsidRDefault="00A23701" w:rsidP="005B6947">
      <w:pPr>
        <w:ind w:left="360"/>
        <w:jc w:val="center"/>
        <w:rPr>
          <w:rFonts w:ascii="Times New Roman" w:hAnsi="Times New Roman" w:cs="Times New Roman"/>
        </w:rPr>
      </w:pPr>
    </w:p>
    <w:p w:rsidR="00A23701" w:rsidRPr="00A23701" w:rsidRDefault="00A23701" w:rsidP="00A23701">
      <w:pPr>
        <w:ind w:left="360"/>
        <w:jc w:val="both"/>
        <w:rPr>
          <w:rFonts w:ascii="Times New Roman" w:hAnsi="Times New Roman" w:cs="Times New Roman"/>
          <w:b/>
          <w:sz w:val="24"/>
          <w:szCs w:val="24"/>
        </w:rPr>
      </w:pPr>
      <w:r w:rsidRPr="00A23701">
        <w:rPr>
          <w:rFonts w:ascii="Times New Roman" w:hAnsi="Times New Roman" w:cs="Times New Roman"/>
          <w:b/>
          <w:sz w:val="24"/>
          <w:szCs w:val="24"/>
        </w:rPr>
        <w:t xml:space="preserve">Количество часов – </w:t>
      </w:r>
      <w:r w:rsidR="003C40EC">
        <w:rPr>
          <w:rFonts w:ascii="Times New Roman" w:hAnsi="Times New Roman" w:cs="Times New Roman"/>
          <w:b/>
          <w:sz w:val="24"/>
          <w:szCs w:val="24"/>
        </w:rPr>
        <w:t>36</w:t>
      </w:r>
    </w:p>
    <w:p w:rsidR="00100F3E" w:rsidRPr="00594DC6" w:rsidRDefault="00100F3E" w:rsidP="00BF2DDB">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b/>
          <w:sz w:val="26"/>
          <w:szCs w:val="26"/>
        </w:rPr>
        <w:t xml:space="preserve">                                                 </w:t>
      </w:r>
    </w:p>
    <w:p w:rsidR="00742303" w:rsidRPr="005B6947" w:rsidRDefault="00742303" w:rsidP="00742303">
      <w:pPr>
        <w:ind w:left="360"/>
        <w:jc w:val="center"/>
        <w:rPr>
          <w:rFonts w:ascii="Times New Roman" w:hAnsi="Times New Roman" w:cs="Times New Roman"/>
        </w:rPr>
      </w:pPr>
    </w:p>
    <w:p w:rsidR="005B6947" w:rsidRDefault="005B6947" w:rsidP="00742303">
      <w:pPr>
        <w:ind w:left="360"/>
        <w:jc w:val="center"/>
        <w:rPr>
          <w:rFonts w:ascii="Times New Roman" w:hAnsi="Times New Roman" w:cs="Times New Roman"/>
          <w:b/>
        </w:rPr>
      </w:pPr>
    </w:p>
    <w:p w:rsidR="005B6947" w:rsidRDefault="005B6947" w:rsidP="00742303">
      <w:pPr>
        <w:ind w:left="360"/>
        <w:jc w:val="center"/>
        <w:rPr>
          <w:rFonts w:ascii="Times New Roman" w:hAnsi="Times New Roman" w:cs="Times New Roman"/>
          <w:b/>
        </w:rPr>
      </w:pPr>
    </w:p>
    <w:p w:rsidR="00BF2DDB" w:rsidRDefault="00BF2DDB" w:rsidP="00742303">
      <w:pPr>
        <w:ind w:left="360"/>
        <w:jc w:val="center"/>
        <w:rPr>
          <w:rFonts w:ascii="Times New Roman" w:hAnsi="Times New Roman" w:cs="Times New Roman"/>
          <w:b/>
        </w:rPr>
      </w:pPr>
    </w:p>
    <w:p w:rsidR="00BF2DDB" w:rsidRDefault="00BF2DDB" w:rsidP="00742303">
      <w:pPr>
        <w:ind w:left="360"/>
        <w:jc w:val="center"/>
        <w:rPr>
          <w:rFonts w:ascii="Times New Roman" w:hAnsi="Times New Roman" w:cs="Times New Roman"/>
          <w:b/>
        </w:rPr>
      </w:pPr>
    </w:p>
    <w:p w:rsidR="00BF2DDB" w:rsidRDefault="00BF2DDB" w:rsidP="00742303">
      <w:pPr>
        <w:ind w:left="360"/>
        <w:jc w:val="center"/>
        <w:rPr>
          <w:rFonts w:ascii="Times New Roman" w:hAnsi="Times New Roman" w:cs="Times New Roman"/>
          <w:b/>
        </w:rPr>
      </w:pPr>
    </w:p>
    <w:p w:rsidR="00BF2DDB" w:rsidRDefault="00BF2DDB" w:rsidP="00742303">
      <w:pPr>
        <w:ind w:left="360"/>
        <w:jc w:val="center"/>
        <w:rPr>
          <w:rFonts w:ascii="Times New Roman" w:hAnsi="Times New Roman" w:cs="Times New Roman"/>
          <w:b/>
        </w:rPr>
      </w:pPr>
    </w:p>
    <w:p w:rsidR="00BF2DDB" w:rsidRDefault="00BF2DDB" w:rsidP="00742303">
      <w:pPr>
        <w:ind w:left="360"/>
        <w:jc w:val="center"/>
        <w:rPr>
          <w:rFonts w:ascii="Times New Roman" w:hAnsi="Times New Roman" w:cs="Times New Roman"/>
          <w:b/>
        </w:rPr>
      </w:pPr>
    </w:p>
    <w:p w:rsidR="00653AB2" w:rsidRDefault="00653AB2" w:rsidP="00742303">
      <w:pPr>
        <w:ind w:left="360"/>
        <w:jc w:val="center"/>
        <w:rPr>
          <w:rFonts w:ascii="Times New Roman" w:hAnsi="Times New Roman" w:cs="Times New Roman"/>
          <w:b/>
        </w:rPr>
      </w:pPr>
    </w:p>
    <w:p w:rsidR="005B6947" w:rsidRDefault="005B6947" w:rsidP="00742303">
      <w:pPr>
        <w:ind w:left="360"/>
        <w:jc w:val="center"/>
        <w:rPr>
          <w:rFonts w:ascii="Times New Roman" w:hAnsi="Times New Roman" w:cs="Times New Roman"/>
          <w:b/>
        </w:rPr>
      </w:pPr>
    </w:p>
    <w:p w:rsidR="00742303" w:rsidRPr="00EA7A3D" w:rsidRDefault="00A23701" w:rsidP="00742303">
      <w:pPr>
        <w:ind w:left="360"/>
        <w:jc w:val="center"/>
        <w:rPr>
          <w:rFonts w:ascii="Times New Roman" w:hAnsi="Times New Roman" w:cs="Times New Roman"/>
          <w:b/>
          <w:sz w:val="26"/>
          <w:szCs w:val="26"/>
        </w:rPr>
      </w:pPr>
      <w:r w:rsidRPr="00EA7A3D">
        <w:rPr>
          <w:rFonts w:ascii="Times New Roman" w:hAnsi="Times New Roman" w:cs="Times New Roman"/>
          <w:b/>
          <w:sz w:val="26"/>
          <w:szCs w:val="26"/>
        </w:rPr>
        <w:t>Владикавказ 2019г.</w:t>
      </w:r>
    </w:p>
    <w:p w:rsidR="00A23701" w:rsidRDefault="00FC3B1B" w:rsidP="00FC3B1B">
      <w:pPr>
        <w:ind w:left="360"/>
        <w:rPr>
          <w:rFonts w:ascii="Times New Roman" w:hAnsi="Times New Roman" w:cs="Times New Roman"/>
          <w:b/>
        </w:rPr>
      </w:pPr>
      <w:r>
        <w:rPr>
          <w:rFonts w:ascii="Times New Roman" w:hAnsi="Times New Roman" w:cs="Times New Roman"/>
          <w:b/>
        </w:rPr>
        <w:lastRenderedPageBreak/>
        <w:t>Разработчики программы:</w:t>
      </w:r>
    </w:p>
    <w:p w:rsidR="00FC3B1B" w:rsidRDefault="00FC3B1B" w:rsidP="00FC3B1B">
      <w:pPr>
        <w:ind w:left="360"/>
        <w:rPr>
          <w:rFonts w:ascii="Times New Roman" w:hAnsi="Times New Roman" w:cs="Times New Roman"/>
        </w:rPr>
      </w:pPr>
      <w:r w:rsidRPr="00FC3B1B">
        <w:rPr>
          <w:rFonts w:ascii="Times New Roman" w:hAnsi="Times New Roman" w:cs="Times New Roman"/>
        </w:rPr>
        <w:t>Ф.Б. Мзокова</w:t>
      </w:r>
      <w:r>
        <w:rPr>
          <w:rFonts w:ascii="Times New Roman" w:hAnsi="Times New Roman" w:cs="Times New Roman"/>
        </w:rPr>
        <w:t>–</w:t>
      </w:r>
      <w:r w:rsidRPr="00FC3B1B">
        <w:rPr>
          <w:rFonts w:ascii="Times New Roman" w:hAnsi="Times New Roman" w:cs="Times New Roman"/>
        </w:rPr>
        <w:t xml:space="preserve"> за</w:t>
      </w:r>
      <w:r>
        <w:rPr>
          <w:rFonts w:ascii="Times New Roman" w:hAnsi="Times New Roman" w:cs="Times New Roman"/>
        </w:rPr>
        <w:t>ведующая ОДНПО</w:t>
      </w:r>
    </w:p>
    <w:p w:rsidR="00C27935" w:rsidRDefault="00C27935" w:rsidP="00FC3B1B">
      <w:pPr>
        <w:ind w:left="360"/>
        <w:rPr>
          <w:rFonts w:ascii="Times New Roman" w:hAnsi="Times New Roman" w:cs="Times New Roman"/>
        </w:rPr>
      </w:pPr>
      <w:r>
        <w:rPr>
          <w:rFonts w:ascii="Times New Roman" w:hAnsi="Times New Roman" w:cs="Times New Roman"/>
        </w:rPr>
        <w:t>Н.Б. Плиева – преподаватель ОДНПО</w:t>
      </w:r>
    </w:p>
    <w:p w:rsidR="00D979D1" w:rsidRDefault="00D979D1" w:rsidP="00FC3B1B">
      <w:pPr>
        <w:ind w:left="360"/>
        <w:rPr>
          <w:rFonts w:ascii="Times New Roman" w:hAnsi="Times New Roman" w:cs="Times New Roman"/>
        </w:rPr>
      </w:pPr>
      <w:r>
        <w:rPr>
          <w:rFonts w:ascii="Times New Roman" w:hAnsi="Times New Roman" w:cs="Times New Roman"/>
        </w:rPr>
        <w:t>Ф.В. Царахова – преподаватель ОДНПО</w:t>
      </w:r>
    </w:p>
    <w:p w:rsidR="00BF2DDB" w:rsidRPr="005E0D68" w:rsidRDefault="00BF2DDB" w:rsidP="00BF2DDB">
      <w:pPr>
        <w:ind w:left="360" w:firstLine="66"/>
        <w:rPr>
          <w:rFonts w:ascii="Times New Roman" w:hAnsi="Times New Roman" w:cs="Times New Roman"/>
          <w:sz w:val="24"/>
        </w:rPr>
      </w:pPr>
      <w:r>
        <w:rPr>
          <w:rFonts w:ascii="Times New Roman" w:hAnsi="Times New Roman" w:cs="Times New Roman"/>
          <w:sz w:val="24"/>
        </w:rPr>
        <w:t>А.М. Караева, к.б.н.   - преподаватель ОДНПО</w:t>
      </w:r>
    </w:p>
    <w:p w:rsidR="00BF2DDB" w:rsidRDefault="00BF2DDB" w:rsidP="00FC3B1B">
      <w:pPr>
        <w:ind w:left="360"/>
        <w:rPr>
          <w:rFonts w:ascii="Times New Roman" w:hAnsi="Times New Roman" w:cs="Times New Roman"/>
        </w:rPr>
      </w:pPr>
    </w:p>
    <w:p w:rsidR="00D979D1" w:rsidRDefault="00D979D1" w:rsidP="00FC3B1B">
      <w:pPr>
        <w:ind w:left="360"/>
        <w:rPr>
          <w:rFonts w:ascii="Times New Roman" w:hAnsi="Times New Roman" w:cs="Times New Roman"/>
        </w:rPr>
      </w:pPr>
    </w:p>
    <w:p w:rsidR="00D979D1" w:rsidRPr="00FA40A0" w:rsidRDefault="00D979D1" w:rsidP="00FC3B1B">
      <w:pPr>
        <w:ind w:left="360"/>
        <w:rPr>
          <w:rFonts w:ascii="Times New Roman" w:hAnsi="Times New Roman" w:cs="Times New Roman"/>
        </w:rPr>
      </w:pPr>
      <w:r w:rsidRPr="00FA40A0">
        <w:rPr>
          <w:rFonts w:ascii="Times New Roman" w:hAnsi="Times New Roman" w:cs="Times New Roman"/>
          <w:b/>
        </w:rPr>
        <w:t>Рецензент</w:t>
      </w:r>
      <w:r w:rsidRPr="00FA40A0">
        <w:rPr>
          <w:rFonts w:ascii="Times New Roman" w:hAnsi="Times New Roman" w:cs="Times New Roman"/>
        </w:rPr>
        <w:t>:</w:t>
      </w:r>
    </w:p>
    <w:p w:rsidR="00D979D1" w:rsidRDefault="00FA40A0" w:rsidP="00FC3B1B">
      <w:pPr>
        <w:ind w:left="360"/>
        <w:rPr>
          <w:rFonts w:ascii="Times New Roman" w:hAnsi="Times New Roman" w:cs="Times New Roman"/>
        </w:rPr>
      </w:pPr>
      <w:r>
        <w:rPr>
          <w:rFonts w:ascii="Times New Roman" w:hAnsi="Times New Roman" w:cs="Times New Roman"/>
        </w:rPr>
        <w:t xml:space="preserve">Т.Б. Ардасенов </w:t>
      </w:r>
      <w:r w:rsidR="005B543C">
        <w:rPr>
          <w:rFonts w:ascii="Times New Roman" w:hAnsi="Times New Roman" w:cs="Times New Roman"/>
        </w:rPr>
        <w:t>–д.м.н., зав.отделением хирургии КБ СОГМА, ассистент кафедры.</w:t>
      </w:r>
    </w:p>
    <w:p w:rsidR="00D979D1" w:rsidRDefault="00D979D1" w:rsidP="00FC3B1B">
      <w:pPr>
        <w:ind w:left="360"/>
        <w:rPr>
          <w:rFonts w:ascii="Times New Roman" w:hAnsi="Times New Roman" w:cs="Times New Roman"/>
        </w:rPr>
      </w:pPr>
    </w:p>
    <w:p w:rsidR="00D979D1" w:rsidRDefault="00D979D1" w:rsidP="00FC3B1B">
      <w:pPr>
        <w:ind w:left="360"/>
        <w:rPr>
          <w:rFonts w:ascii="Times New Roman" w:hAnsi="Times New Roman" w:cs="Times New Roman"/>
        </w:rPr>
      </w:pPr>
    </w:p>
    <w:p w:rsidR="00D979D1" w:rsidRPr="00D979D1" w:rsidRDefault="00D979D1" w:rsidP="00D979D1">
      <w:pPr>
        <w:spacing w:after="0" w:line="240" w:lineRule="auto"/>
        <w:ind w:left="357"/>
        <w:jc w:val="right"/>
        <w:rPr>
          <w:rFonts w:ascii="Times New Roman" w:hAnsi="Times New Roman" w:cs="Times New Roman"/>
          <w:i/>
          <w:sz w:val="26"/>
          <w:szCs w:val="26"/>
        </w:rPr>
      </w:pPr>
      <w:r w:rsidRPr="00D979D1">
        <w:rPr>
          <w:rFonts w:ascii="Times New Roman" w:hAnsi="Times New Roman" w:cs="Times New Roman"/>
          <w:i/>
          <w:sz w:val="26"/>
          <w:szCs w:val="26"/>
        </w:rPr>
        <w:t xml:space="preserve">Программа обсуждена на заседании ЦМК, </w:t>
      </w:r>
    </w:p>
    <w:p w:rsidR="00D979D1" w:rsidRPr="005B543C" w:rsidRDefault="00D979D1" w:rsidP="00D979D1">
      <w:pPr>
        <w:spacing w:after="0" w:line="240" w:lineRule="auto"/>
        <w:ind w:left="357"/>
        <w:jc w:val="right"/>
        <w:rPr>
          <w:rFonts w:ascii="Times New Roman" w:hAnsi="Times New Roman" w:cs="Times New Roman"/>
          <w:i/>
          <w:sz w:val="26"/>
          <w:szCs w:val="26"/>
        </w:rPr>
      </w:pPr>
      <w:r w:rsidRPr="005B543C">
        <w:rPr>
          <w:rFonts w:ascii="Times New Roman" w:hAnsi="Times New Roman" w:cs="Times New Roman"/>
          <w:i/>
          <w:sz w:val="26"/>
          <w:szCs w:val="26"/>
        </w:rPr>
        <w:t xml:space="preserve">председатель </w:t>
      </w:r>
      <w:r w:rsidR="005B543C" w:rsidRPr="005B543C">
        <w:rPr>
          <w:rFonts w:ascii="Times New Roman" w:hAnsi="Times New Roman" w:cs="Times New Roman"/>
          <w:i/>
          <w:sz w:val="26"/>
          <w:szCs w:val="26"/>
        </w:rPr>
        <w:t>И.П. Джиоева</w:t>
      </w:r>
      <w:r w:rsidRPr="005B543C">
        <w:rPr>
          <w:rFonts w:ascii="Times New Roman" w:hAnsi="Times New Roman" w:cs="Times New Roman"/>
          <w:i/>
          <w:sz w:val="26"/>
          <w:szCs w:val="26"/>
        </w:rPr>
        <w:t>____________</w:t>
      </w:r>
    </w:p>
    <w:p w:rsidR="00D979D1" w:rsidRPr="00D979D1" w:rsidRDefault="00D979D1" w:rsidP="00D979D1">
      <w:pPr>
        <w:spacing w:after="0" w:line="240" w:lineRule="auto"/>
        <w:ind w:left="357"/>
        <w:jc w:val="right"/>
        <w:rPr>
          <w:rFonts w:ascii="Times New Roman" w:hAnsi="Times New Roman" w:cs="Times New Roman"/>
          <w:i/>
          <w:sz w:val="26"/>
          <w:szCs w:val="26"/>
        </w:rPr>
      </w:pPr>
      <w:r w:rsidRPr="00D979D1">
        <w:rPr>
          <w:rFonts w:ascii="Times New Roman" w:hAnsi="Times New Roman" w:cs="Times New Roman"/>
          <w:i/>
          <w:sz w:val="26"/>
          <w:szCs w:val="26"/>
        </w:rPr>
        <w:t>Протокол №____ от ______________201__г.</w:t>
      </w:r>
    </w:p>
    <w:p w:rsidR="00D979D1" w:rsidRPr="00D979D1" w:rsidRDefault="00D979D1" w:rsidP="00D979D1">
      <w:pPr>
        <w:spacing w:after="0" w:line="240" w:lineRule="auto"/>
        <w:ind w:left="357"/>
        <w:jc w:val="right"/>
        <w:rPr>
          <w:rFonts w:ascii="Times New Roman" w:hAnsi="Times New Roman" w:cs="Times New Roman"/>
          <w:i/>
          <w:sz w:val="26"/>
          <w:szCs w:val="26"/>
        </w:rPr>
      </w:pPr>
    </w:p>
    <w:p w:rsidR="00D979D1" w:rsidRDefault="00D979D1" w:rsidP="00D979D1">
      <w:pPr>
        <w:spacing w:after="0" w:line="240" w:lineRule="auto"/>
        <w:ind w:left="357"/>
        <w:jc w:val="right"/>
        <w:rPr>
          <w:rFonts w:ascii="Times New Roman" w:hAnsi="Times New Roman" w:cs="Times New Roman"/>
          <w:b/>
          <w:sz w:val="26"/>
          <w:szCs w:val="26"/>
        </w:rPr>
      </w:pPr>
    </w:p>
    <w:p w:rsidR="00BF2DDB" w:rsidRPr="00594DC6" w:rsidRDefault="00BF2DDB" w:rsidP="00BF2DDB">
      <w:pPr>
        <w:spacing w:after="0" w:line="360" w:lineRule="auto"/>
        <w:ind w:left="357"/>
        <w:jc w:val="right"/>
        <w:rPr>
          <w:rFonts w:ascii="Times New Roman" w:hAnsi="Times New Roman" w:cs="Times New Roman"/>
          <w:b/>
          <w:sz w:val="26"/>
          <w:szCs w:val="26"/>
        </w:rPr>
      </w:pPr>
      <w:r w:rsidRPr="00594DC6">
        <w:rPr>
          <w:rFonts w:ascii="Times New Roman" w:hAnsi="Times New Roman" w:cs="Times New Roman"/>
          <w:b/>
          <w:sz w:val="26"/>
          <w:szCs w:val="26"/>
        </w:rPr>
        <w:t xml:space="preserve">Согласовано       </w:t>
      </w:r>
    </w:p>
    <w:p w:rsidR="00BF2DDB" w:rsidRPr="00594DC6" w:rsidRDefault="00BF2DDB" w:rsidP="00BF2DDB">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 xml:space="preserve">                                                УМК по дополнительному</w:t>
      </w:r>
    </w:p>
    <w:p w:rsidR="00BF2DDB" w:rsidRPr="00594DC6" w:rsidRDefault="00BF2DDB" w:rsidP="00BF2DDB">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 xml:space="preserve"> непрерывному профессиональному образованию  </w:t>
      </w:r>
    </w:p>
    <w:p w:rsidR="00BF2DDB" w:rsidRPr="00594DC6" w:rsidRDefault="00BF2DDB" w:rsidP="00BF2DDB">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 xml:space="preserve">зав. отделением Ф.Б. Мзокова______________  </w:t>
      </w:r>
    </w:p>
    <w:p w:rsidR="00BF2DDB" w:rsidRPr="00594DC6" w:rsidRDefault="00BF2DDB" w:rsidP="00BF2DDB">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sz w:val="26"/>
          <w:szCs w:val="26"/>
        </w:rPr>
        <w:t>Протокол №____ от ______________201__г.</w:t>
      </w:r>
    </w:p>
    <w:p w:rsidR="00800F58" w:rsidRDefault="00800F58" w:rsidP="00800F58">
      <w:pPr>
        <w:spacing w:after="0" w:line="240" w:lineRule="auto"/>
        <w:ind w:left="357"/>
        <w:jc w:val="right"/>
        <w:rPr>
          <w:rFonts w:ascii="Times New Roman" w:hAnsi="Times New Roman" w:cs="Times New Roman"/>
          <w:i/>
          <w:sz w:val="26"/>
          <w:szCs w:val="26"/>
        </w:rPr>
      </w:pPr>
    </w:p>
    <w:p w:rsidR="00800F58" w:rsidRDefault="00800F58" w:rsidP="00800F58">
      <w:pPr>
        <w:spacing w:after="0" w:line="240" w:lineRule="auto"/>
        <w:ind w:left="357"/>
        <w:jc w:val="right"/>
        <w:rPr>
          <w:rFonts w:ascii="Times New Roman" w:hAnsi="Times New Roman" w:cs="Times New Roman"/>
          <w:i/>
          <w:sz w:val="26"/>
          <w:szCs w:val="26"/>
        </w:rPr>
      </w:pPr>
    </w:p>
    <w:p w:rsidR="00800F58" w:rsidRDefault="00800F58" w:rsidP="00800F58">
      <w:pPr>
        <w:spacing w:after="0" w:line="240" w:lineRule="auto"/>
        <w:ind w:left="357"/>
        <w:jc w:val="right"/>
        <w:rPr>
          <w:rFonts w:ascii="Times New Roman" w:hAnsi="Times New Roman" w:cs="Times New Roman"/>
          <w:i/>
          <w:sz w:val="26"/>
          <w:szCs w:val="26"/>
        </w:rPr>
      </w:pPr>
    </w:p>
    <w:p w:rsidR="00800F58" w:rsidRDefault="00800F58" w:rsidP="00800F58">
      <w:pPr>
        <w:spacing w:after="0" w:line="240" w:lineRule="auto"/>
        <w:ind w:left="357"/>
        <w:jc w:val="right"/>
        <w:rPr>
          <w:rFonts w:ascii="Times New Roman" w:hAnsi="Times New Roman" w:cs="Times New Roman"/>
          <w:i/>
          <w:sz w:val="26"/>
          <w:szCs w:val="26"/>
        </w:rPr>
      </w:pPr>
      <w:r>
        <w:rPr>
          <w:rFonts w:ascii="Times New Roman" w:hAnsi="Times New Roman" w:cs="Times New Roman"/>
          <w:i/>
          <w:sz w:val="26"/>
          <w:szCs w:val="26"/>
        </w:rPr>
        <w:t xml:space="preserve">Дополнительная профессиональная </w:t>
      </w:r>
    </w:p>
    <w:p w:rsidR="00800F58" w:rsidRDefault="00800F58" w:rsidP="00800F58">
      <w:pPr>
        <w:spacing w:after="0" w:line="240" w:lineRule="auto"/>
        <w:ind w:left="357"/>
        <w:jc w:val="right"/>
        <w:rPr>
          <w:rFonts w:ascii="Times New Roman" w:hAnsi="Times New Roman" w:cs="Times New Roman"/>
          <w:i/>
          <w:sz w:val="26"/>
          <w:szCs w:val="26"/>
        </w:rPr>
      </w:pPr>
      <w:r>
        <w:rPr>
          <w:rFonts w:ascii="Times New Roman" w:hAnsi="Times New Roman" w:cs="Times New Roman"/>
          <w:i/>
          <w:sz w:val="26"/>
          <w:szCs w:val="26"/>
        </w:rPr>
        <w:t>образовательная программа повышения квалификации</w:t>
      </w:r>
    </w:p>
    <w:p w:rsidR="00800F58" w:rsidRDefault="00800F58" w:rsidP="00800F58">
      <w:pPr>
        <w:spacing w:after="0" w:line="240" w:lineRule="auto"/>
        <w:ind w:left="357"/>
        <w:jc w:val="right"/>
        <w:rPr>
          <w:rFonts w:ascii="Times New Roman" w:hAnsi="Times New Roman" w:cs="Times New Roman"/>
          <w:b/>
          <w:i/>
          <w:sz w:val="26"/>
          <w:szCs w:val="26"/>
        </w:rPr>
      </w:pPr>
      <w:r>
        <w:rPr>
          <w:rFonts w:ascii="Times New Roman" w:hAnsi="Times New Roman" w:cs="Times New Roman"/>
          <w:i/>
          <w:sz w:val="26"/>
          <w:szCs w:val="26"/>
        </w:rPr>
        <w:t xml:space="preserve"> (количество часов </w:t>
      </w:r>
      <w:r w:rsidR="006C3D25">
        <w:rPr>
          <w:rFonts w:ascii="Times New Roman" w:hAnsi="Times New Roman" w:cs="Times New Roman"/>
          <w:i/>
          <w:sz w:val="26"/>
          <w:szCs w:val="26"/>
        </w:rPr>
        <w:t>36</w:t>
      </w:r>
      <w:r>
        <w:rPr>
          <w:rFonts w:ascii="Times New Roman" w:hAnsi="Times New Roman" w:cs="Times New Roman"/>
          <w:i/>
          <w:sz w:val="26"/>
          <w:szCs w:val="26"/>
        </w:rPr>
        <w:t>)</w:t>
      </w:r>
      <w:r>
        <w:rPr>
          <w:rFonts w:ascii="Times New Roman" w:hAnsi="Times New Roman" w:cs="Times New Roman"/>
          <w:b/>
          <w:i/>
          <w:sz w:val="26"/>
          <w:szCs w:val="26"/>
        </w:rPr>
        <w:t>утверждена на заседании</w:t>
      </w:r>
    </w:p>
    <w:p w:rsidR="00800F58" w:rsidRPr="00800F58" w:rsidRDefault="00800F58" w:rsidP="00800F58">
      <w:pPr>
        <w:spacing w:after="0" w:line="240" w:lineRule="auto"/>
        <w:ind w:left="357"/>
        <w:jc w:val="right"/>
        <w:rPr>
          <w:rFonts w:ascii="Times New Roman" w:hAnsi="Times New Roman" w:cs="Times New Roman"/>
          <w:b/>
          <w:i/>
          <w:sz w:val="26"/>
          <w:szCs w:val="26"/>
        </w:rPr>
      </w:pPr>
      <w:r w:rsidRPr="00800F58">
        <w:rPr>
          <w:rFonts w:ascii="Times New Roman" w:hAnsi="Times New Roman" w:cs="Times New Roman"/>
          <w:b/>
          <w:i/>
          <w:sz w:val="26"/>
          <w:szCs w:val="26"/>
        </w:rPr>
        <w:t>цикловой методической комиссии</w:t>
      </w:r>
    </w:p>
    <w:p w:rsidR="005B543C" w:rsidRPr="005B543C" w:rsidRDefault="005B543C" w:rsidP="005B543C">
      <w:pPr>
        <w:spacing w:after="0" w:line="240" w:lineRule="auto"/>
        <w:ind w:left="357"/>
        <w:jc w:val="right"/>
        <w:rPr>
          <w:rFonts w:ascii="Times New Roman" w:hAnsi="Times New Roman" w:cs="Times New Roman"/>
          <w:i/>
          <w:sz w:val="26"/>
          <w:szCs w:val="26"/>
        </w:rPr>
      </w:pPr>
      <w:r w:rsidRPr="005B543C">
        <w:rPr>
          <w:rFonts w:ascii="Times New Roman" w:hAnsi="Times New Roman" w:cs="Times New Roman"/>
          <w:i/>
          <w:sz w:val="26"/>
          <w:szCs w:val="26"/>
        </w:rPr>
        <w:t>председатель И.П. Джиоева____________</w:t>
      </w:r>
    </w:p>
    <w:p w:rsidR="00800F58" w:rsidRPr="00D979D1" w:rsidRDefault="00800F58" w:rsidP="00800F58">
      <w:pPr>
        <w:spacing w:after="0" w:line="240" w:lineRule="auto"/>
        <w:ind w:left="357"/>
        <w:jc w:val="right"/>
        <w:rPr>
          <w:rFonts w:ascii="Times New Roman" w:hAnsi="Times New Roman" w:cs="Times New Roman"/>
          <w:i/>
          <w:sz w:val="26"/>
          <w:szCs w:val="26"/>
        </w:rPr>
      </w:pPr>
      <w:r w:rsidRPr="00D979D1">
        <w:rPr>
          <w:rFonts w:ascii="Times New Roman" w:hAnsi="Times New Roman" w:cs="Times New Roman"/>
          <w:i/>
          <w:sz w:val="26"/>
          <w:szCs w:val="26"/>
        </w:rPr>
        <w:t>Протокол №____ от ______________201__г.</w:t>
      </w:r>
    </w:p>
    <w:p w:rsidR="00800F58" w:rsidRPr="00800F58" w:rsidRDefault="00800F58" w:rsidP="00800F58">
      <w:pPr>
        <w:spacing w:after="0" w:line="240" w:lineRule="auto"/>
        <w:ind w:left="357"/>
        <w:jc w:val="right"/>
        <w:rPr>
          <w:rFonts w:ascii="Times New Roman" w:hAnsi="Times New Roman" w:cs="Times New Roman"/>
          <w:i/>
          <w:sz w:val="26"/>
          <w:szCs w:val="26"/>
        </w:rPr>
      </w:pPr>
    </w:p>
    <w:p w:rsidR="00D979D1" w:rsidRDefault="00D979D1" w:rsidP="00FC3B1B">
      <w:pPr>
        <w:ind w:left="360"/>
        <w:rPr>
          <w:rFonts w:ascii="Times New Roman" w:hAnsi="Times New Roman" w:cs="Times New Roman"/>
        </w:rPr>
      </w:pPr>
    </w:p>
    <w:p w:rsidR="00FC3B1B" w:rsidRPr="00FC3B1B" w:rsidRDefault="00FC3B1B" w:rsidP="00FC3B1B">
      <w:pPr>
        <w:ind w:left="360"/>
        <w:rPr>
          <w:rFonts w:ascii="Times New Roman" w:hAnsi="Times New Roman" w:cs="Times New Roman"/>
        </w:rPr>
      </w:pPr>
    </w:p>
    <w:p w:rsidR="00A23701" w:rsidRDefault="00A23701" w:rsidP="00742303">
      <w:pPr>
        <w:ind w:left="360"/>
        <w:jc w:val="center"/>
        <w:rPr>
          <w:rFonts w:ascii="Times New Roman" w:hAnsi="Times New Roman" w:cs="Times New Roman"/>
          <w:b/>
        </w:rPr>
      </w:pPr>
    </w:p>
    <w:p w:rsidR="00800F58" w:rsidRDefault="00800F58" w:rsidP="00742303">
      <w:pPr>
        <w:ind w:left="360"/>
        <w:jc w:val="center"/>
        <w:rPr>
          <w:rFonts w:ascii="Times New Roman" w:hAnsi="Times New Roman" w:cs="Times New Roman"/>
          <w:b/>
        </w:rPr>
      </w:pPr>
    </w:p>
    <w:p w:rsidR="00A23701" w:rsidRDefault="00A23701" w:rsidP="00742303">
      <w:pPr>
        <w:ind w:left="360"/>
        <w:jc w:val="center"/>
        <w:rPr>
          <w:rFonts w:ascii="Times New Roman" w:hAnsi="Times New Roman" w:cs="Times New Roman"/>
          <w:b/>
        </w:rPr>
      </w:pPr>
    </w:p>
    <w:p w:rsidR="00A23701" w:rsidRPr="00800F58" w:rsidRDefault="00800F58" w:rsidP="00800F58">
      <w:pPr>
        <w:spacing w:after="0" w:line="240" w:lineRule="auto"/>
        <w:ind w:left="357"/>
        <w:jc w:val="center"/>
        <w:rPr>
          <w:rFonts w:ascii="Times New Roman" w:hAnsi="Times New Roman" w:cs="Times New Roman"/>
          <w:b/>
          <w:sz w:val="26"/>
          <w:szCs w:val="26"/>
        </w:rPr>
      </w:pPr>
      <w:r w:rsidRPr="00800F58">
        <w:rPr>
          <w:rFonts w:ascii="Times New Roman" w:hAnsi="Times New Roman" w:cs="Times New Roman"/>
          <w:b/>
          <w:sz w:val="26"/>
          <w:szCs w:val="26"/>
        </w:rPr>
        <w:lastRenderedPageBreak/>
        <w:t xml:space="preserve">Аннотация дополнительной программы цикла повышения квалификации </w:t>
      </w:r>
    </w:p>
    <w:p w:rsidR="00800F58" w:rsidRDefault="00800F58" w:rsidP="00800F58">
      <w:pPr>
        <w:spacing w:after="0" w:line="240" w:lineRule="auto"/>
        <w:ind w:left="357"/>
        <w:jc w:val="center"/>
        <w:rPr>
          <w:rFonts w:ascii="Times New Roman" w:hAnsi="Times New Roman" w:cs="Times New Roman"/>
          <w:sz w:val="28"/>
          <w:szCs w:val="28"/>
        </w:rPr>
      </w:pPr>
      <w:r w:rsidRPr="00800F58">
        <w:rPr>
          <w:rFonts w:ascii="Times New Roman" w:hAnsi="Times New Roman" w:cs="Times New Roman"/>
          <w:sz w:val="28"/>
          <w:szCs w:val="28"/>
        </w:rPr>
        <w:t>«</w:t>
      </w:r>
      <w:r w:rsidR="00C27935" w:rsidRPr="00C27935">
        <w:rPr>
          <w:rFonts w:ascii="Times New Roman" w:hAnsi="Times New Roman" w:cs="Times New Roman"/>
          <w:caps/>
          <w:sz w:val="26"/>
          <w:szCs w:val="26"/>
        </w:rPr>
        <w:t>Современные аспекты медицины катастроф и неотложных состояний</w:t>
      </w:r>
      <w:r w:rsidRPr="00800F58">
        <w:rPr>
          <w:rFonts w:ascii="Times New Roman" w:hAnsi="Times New Roman" w:cs="Times New Roman"/>
          <w:sz w:val="28"/>
          <w:szCs w:val="28"/>
        </w:rPr>
        <w:t>»</w:t>
      </w:r>
    </w:p>
    <w:p w:rsidR="00800F58" w:rsidRDefault="00800F58" w:rsidP="00800F58">
      <w:pPr>
        <w:ind w:left="360"/>
        <w:jc w:val="both"/>
        <w:rPr>
          <w:rFonts w:ascii="Times New Roman" w:hAnsi="Times New Roman" w:cs="Times New Roman"/>
          <w:sz w:val="26"/>
          <w:szCs w:val="26"/>
        </w:rPr>
      </w:pPr>
      <w:r>
        <w:rPr>
          <w:rFonts w:ascii="Times New Roman" w:hAnsi="Times New Roman" w:cs="Times New Roman"/>
          <w:sz w:val="28"/>
          <w:szCs w:val="28"/>
        </w:rPr>
        <w:t xml:space="preserve">Данная программа является правовым документом, определяющим содержание и организационно-методические формы обучения на цикле ПК </w:t>
      </w:r>
      <w:r w:rsidRPr="00EA7A3D">
        <w:rPr>
          <w:rFonts w:ascii="Times New Roman" w:hAnsi="Times New Roman" w:cs="Times New Roman"/>
          <w:sz w:val="26"/>
          <w:szCs w:val="26"/>
        </w:rPr>
        <w:t>«</w:t>
      </w:r>
      <w:r w:rsidR="00C27935" w:rsidRPr="00C27935">
        <w:rPr>
          <w:rFonts w:ascii="Times New Roman" w:hAnsi="Times New Roman" w:cs="Times New Roman"/>
          <w:caps/>
          <w:sz w:val="26"/>
          <w:szCs w:val="26"/>
        </w:rPr>
        <w:t>Современные аспекты медицины катастроф и неотложных состояний</w:t>
      </w:r>
      <w:r w:rsidRPr="00EA7A3D">
        <w:rPr>
          <w:rFonts w:ascii="Times New Roman" w:hAnsi="Times New Roman" w:cs="Times New Roman"/>
          <w:sz w:val="26"/>
          <w:szCs w:val="26"/>
        </w:rPr>
        <w:t>»</w:t>
      </w:r>
      <w:r>
        <w:rPr>
          <w:rFonts w:ascii="Times New Roman" w:hAnsi="Times New Roman" w:cs="Times New Roman"/>
          <w:sz w:val="26"/>
          <w:szCs w:val="26"/>
        </w:rPr>
        <w:t>.</w:t>
      </w:r>
    </w:p>
    <w:p w:rsidR="00800F58" w:rsidRDefault="00800F58" w:rsidP="001D086C">
      <w:pPr>
        <w:ind w:left="360"/>
        <w:jc w:val="both"/>
        <w:rPr>
          <w:rFonts w:ascii="Times New Roman" w:hAnsi="Times New Roman" w:cs="Times New Roman"/>
          <w:sz w:val="26"/>
          <w:szCs w:val="26"/>
        </w:rPr>
      </w:pPr>
      <w:r>
        <w:rPr>
          <w:rFonts w:ascii="Times New Roman" w:hAnsi="Times New Roman" w:cs="Times New Roman"/>
          <w:sz w:val="26"/>
          <w:szCs w:val="26"/>
        </w:rPr>
        <w:t xml:space="preserve">Основными компонентами дополнительной программы повышения квалификации медицинских работников </w:t>
      </w:r>
      <w:r w:rsidRPr="00EA7A3D">
        <w:rPr>
          <w:rFonts w:ascii="Times New Roman" w:hAnsi="Times New Roman" w:cs="Times New Roman"/>
          <w:sz w:val="26"/>
          <w:szCs w:val="26"/>
        </w:rPr>
        <w:t>«</w:t>
      </w:r>
      <w:r w:rsidR="00C27935" w:rsidRPr="00C27935">
        <w:rPr>
          <w:rFonts w:ascii="Times New Roman" w:hAnsi="Times New Roman" w:cs="Times New Roman"/>
          <w:caps/>
          <w:sz w:val="26"/>
          <w:szCs w:val="26"/>
        </w:rPr>
        <w:t>Современные аспекты медицины катастроф и неотложных состояний</w:t>
      </w:r>
      <w:r w:rsidRPr="00EA7A3D">
        <w:rPr>
          <w:rFonts w:ascii="Times New Roman" w:hAnsi="Times New Roman" w:cs="Times New Roman"/>
          <w:sz w:val="26"/>
          <w:szCs w:val="26"/>
        </w:rPr>
        <w:t>»</w:t>
      </w:r>
      <w:r w:rsidR="001D086C">
        <w:rPr>
          <w:rFonts w:ascii="Times New Roman" w:hAnsi="Times New Roman" w:cs="Times New Roman"/>
          <w:sz w:val="26"/>
          <w:szCs w:val="26"/>
        </w:rPr>
        <w:t xml:space="preserve"> являются: </w:t>
      </w:r>
    </w:p>
    <w:p w:rsidR="001D086C" w:rsidRDefault="001D086C" w:rsidP="00E23CA6">
      <w:pPr>
        <w:pStyle w:val="a3"/>
        <w:numPr>
          <w:ilvl w:val="0"/>
          <w:numId w:val="2"/>
        </w:numPr>
        <w:jc w:val="both"/>
        <w:rPr>
          <w:rFonts w:ascii="Times New Roman" w:hAnsi="Times New Roman" w:cs="Times New Roman"/>
          <w:sz w:val="26"/>
          <w:szCs w:val="26"/>
        </w:rPr>
      </w:pPr>
      <w:r w:rsidRPr="001D086C">
        <w:rPr>
          <w:rFonts w:ascii="Times New Roman" w:hAnsi="Times New Roman" w:cs="Times New Roman"/>
          <w:sz w:val="26"/>
          <w:szCs w:val="26"/>
        </w:rPr>
        <w:t>Пояснительная записка</w:t>
      </w:r>
    </w:p>
    <w:p w:rsidR="001D086C" w:rsidRDefault="001D086C" w:rsidP="00E23CA6">
      <w:pPr>
        <w:pStyle w:val="a3"/>
        <w:numPr>
          <w:ilvl w:val="0"/>
          <w:numId w:val="2"/>
        </w:numPr>
        <w:jc w:val="both"/>
        <w:rPr>
          <w:rFonts w:ascii="Times New Roman" w:hAnsi="Times New Roman" w:cs="Times New Roman"/>
          <w:sz w:val="26"/>
          <w:szCs w:val="26"/>
        </w:rPr>
      </w:pPr>
      <w:r>
        <w:rPr>
          <w:rFonts w:ascii="Times New Roman" w:hAnsi="Times New Roman" w:cs="Times New Roman"/>
          <w:sz w:val="26"/>
          <w:szCs w:val="26"/>
        </w:rPr>
        <w:t>Учебный план программы</w:t>
      </w:r>
    </w:p>
    <w:p w:rsidR="001D086C" w:rsidRDefault="001D086C" w:rsidP="00E23CA6">
      <w:pPr>
        <w:pStyle w:val="a3"/>
        <w:numPr>
          <w:ilvl w:val="0"/>
          <w:numId w:val="2"/>
        </w:numPr>
        <w:jc w:val="both"/>
        <w:rPr>
          <w:rFonts w:ascii="Times New Roman" w:hAnsi="Times New Roman" w:cs="Times New Roman"/>
          <w:sz w:val="26"/>
          <w:szCs w:val="26"/>
        </w:rPr>
      </w:pPr>
      <w:r>
        <w:rPr>
          <w:rFonts w:ascii="Times New Roman" w:hAnsi="Times New Roman" w:cs="Times New Roman"/>
          <w:sz w:val="26"/>
          <w:szCs w:val="26"/>
        </w:rPr>
        <w:t>Содержание рабочей программы</w:t>
      </w:r>
    </w:p>
    <w:p w:rsidR="001D086C" w:rsidRDefault="001D086C" w:rsidP="00E23CA6">
      <w:pPr>
        <w:pStyle w:val="a3"/>
        <w:numPr>
          <w:ilvl w:val="0"/>
          <w:numId w:val="2"/>
        </w:numPr>
        <w:jc w:val="both"/>
        <w:rPr>
          <w:rFonts w:ascii="Times New Roman" w:hAnsi="Times New Roman" w:cs="Times New Roman"/>
          <w:sz w:val="26"/>
          <w:szCs w:val="26"/>
        </w:rPr>
      </w:pPr>
      <w:r>
        <w:rPr>
          <w:rFonts w:ascii="Times New Roman" w:hAnsi="Times New Roman" w:cs="Times New Roman"/>
          <w:sz w:val="26"/>
          <w:szCs w:val="26"/>
        </w:rPr>
        <w:t>Оценочные материалы и рекомендуемая литература</w:t>
      </w:r>
    </w:p>
    <w:p w:rsidR="001D086C" w:rsidRDefault="00E330CE" w:rsidP="001D086C">
      <w:pPr>
        <w:jc w:val="both"/>
        <w:rPr>
          <w:rFonts w:ascii="Times New Roman" w:hAnsi="Times New Roman" w:cs="Times New Roman"/>
          <w:sz w:val="26"/>
          <w:szCs w:val="26"/>
        </w:rPr>
      </w:pPr>
      <w:r w:rsidRPr="00E330CE">
        <w:rPr>
          <w:rFonts w:ascii="Times New Roman" w:hAnsi="Times New Roman" w:cs="Times New Roman"/>
          <w:b/>
          <w:sz w:val="26"/>
          <w:szCs w:val="26"/>
        </w:rPr>
        <w:t>Цель</w:t>
      </w:r>
      <w:r>
        <w:rPr>
          <w:rFonts w:ascii="Times New Roman" w:hAnsi="Times New Roman" w:cs="Times New Roman"/>
          <w:b/>
          <w:sz w:val="26"/>
          <w:szCs w:val="26"/>
        </w:rPr>
        <w:t xml:space="preserve">: </w:t>
      </w:r>
      <w:r>
        <w:rPr>
          <w:rFonts w:ascii="Times New Roman" w:hAnsi="Times New Roman" w:cs="Times New Roman"/>
          <w:sz w:val="26"/>
          <w:szCs w:val="26"/>
        </w:rPr>
        <w:t xml:space="preserve">углубленное изучение теоретических знаний и овладение практическими умениями и навыками, обеспечивающими совершенствование профессиональных компетенций медицинских работников для самостоятельной профессиональной деятельности в рамках имеющейся квалификации. </w:t>
      </w:r>
    </w:p>
    <w:p w:rsidR="00E330CE" w:rsidRDefault="00E330CE" w:rsidP="001D086C">
      <w:pPr>
        <w:jc w:val="both"/>
        <w:rPr>
          <w:rFonts w:ascii="Times New Roman" w:hAnsi="Times New Roman" w:cs="Times New Roman"/>
          <w:sz w:val="26"/>
          <w:szCs w:val="26"/>
        </w:rPr>
      </w:pPr>
      <w:r>
        <w:rPr>
          <w:rFonts w:ascii="Times New Roman" w:hAnsi="Times New Roman" w:cs="Times New Roman"/>
          <w:sz w:val="26"/>
          <w:szCs w:val="26"/>
        </w:rPr>
        <w:t>Содержание учебного плана определяется тематической направленностью цикла и срокам его проведения.</w:t>
      </w:r>
    </w:p>
    <w:p w:rsidR="00E330CE" w:rsidRDefault="00E330CE" w:rsidP="001D086C">
      <w:pPr>
        <w:jc w:val="both"/>
        <w:rPr>
          <w:rFonts w:ascii="Times New Roman" w:hAnsi="Times New Roman" w:cs="Times New Roman"/>
          <w:sz w:val="26"/>
          <w:szCs w:val="26"/>
        </w:rPr>
      </w:pPr>
      <w:r>
        <w:rPr>
          <w:rFonts w:ascii="Times New Roman" w:hAnsi="Times New Roman" w:cs="Times New Roman"/>
          <w:sz w:val="26"/>
          <w:szCs w:val="26"/>
        </w:rPr>
        <w:t>Содержание дополнительной профессиональной программы повышения квалификации построено в соответствии с модульным принципом, структурными единицами модуля являются разделы.</w:t>
      </w:r>
    </w:p>
    <w:p w:rsidR="00E330CE" w:rsidRDefault="00E330CE" w:rsidP="001D086C">
      <w:pPr>
        <w:jc w:val="both"/>
        <w:rPr>
          <w:rFonts w:ascii="Times New Roman" w:hAnsi="Times New Roman" w:cs="Times New Roman"/>
          <w:sz w:val="26"/>
          <w:szCs w:val="26"/>
        </w:rPr>
      </w:pPr>
      <w:r>
        <w:rPr>
          <w:rFonts w:ascii="Times New Roman" w:hAnsi="Times New Roman" w:cs="Times New Roman"/>
          <w:sz w:val="26"/>
          <w:szCs w:val="26"/>
        </w:rPr>
        <w:t>Каждый раздел дисциплины подразделяется на темы, каждая тема- на элементы.</w:t>
      </w:r>
    </w:p>
    <w:p w:rsidR="00F84514" w:rsidRDefault="00E330CE" w:rsidP="00E330CE">
      <w:pPr>
        <w:jc w:val="both"/>
        <w:rPr>
          <w:rFonts w:ascii="Times New Roman" w:hAnsi="Times New Roman" w:cs="Times New Roman"/>
          <w:sz w:val="26"/>
          <w:szCs w:val="26"/>
        </w:rPr>
      </w:pPr>
      <w:r>
        <w:rPr>
          <w:rFonts w:ascii="Times New Roman" w:hAnsi="Times New Roman" w:cs="Times New Roman"/>
          <w:sz w:val="26"/>
          <w:szCs w:val="26"/>
        </w:rPr>
        <w:t>В планируемых результатах отражается преемственность с профессиональными стандартами и квалификационными характеристиками должностей работников сферы здравоох</w:t>
      </w:r>
      <w:r w:rsidR="00103F11">
        <w:rPr>
          <w:rFonts w:ascii="Times New Roman" w:hAnsi="Times New Roman" w:cs="Times New Roman"/>
          <w:sz w:val="26"/>
          <w:szCs w:val="26"/>
        </w:rPr>
        <w:t xml:space="preserve">ранения. </w:t>
      </w:r>
    </w:p>
    <w:p w:rsidR="00E330CE" w:rsidRDefault="00F84514" w:rsidP="00E330CE">
      <w:pPr>
        <w:jc w:val="both"/>
        <w:rPr>
          <w:rFonts w:ascii="Times New Roman" w:hAnsi="Times New Roman" w:cs="Times New Roman"/>
          <w:sz w:val="26"/>
          <w:szCs w:val="26"/>
        </w:rPr>
      </w:pPr>
      <w:r>
        <w:rPr>
          <w:rFonts w:ascii="Times New Roman" w:hAnsi="Times New Roman" w:cs="Times New Roman"/>
          <w:sz w:val="26"/>
          <w:szCs w:val="26"/>
        </w:rPr>
        <w:t>В конце рабочей программы приведен список литературы.</w:t>
      </w:r>
    </w:p>
    <w:p w:rsidR="00F84514" w:rsidRDefault="00790681" w:rsidP="00E330CE">
      <w:pPr>
        <w:jc w:val="both"/>
        <w:rPr>
          <w:rFonts w:ascii="Times New Roman" w:hAnsi="Times New Roman" w:cs="Times New Roman"/>
          <w:sz w:val="26"/>
          <w:szCs w:val="26"/>
        </w:rPr>
      </w:pPr>
      <w:r>
        <w:rPr>
          <w:rFonts w:ascii="Times New Roman" w:hAnsi="Times New Roman" w:cs="Times New Roman"/>
          <w:sz w:val="26"/>
          <w:szCs w:val="26"/>
        </w:rPr>
        <w:t>Для выполнения данной программы в процессе обучения используются следующие виды занятий: лекции, семинары.</w:t>
      </w:r>
    </w:p>
    <w:p w:rsidR="00790681" w:rsidRDefault="00790681" w:rsidP="00E330CE">
      <w:pPr>
        <w:jc w:val="both"/>
        <w:rPr>
          <w:rFonts w:ascii="Times New Roman" w:hAnsi="Times New Roman" w:cs="Times New Roman"/>
          <w:sz w:val="26"/>
          <w:szCs w:val="26"/>
        </w:rPr>
      </w:pPr>
      <w:r>
        <w:rPr>
          <w:rFonts w:ascii="Times New Roman" w:hAnsi="Times New Roman" w:cs="Times New Roman"/>
          <w:sz w:val="26"/>
          <w:szCs w:val="26"/>
        </w:rPr>
        <w:t>После окончания цикла слушателям выдается документ установленного образца.</w:t>
      </w:r>
    </w:p>
    <w:p w:rsidR="002165F6" w:rsidRDefault="002165F6" w:rsidP="002165F6">
      <w:pPr>
        <w:ind w:left="360"/>
        <w:jc w:val="center"/>
        <w:rPr>
          <w:rFonts w:ascii="Times New Roman" w:hAnsi="Times New Roman" w:cs="Times New Roman"/>
          <w:b/>
        </w:rPr>
      </w:pPr>
    </w:p>
    <w:p w:rsidR="00673D5F" w:rsidRDefault="00673D5F" w:rsidP="002165F6">
      <w:pPr>
        <w:ind w:left="360"/>
        <w:jc w:val="center"/>
        <w:rPr>
          <w:rFonts w:ascii="Times New Roman" w:hAnsi="Times New Roman" w:cs="Times New Roman"/>
          <w:b/>
        </w:rPr>
      </w:pPr>
    </w:p>
    <w:p w:rsidR="00673D5F" w:rsidRPr="002165F6" w:rsidRDefault="00673D5F" w:rsidP="002165F6">
      <w:pPr>
        <w:ind w:left="360"/>
        <w:jc w:val="center"/>
        <w:rPr>
          <w:rFonts w:ascii="Times New Roman" w:hAnsi="Times New Roman" w:cs="Times New Roman"/>
          <w:b/>
        </w:rPr>
      </w:pPr>
    </w:p>
    <w:p w:rsidR="00A349AE" w:rsidRPr="00742303" w:rsidRDefault="00742303" w:rsidP="00E23CA6">
      <w:pPr>
        <w:pStyle w:val="a3"/>
        <w:numPr>
          <w:ilvl w:val="0"/>
          <w:numId w:val="1"/>
        </w:numPr>
        <w:jc w:val="center"/>
        <w:rPr>
          <w:rFonts w:ascii="Times New Roman" w:hAnsi="Times New Roman" w:cs="Times New Roman"/>
          <w:b/>
        </w:rPr>
      </w:pPr>
      <w:r w:rsidRPr="00742303">
        <w:rPr>
          <w:rFonts w:ascii="Times New Roman" w:hAnsi="Times New Roman" w:cs="Times New Roman"/>
          <w:b/>
        </w:rPr>
        <w:lastRenderedPageBreak/>
        <w:t>ПОЯСНИТЕЛЬНАЯ ЗАПИСКА</w:t>
      </w:r>
    </w:p>
    <w:p w:rsidR="00790681" w:rsidRDefault="00742303" w:rsidP="002165F6">
      <w:pPr>
        <w:spacing w:after="0" w:line="240" w:lineRule="auto"/>
        <w:ind w:firstLine="567"/>
        <w:jc w:val="both"/>
        <w:rPr>
          <w:rFonts w:ascii="Times New Roman" w:hAnsi="Times New Roman" w:cs="Times New Roman"/>
          <w:sz w:val="26"/>
          <w:szCs w:val="26"/>
        </w:rPr>
      </w:pPr>
      <w:r w:rsidRPr="003B2DF0">
        <w:rPr>
          <w:rFonts w:ascii="Times New Roman" w:hAnsi="Times New Roman" w:cs="Times New Roman"/>
          <w:sz w:val="26"/>
          <w:szCs w:val="26"/>
        </w:rPr>
        <w:t>Дополнительная профессиональная программа</w:t>
      </w:r>
      <w:r w:rsidR="00790681" w:rsidRPr="003B2DF0">
        <w:rPr>
          <w:rFonts w:ascii="Times New Roman" w:hAnsi="Times New Roman" w:cs="Times New Roman"/>
          <w:sz w:val="26"/>
          <w:szCs w:val="26"/>
        </w:rPr>
        <w:t xml:space="preserve"> повышения квалификации медицинских работников со средним профессиональным образованием</w:t>
      </w:r>
      <w:r w:rsidR="00790681" w:rsidRPr="00EA7A3D">
        <w:rPr>
          <w:rFonts w:ascii="Times New Roman" w:hAnsi="Times New Roman" w:cs="Times New Roman"/>
          <w:sz w:val="26"/>
          <w:szCs w:val="26"/>
        </w:rPr>
        <w:t>«</w:t>
      </w:r>
      <w:r w:rsidR="00EA5FA3">
        <w:rPr>
          <w:rFonts w:ascii="Times New Roman" w:hAnsi="Times New Roman" w:cs="Times New Roman"/>
          <w:sz w:val="26"/>
          <w:szCs w:val="26"/>
        </w:rPr>
        <w:t>Современные аспекты медицины катастроф инеотложны</w:t>
      </w:r>
      <w:r w:rsidR="00C27935">
        <w:rPr>
          <w:rFonts w:ascii="Times New Roman" w:hAnsi="Times New Roman" w:cs="Times New Roman"/>
          <w:sz w:val="26"/>
          <w:szCs w:val="26"/>
        </w:rPr>
        <w:t>х</w:t>
      </w:r>
      <w:r w:rsidR="00EA5FA3">
        <w:rPr>
          <w:rFonts w:ascii="Times New Roman" w:hAnsi="Times New Roman" w:cs="Times New Roman"/>
          <w:sz w:val="26"/>
          <w:szCs w:val="26"/>
        </w:rPr>
        <w:t xml:space="preserve"> состояний</w:t>
      </w:r>
      <w:r w:rsidR="00790681" w:rsidRPr="00EA7A3D">
        <w:rPr>
          <w:rFonts w:ascii="Times New Roman" w:hAnsi="Times New Roman" w:cs="Times New Roman"/>
          <w:sz w:val="26"/>
          <w:szCs w:val="26"/>
        </w:rPr>
        <w:t>»</w:t>
      </w:r>
      <w:r w:rsidR="00790681">
        <w:rPr>
          <w:rFonts w:ascii="Times New Roman" w:hAnsi="Times New Roman" w:cs="Times New Roman"/>
          <w:sz w:val="26"/>
          <w:szCs w:val="26"/>
        </w:rPr>
        <w:t xml:space="preserve"> разработана сотрудниками отделения ОДНПО в Минобрнауки России от 01.07.2013г. № 499 «Об утверждении Порядка</w:t>
      </w:r>
      <w:r w:rsidR="000F54A3">
        <w:rPr>
          <w:rFonts w:ascii="Times New Roman" w:hAnsi="Times New Roman" w:cs="Times New Roman"/>
          <w:sz w:val="26"/>
          <w:szCs w:val="26"/>
        </w:rPr>
        <w:t xml:space="preserve"> организации и осуществления образовательной деятельности по дополнительным профессиональным программам</w:t>
      </w:r>
      <w:r w:rsidR="00790681">
        <w:rPr>
          <w:rFonts w:ascii="Times New Roman" w:hAnsi="Times New Roman" w:cs="Times New Roman"/>
          <w:sz w:val="26"/>
          <w:szCs w:val="26"/>
        </w:rPr>
        <w:t>»</w:t>
      </w:r>
      <w:r w:rsidR="000F54A3">
        <w:rPr>
          <w:rFonts w:ascii="Times New Roman" w:hAnsi="Times New Roman" w:cs="Times New Roman"/>
          <w:sz w:val="26"/>
          <w:szCs w:val="26"/>
        </w:rPr>
        <w:t>.</w:t>
      </w:r>
    </w:p>
    <w:p w:rsidR="000F54A3" w:rsidRDefault="000F54A3" w:rsidP="002165F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Квалификационные характеристики и квалификационные требования к медицинским и фармацевтическим специалистам регулируются следующими нормативными актами: </w:t>
      </w:r>
    </w:p>
    <w:p w:rsidR="006A3BE5" w:rsidRPr="006A3BE5" w:rsidRDefault="00EE2B57" w:rsidP="006A3BE5">
      <w:pPr>
        <w:pStyle w:val="a3"/>
        <w:numPr>
          <w:ilvl w:val="0"/>
          <w:numId w:val="65"/>
        </w:numPr>
        <w:spacing w:after="0" w:line="240" w:lineRule="auto"/>
        <w:ind w:left="0" w:firstLine="709"/>
        <w:jc w:val="both"/>
        <w:rPr>
          <w:rFonts w:ascii="Times New Roman" w:hAnsi="Times New Roman" w:cs="Times New Roman"/>
          <w:sz w:val="26"/>
          <w:szCs w:val="26"/>
        </w:rPr>
      </w:pPr>
      <w:hyperlink r:id="rId9" w:history="1">
        <w:r w:rsidR="006A3BE5" w:rsidRPr="006A3BE5">
          <w:rPr>
            <w:rStyle w:val="ab"/>
            <w:rFonts w:ascii="Times New Roman" w:hAnsi="Times New Roman" w:cs="Times New Roman"/>
            <w:bCs/>
            <w:color w:val="auto"/>
            <w:sz w:val="26"/>
            <w:szCs w:val="26"/>
            <w:u w:val="none"/>
            <w:shd w:val="clear" w:color="auto" w:fill="FFFFFF"/>
          </w:rPr>
          <w:t>Федеральный закон от 29.12.2012 N 273-ФЗ (ред. от 01.05.2019) "Об образовании в Российской Федерации"</w:t>
        </w:r>
      </w:hyperlink>
    </w:p>
    <w:p w:rsidR="000F54A3" w:rsidRPr="006A3BE5" w:rsidRDefault="000F54A3" w:rsidP="006A3BE5">
      <w:pPr>
        <w:pStyle w:val="a3"/>
        <w:numPr>
          <w:ilvl w:val="0"/>
          <w:numId w:val="65"/>
        </w:numPr>
        <w:spacing w:after="0" w:line="240" w:lineRule="auto"/>
        <w:ind w:left="0" w:firstLine="709"/>
        <w:jc w:val="both"/>
        <w:rPr>
          <w:rFonts w:ascii="Times New Roman" w:hAnsi="Times New Roman" w:cs="Times New Roman"/>
          <w:sz w:val="26"/>
          <w:szCs w:val="26"/>
        </w:rPr>
      </w:pPr>
      <w:r w:rsidRPr="006A3BE5">
        <w:rPr>
          <w:rFonts w:ascii="Times New Roman" w:hAnsi="Times New Roman" w:cs="Times New Roman"/>
          <w:sz w:val="26"/>
          <w:szCs w:val="26"/>
        </w:rPr>
        <w:t>Приказ Минздрава России от 10 февраля 2016г. №83н «Квалификационные характеристики и квалификационные требования к медицинским и фармацевтическим работкам со средним медицинским и фармацевтическим образований».</w:t>
      </w:r>
    </w:p>
    <w:p w:rsidR="00C80295" w:rsidRPr="006A3BE5" w:rsidRDefault="00C80295" w:rsidP="006A3BE5">
      <w:pPr>
        <w:pStyle w:val="a3"/>
        <w:numPr>
          <w:ilvl w:val="0"/>
          <w:numId w:val="65"/>
        </w:numPr>
        <w:spacing w:after="0" w:line="240" w:lineRule="auto"/>
        <w:ind w:left="0" w:firstLine="709"/>
        <w:jc w:val="both"/>
        <w:rPr>
          <w:rFonts w:ascii="Times New Roman" w:hAnsi="Times New Roman" w:cs="Times New Roman"/>
          <w:sz w:val="26"/>
          <w:szCs w:val="26"/>
        </w:rPr>
      </w:pPr>
      <w:r w:rsidRPr="006A3BE5">
        <w:rPr>
          <w:rFonts w:ascii="Times New Roman" w:hAnsi="Times New Roman" w:cs="Times New Roman"/>
          <w:sz w:val="26"/>
          <w:szCs w:val="26"/>
        </w:rPr>
        <w:t xml:space="preserve">Приказ Министерства здравоохранения РФ от 20 декабря 2012г. </w:t>
      </w:r>
      <w:r w:rsidR="00185D5C">
        <w:rPr>
          <w:rFonts w:ascii="Times New Roman" w:hAnsi="Times New Roman" w:cs="Times New Roman"/>
          <w:sz w:val="26"/>
          <w:szCs w:val="26"/>
        </w:rPr>
        <w:t xml:space="preserve">          </w:t>
      </w:r>
      <w:r w:rsidRPr="006A3BE5">
        <w:rPr>
          <w:rFonts w:ascii="Times New Roman" w:hAnsi="Times New Roman" w:cs="Times New Roman"/>
          <w:sz w:val="26"/>
          <w:szCs w:val="26"/>
        </w:rPr>
        <w:t>№ 1183н «Об утверждения Номенклатуры должностей медицинских работников и фармацевтических работников».</w:t>
      </w:r>
    </w:p>
    <w:p w:rsidR="000F54A3" w:rsidRPr="006A3BE5" w:rsidRDefault="000F54A3" w:rsidP="006A3BE5">
      <w:pPr>
        <w:pStyle w:val="a3"/>
        <w:numPr>
          <w:ilvl w:val="0"/>
          <w:numId w:val="65"/>
        </w:numPr>
        <w:spacing w:after="0" w:line="240" w:lineRule="auto"/>
        <w:ind w:left="0" w:firstLine="709"/>
        <w:jc w:val="both"/>
        <w:rPr>
          <w:rFonts w:ascii="Times New Roman" w:hAnsi="Times New Roman" w:cs="Times New Roman"/>
          <w:sz w:val="26"/>
          <w:szCs w:val="26"/>
        </w:rPr>
      </w:pPr>
      <w:r w:rsidRPr="006A3BE5">
        <w:rPr>
          <w:rFonts w:ascii="Times New Roman" w:hAnsi="Times New Roman" w:cs="Times New Roman"/>
          <w:sz w:val="26"/>
          <w:szCs w:val="26"/>
        </w:rPr>
        <w:t xml:space="preserve">Приказ Минздравсоцразвития РФ от 23 июля 2010г. </w:t>
      </w:r>
      <w:r w:rsidR="00C80295" w:rsidRPr="006A3BE5">
        <w:rPr>
          <w:rFonts w:ascii="Times New Roman" w:hAnsi="Times New Roman" w:cs="Times New Roman"/>
          <w:sz w:val="26"/>
          <w:szCs w:val="26"/>
        </w:rPr>
        <w:t>№541н «Об утверждении единого квалификационного справочника должностей руководителей, специалистов и служащих, раздел «</w:t>
      </w:r>
      <w:r w:rsidR="00CD30F4" w:rsidRPr="006A3BE5">
        <w:rPr>
          <w:rFonts w:ascii="Times New Roman" w:hAnsi="Times New Roman" w:cs="Times New Roman"/>
          <w:sz w:val="26"/>
          <w:szCs w:val="26"/>
        </w:rPr>
        <w:t>Квалификационных</w:t>
      </w:r>
      <w:r w:rsidR="00C80295" w:rsidRPr="006A3BE5">
        <w:rPr>
          <w:rFonts w:ascii="Times New Roman" w:hAnsi="Times New Roman" w:cs="Times New Roman"/>
          <w:sz w:val="26"/>
          <w:szCs w:val="26"/>
        </w:rPr>
        <w:t xml:space="preserve"> характеристики </w:t>
      </w:r>
      <w:r w:rsidR="00BA55EA" w:rsidRPr="006A3BE5">
        <w:rPr>
          <w:rFonts w:ascii="Times New Roman" w:hAnsi="Times New Roman" w:cs="Times New Roman"/>
          <w:sz w:val="26"/>
          <w:szCs w:val="26"/>
        </w:rPr>
        <w:t>должностей работников в сфере здравоохранения</w:t>
      </w:r>
      <w:r w:rsidR="00C80295" w:rsidRPr="006A3BE5">
        <w:rPr>
          <w:rFonts w:ascii="Times New Roman" w:hAnsi="Times New Roman" w:cs="Times New Roman"/>
          <w:sz w:val="26"/>
          <w:szCs w:val="26"/>
        </w:rPr>
        <w:t>»</w:t>
      </w:r>
      <w:r w:rsidR="00BA55EA" w:rsidRPr="006A3BE5">
        <w:rPr>
          <w:rFonts w:ascii="Times New Roman" w:hAnsi="Times New Roman" w:cs="Times New Roman"/>
          <w:sz w:val="26"/>
          <w:szCs w:val="26"/>
        </w:rPr>
        <w:t>.</w:t>
      </w:r>
    </w:p>
    <w:p w:rsidR="00D01AE9" w:rsidRDefault="00D01AE9" w:rsidP="00D01AE9">
      <w:pPr>
        <w:spacing w:after="0" w:line="240" w:lineRule="auto"/>
        <w:jc w:val="both"/>
        <w:rPr>
          <w:rFonts w:ascii="Times New Roman" w:hAnsi="Times New Roman" w:cs="Times New Roman"/>
          <w:b/>
          <w:sz w:val="26"/>
          <w:szCs w:val="26"/>
        </w:rPr>
      </w:pPr>
    </w:p>
    <w:p w:rsidR="00BA55EA" w:rsidRDefault="00BA55EA" w:rsidP="00D01AE9">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Цель обучения: </w:t>
      </w:r>
      <w:r>
        <w:rPr>
          <w:rFonts w:ascii="Times New Roman" w:hAnsi="Times New Roman" w:cs="Times New Roman"/>
          <w:sz w:val="26"/>
          <w:szCs w:val="26"/>
        </w:rPr>
        <w:t>краткосрочное повышение квалификации медицинских работников в области современного изучения теоретических знаний и овладение практическими умениями и навыками, обеспечивающими совершенствование профе</w:t>
      </w:r>
      <w:r w:rsidR="00AE5077">
        <w:rPr>
          <w:rFonts w:ascii="Times New Roman" w:hAnsi="Times New Roman" w:cs="Times New Roman"/>
          <w:sz w:val="26"/>
          <w:szCs w:val="26"/>
        </w:rPr>
        <w:t>ссиональных компетенций медицинских работников для самостоятельной профессиональной деятельности в рамках имеющейся квалификации.</w:t>
      </w:r>
    </w:p>
    <w:p w:rsidR="00AE5077" w:rsidRDefault="00AE5077" w:rsidP="00D01AE9">
      <w:pPr>
        <w:spacing w:after="0" w:line="240" w:lineRule="auto"/>
        <w:jc w:val="both"/>
        <w:rPr>
          <w:rFonts w:ascii="Times New Roman" w:hAnsi="Times New Roman" w:cs="Times New Roman"/>
          <w:sz w:val="26"/>
          <w:szCs w:val="26"/>
        </w:rPr>
      </w:pPr>
    </w:p>
    <w:p w:rsidR="00D01AE9" w:rsidRDefault="00AE5077" w:rsidP="00D01AE9">
      <w:pPr>
        <w:spacing w:after="0" w:line="240" w:lineRule="auto"/>
        <w:jc w:val="both"/>
        <w:rPr>
          <w:rFonts w:ascii="Times New Roman" w:hAnsi="Times New Roman" w:cs="Times New Roman"/>
          <w:sz w:val="26"/>
          <w:szCs w:val="26"/>
        </w:rPr>
      </w:pPr>
      <w:r w:rsidRPr="00AE5077">
        <w:rPr>
          <w:rFonts w:ascii="Times New Roman" w:hAnsi="Times New Roman" w:cs="Times New Roman"/>
          <w:b/>
          <w:sz w:val="26"/>
          <w:szCs w:val="26"/>
        </w:rPr>
        <w:t>Категория обучаемых:</w:t>
      </w:r>
      <w:r>
        <w:rPr>
          <w:rFonts w:ascii="Times New Roman" w:hAnsi="Times New Roman" w:cs="Times New Roman"/>
          <w:sz w:val="26"/>
          <w:szCs w:val="26"/>
        </w:rPr>
        <w:t>медицинские работники, по роду своей деятельности связанные с больными перенесшие различные виды травм, неотложных состояни</w:t>
      </w:r>
      <w:r w:rsidR="00D01AE9">
        <w:rPr>
          <w:rFonts w:ascii="Times New Roman" w:hAnsi="Times New Roman" w:cs="Times New Roman"/>
          <w:sz w:val="26"/>
          <w:szCs w:val="26"/>
        </w:rPr>
        <w:t>й.</w:t>
      </w:r>
    </w:p>
    <w:p w:rsidR="00D01AE9" w:rsidRDefault="00D01AE9" w:rsidP="00D01AE9">
      <w:pPr>
        <w:spacing w:after="0" w:line="240" w:lineRule="auto"/>
        <w:jc w:val="both"/>
        <w:rPr>
          <w:rFonts w:ascii="Times New Roman" w:hAnsi="Times New Roman" w:cs="Times New Roman"/>
          <w:b/>
          <w:sz w:val="26"/>
          <w:szCs w:val="26"/>
        </w:rPr>
      </w:pPr>
    </w:p>
    <w:p w:rsidR="00D01AE9" w:rsidRDefault="00D01AE9" w:rsidP="00D01AE9">
      <w:pPr>
        <w:spacing w:after="0" w:line="240" w:lineRule="auto"/>
        <w:jc w:val="both"/>
        <w:rPr>
          <w:rFonts w:ascii="Times New Roman" w:hAnsi="Times New Roman" w:cs="Times New Roman"/>
          <w:sz w:val="26"/>
          <w:szCs w:val="26"/>
        </w:rPr>
      </w:pPr>
      <w:r w:rsidRPr="00D01AE9">
        <w:rPr>
          <w:rFonts w:ascii="Times New Roman" w:hAnsi="Times New Roman" w:cs="Times New Roman"/>
          <w:b/>
          <w:sz w:val="26"/>
          <w:szCs w:val="26"/>
        </w:rPr>
        <w:t>Продолжительность обучения</w:t>
      </w:r>
      <w:r>
        <w:rPr>
          <w:rFonts w:ascii="Times New Roman" w:hAnsi="Times New Roman" w:cs="Times New Roman"/>
          <w:sz w:val="26"/>
          <w:szCs w:val="26"/>
        </w:rPr>
        <w:t xml:space="preserve">: </w:t>
      </w:r>
      <w:r w:rsidR="003C40EC">
        <w:rPr>
          <w:rFonts w:ascii="Times New Roman" w:hAnsi="Times New Roman" w:cs="Times New Roman"/>
          <w:sz w:val="26"/>
          <w:szCs w:val="26"/>
        </w:rPr>
        <w:t>36</w:t>
      </w:r>
      <w:r>
        <w:rPr>
          <w:rFonts w:ascii="Times New Roman" w:hAnsi="Times New Roman" w:cs="Times New Roman"/>
          <w:sz w:val="26"/>
          <w:szCs w:val="26"/>
        </w:rPr>
        <w:t xml:space="preserve"> учебных часов.</w:t>
      </w:r>
    </w:p>
    <w:p w:rsidR="00D01AE9" w:rsidRDefault="00D01AE9" w:rsidP="00D01AE9">
      <w:pPr>
        <w:spacing w:after="0" w:line="240" w:lineRule="auto"/>
        <w:jc w:val="both"/>
        <w:rPr>
          <w:rFonts w:ascii="Times New Roman" w:hAnsi="Times New Roman" w:cs="Times New Roman"/>
          <w:b/>
          <w:sz w:val="26"/>
          <w:szCs w:val="26"/>
        </w:rPr>
      </w:pPr>
    </w:p>
    <w:p w:rsidR="00AE5077" w:rsidRDefault="00D01AE9" w:rsidP="00D01AE9">
      <w:pPr>
        <w:spacing w:after="0" w:line="240" w:lineRule="auto"/>
        <w:jc w:val="both"/>
        <w:rPr>
          <w:rFonts w:ascii="Times New Roman" w:hAnsi="Times New Roman" w:cs="Times New Roman"/>
          <w:sz w:val="26"/>
          <w:szCs w:val="26"/>
        </w:rPr>
      </w:pPr>
      <w:r w:rsidRPr="00D01AE9">
        <w:rPr>
          <w:rFonts w:ascii="Times New Roman" w:hAnsi="Times New Roman" w:cs="Times New Roman"/>
          <w:b/>
          <w:sz w:val="26"/>
          <w:szCs w:val="26"/>
        </w:rPr>
        <w:t>Режим занятий</w:t>
      </w:r>
      <w:r>
        <w:rPr>
          <w:rFonts w:ascii="Times New Roman" w:hAnsi="Times New Roman" w:cs="Times New Roman"/>
          <w:sz w:val="26"/>
          <w:szCs w:val="26"/>
        </w:rPr>
        <w:t>: не более 6ч. в день.</w:t>
      </w:r>
    </w:p>
    <w:p w:rsidR="00D01AE9" w:rsidRDefault="00D01AE9" w:rsidP="00D01AE9">
      <w:pPr>
        <w:spacing w:after="0" w:line="240" w:lineRule="auto"/>
        <w:jc w:val="both"/>
        <w:rPr>
          <w:rFonts w:ascii="Times New Roman" w:hAnsi="Times New Roman" w:cs="Times New Roman"/>
          <w:b/>
          <w:sz w:val="26"/>
          <w:szCs w:val="26"/>
        </w:rPr>
      </w:pPr>
    </w:p>
    <w:p w:rsidR="002165F6" w:rsidRDefault="00D01AE9" w:rsidP="00D01AE9">
      <w:pPr>
        <w:spacing w:after="0" w:line="240" w:lineRule="auto"/>
        <w:jc w:val="both"/>
        <w:rPr>
          <w:rFonts w:ascii="Times New Roman" w:hAnsi="Times New Roman" w:cs="Times New Roman"/>
          <w:sz w:val="26"/>
          <w:szCs w:val="26"/>
        </w:rPr>
      </w:pPr>
      <w:r w:rsidRPr="00D01AE9">
        <w:rPr>
          <w:rFonts w:ascii="Times New Roman" w:hAnsi="Times New Roman" w:cs="Times New Roman"/>
          <w:b/>
          <w:sz w:val="26"/>
          <w:szCs w:val="26"/>
        </w:rPr>
        <w:t>Форма обучения:</w:t>
      </w:r>
      <w:r>
        <w:rPr>
          <w:rFonts w:ascii="Times New Roman" w:hAnsi="Times New Roman" w:cs="Times New Roman"/>
          <w:sz w:val="26"/>
          <w:szCs w:val="26"/>
        </w:rPr>
        <w:t xml:space="preserve">определяется совместно с образовательным учреждением и слушателем (без отрыва от производства, с частичным отрывом от производства). </w:t>
      </w:r>
    </w:p>
    <w:p w:rsidR="002165F6" w:rsidRDefault="002165F6" w:rsidP="00D01AE9">
      <w:pPr>
        <w:spacing w:after="0" w:line="240" w:lineRule="auto"/>
        <w:jc w:val="both"/>
        <w:rPr>
          <w:rFonts w:ascii="Times New Roman" w:hAnsi="Times New Roman" w:cs="Times New Roman"/>
          <w:sz w:val="26"/>
          <w:szCs w:val="26"/>
        </w:rPr>
      </w:pPr>
    </w:p>
    <w:p w:rsidR="00D01AE9" w:rsidRDefault="00D01AE9" w:rsidP="00FB03E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 окончани</w:t>
      </w:r>
      <w:r w:rsidR="002165F6">
        <w:rPr>
          <w:rFonts w:ascii="Times New Roman" w:hAnsi="Times New Roman" w:cs="Times New Roman"/>
          <w:sz w:val="26"/>
          <w:szCs w:val="26"/>
        </w:rPr>
        <w:t xml:space="preserve">и обучения на основании итоговой аттестации специалисты получают удостоверение </w:t>
      </w:r>
      <w:r w:rsidR="00FB03EE">
        <w:rPr>
          <w:rFonts w:ascii="Times New Roman" w:hAnsi="Times New Roman" w:cs="Times New Roman"/>
          <w:sz w:val="26"/>
          <w:szCs w:val="26"/>
        </w:rPr>
        <w:t>установленного</w:t>
      </w:r>
      <w:r w:rsidR="002165F6">
        <w:rPr>
          <w:rFonts w:ascii="Times New Roman" w:hAnsi="Times New Roman" w:cs="Times New Roman"/>
          <w:sz w:val="26"/>
          <w:szCs w:val="26"/>
        </w:rPr>
        <w:t xml:space="preserve"> образца.</w:t>
      </w:r>
    </w:p>
    <w:p w:rsidR="002165F6" w:rsidRDefault="002165F6" w:rsidP="002165F6">
      <w:pPr>
        <w:spacing w:after="0" w:line="240" w:lineRule="auto"/>
        <w:ind w:firstLine="567"/>
        <w:jc w:val="both"/>
        <w:rPr>
          <w:rFonts w:ascii="Times New Roman" w:hAnsi="Times New Roman" w:cs="Times New Roman"/>
          <w:sz w:val="26"/>
          <w:szCs w:val="26"/>
        </w:rPr>
      </w:pPr>
    </w:p>
    <w:p w:rsidR="00855372" w:rsidRDefault="00855372" w:rsidP="002165F6">
      <w:pPr>
        <w:spacing w:after="0" w:line="240" w:lineRule="auto"/>
        <w:ind w:firstLine="567"/>
        <w:jc w:val="both"/>
        <w:rPr>
          <w:rFonts w:ascii="Times New Roman" w:hAnsi="Times New Roman" w:cs="Times New Roman"/>
          <w:sz w:val="26"/>
          <w:szCs w:val="26"/>
        </w:rPr>
      </w:pPr>
    </w:p>
    <w:p w:rsidR="00855372" w:rsidRDefault="00855372" w:rsidP="002165F6">
      <w:pPr>
        <w:spacing w:after="0" w:line="240" w:lineRule="auto"/>
        <w:ind w:firstLine="567"/>
        <w:jc w:val="both"/>
        <w:rPr>
          <w:rFonts w:ascii="Times New Roman" w:hAnsi="Times New Roman" w:cs="Times New Roman"/>
          <w:sz w:val="26"/>
          <w:szCs w:val="26"/>
        </w:rPr>
      </w:pPr>
    </w:p>
    <w:p w:rsidR="00855372" w:rsidRDefault="00855372" w:rsidP="002165F6">
      <w:pPr>
        <w:spacing w:after="0" w:line="240" w:lineRule="auto"/>
        <w:ind w:firstLine="567"/>
        <w:jc w:val="both"/>
        <w:rPr>
          <w:rFonts w:ascii="Times New Roman" w:hAnsi="Times New Roman" w:cs="Times New Roman"/>
          <w:sz w:val="26"/>
          <w:szCs w:val="26"/>
        </w:rPr>
      </w:pPr>
    </w:p>
    <w:p w:rsidR="00101DA0" w:rsidRPr="00101DA0" w:rsidRDefault="00101DA0" w:rsidP="00101DA0">
      <w:pPr>
        <w:pStyle w:val="a3"/>
        <w:numPr>
          <w:ilvl w:val="0"/>
          <w:numId w:val="1"/>
        </w:numPr>
        <w:tabs>
          <w:tab w:val="left" w:pos="1560"/>
        </w:tabs>
        <w:spacing w:after="0" w:line="240" w:lineRule="auto"/>
        <w:jc w:val="center"/>
        <w:rPr>
          <w:rFonts w:ascii="Times New Roman" w:eastAsia="Cambria" w:hAnsi="Times New Roman" w:cs="Times New Roman"/>
          <w:b/>
          <w:bCs/>
          <w:sz w:val="24"/>
          <w:szCs w:val="24"/>
        </w:rPr>
      </w:pPr>
      <w:r w:rsidRPr="00101DA0">
        <w:rPr>
          <w:rFonts w:ascii="Times New Roman" w:eastAsia="Cambria" w:hAnsi="Times New Roman" w:cs="Times New Roman"/>
          <w:b/>
          <w:bCs/>
          <w:sz w:val="24"/>
          <w:szCs w:val="24"/>
        </w:rPr>
        <w:lastRenderedPageBreak/>
        <w:t>ПЛАНИРУЕМЫЕ РЕЗУЛЬТАТЫ ОБУЧЕНИЯ</w:t>
      </w:r>
    </w:p>
    <w:p w:rsidR="00101DA0" w:rsidRPr="00101DA0" w:rsidRDefault="00101DA0" w:rsidP="00101DA0">
      <w:pPr>
        <w:spacing w:line="20" w:lineRule="exact"/>
        <w:ind w:firstLine="851"/>
        <w:rPr>
          <w:rFonts w:ascii="Times New Roman" w:hAnsi="Times New Roman" w:cs="Times New Roman"/>
          <w:sz w:val="24"/>
          <w:szCs w:val="24"/>
        </w:rPr>
      </w:pPr>
    </w:p>
    <w:p w:rsidR="00101DA0" w:rsidRPr="00101DA0" w:rsidRDefault="00101DA0" w:rsidP="00101DA0">
      <w:pPr>
        <w:ind w:left="1560" w:right="1300"/>
        <w:jc w:val="center"/>
        <w:rPr>
          <w:rFonts w:ascii="Times New Roman" w:hAnsi="Times New Roman" w:cs="Times New Roman"/>
          <w:sz w:val="24"/>
          <w:szCs w:val="24"/>
        </w:rPr>
      </w:pPr>
      <w:r w:rsidRPr="00101DA0">
        <w:rPr>
          <w:rFonts w:ascii="Times New Roman" w:eastAsia="Cambria" w:hAnsi="Times New Roman" w:cs="Times New Roman"/>
          <w:b/>
          <w:bCs/>
          <w:iCs/>
          <w:sz w:val="24"/>
          <w:szCs w:val="24"/>
        </w:rPr>
        <w:t>2.1. Требования к уровню подготовки специалиста, успешно освоившего дополнительную профессиональную образовательную программу «</w:t>
      </w:r>
      <w:r w:rsidR="000F7840" w:rsidRPr="000F7840">
        <w:rPr>
          <w:rFonts w:ascii="Times New Roman" w:hAnsi="Times New Roman" w:cs="Times New Roman"/>
          <w:b/>
          <w:caps/>
          <w:sz w:val="26"/>
          <w:szCs w:val="26"/>
        </w:rPr>
        <w:t>Современные аспекты медицины катастроф и неотложных состояний</w:t>
      </w:r>
      <w:r w:rsidRPr="00101DA0">
        <w:rPr>
          <w:rFonts w:ascii="Times New Roman" w:eastAsia="Cambria" w:hAnsi="Times New Roman" w:cs="Times New Roman"/>
          <w:b/>
          <w:bCs/>
          <w:iCs/>
          <w:sz w:val="24"/>
          <w:szCs w:val="24"/>
        </w:rPr>
        <w:t>»</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t xml:space="preserve">С целью овладения указанным видом профессиональной деятельности и соответствующими профессиональными компетенциями </w:t>
      </w:r>
      <w:r w:rsidR="00101DA0">
        <w:rPr>
          <w:rFonts w:ascii="Times New Roman" w:hAnsi="Times New Roman" w:cs="Times New Roman"/>
          <w:sz w:val="26"/>
          <w:szCs w:val="26"/>
        </w:rPr>
        <w:t>специалист</w:t>
      </w:r>
      <w:r w:rsidRPr="00E41173">
        <w:rPr>
          <w:rFonts w:ascii="Times New Roman" w:hAnsi="Times New Roman" w:cs="Times New Roman"/>
          <w:sz w:val="26"/>
          <w:szCs w:val="26"/>
        </w:rPr>
        <w:t xml:space="preserve"> в ходе </w:t>
      </w:r>
      <w:r w:rsidR="00101DA0">
        <w:rPr>
          <w:rFonts w:ascii="Times New Roman" w:hAnsi="Times New Roman" w:cs="Times New Roman"/>
          <w:sz w:val="26"/>
          <w:szCs w:val="26"/>
        </w:rPr>
        <w:t>повышения дополнительной</w:t>
      </w:r>
      <w:r w:rsidRPr="00E41173">
        <w:rPr>
          <w:rFonts w:ascii="Times New Roman" w:hAnsi="Times New Roman" w:cs="Times New Roman"/>
          <w:sz w:val="26"/>
          <w:szCs w:val="26"/>
        </w:rPr>
        <w:t xml:space="preserve"> профессионально</w:t>
      </w:r>
      <w:r w:rsidR="00101DA0">
        <w:rPr>
          <w:rFonts w:ascii="Times New Roman" w:hAnsi="Times New Roman" w:cs="Times New Roman"/>
          <w:sz w:val="26"/>
          <w:szCs w:val="26"/>
        </w:rPr>
        <w:t xml:space="preserve">й программы </w:t>
      </w:r>
      <w:r w:rsidRPr="00E41173">
        <w:rPr>
          <w:rFonts w:ascii="Times New Roman" w:hAnsi="Times New Roman" w:cs="Times New Roman"/>
          <w:sz w:val="26"/>
          <w:szCs w:val="26"/>
        </w:rPr>
        <w:t xml:space="preserve">должен: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t xml:space="preserve">Иметь практический опыт: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оказания доврачебной помощи при неотложных состояниях; </w:t>
      </w:r>
    </w:p>
    <w:p w:rsidR="00101DA0" w:rsidRPr="006A4669" w:rsidRDefault="00E41173" w:rsidP="002165F6">
      <w:pPr>
        <w:spacing w:after="0" w:line="240" w:lineRule="auto"/>
        <w:ind w:firstLine="567"/>
        <w:jc w:val="both"/>
        <w:rPr>
          <w:rFonts w:ascii="Times New Roman" w:hAnsi="Times New Roman" w:cs="Times New Roman"/>
          <w:b/>
          <w:sz w:val="26"/>
          <w:szCs w:val="26"/>
        </w:rPr>
      </w:pPr>
      <w:r w:rsidRPr="006A4669">
        <w:rPr>
          <w:rFonts w:ascii="Times New Roman" w:hAnsi="Times New Roman" w:cs="Times New Roman"/>
          <w:b/>
          <w:sz w:val="26"/>
          <w:szCs w:val="26"/>
        </w:rPr>
        <w:t xml:space="preserve">Уметь: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проводить мероприятия по восстановлению и поддержанию жизнедеятельности организма при неотложных состояниях самостоятельно и в бригаде;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оказывать помощь при воздействии на организм токсических и ядовитых веществ самостоятельно и в бригаде;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проводить мероприятия по защите пациентов от негативных воздействий при чрезвычайных ситуациях; </w:t>
      </w:r>
    </w:p>
    <w:p w:rsidR="00AE1F51" w:rsidRDefault="00E41173" w:rsidP="00AE1F51">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действовать в составе сортировочной бригады; </w:t>
      </w:r>
    </w:p>
    <w:p w:rsidR="00AE1F51" w:rsidRPr="00AE1F51" w:rsidRDefault="00AE1F51" w:rsidP="00AE1F51">
      <w:pPr>
        <w:pStyle w:val="a3"/>
        <w:numPr>
          <w:ilvl w:val="0"/>
          <w:numId w:val="67"/>
        </w:numPr>
        <w:spacing w:after="0" w:line="240" w:lineRule="auto"/>
        <w:ind w:left="0" w:firstLine="567"/>
        <w:jc w:val="both"/>
        <w:rPr>
          <w:rFonts w:ascii="Times New Roman" w:hAnsi="Times New Roman" w:cs="Times New Roman"/>
          <w:sz w:val="26"/>
          <w:szCs w:val="26"/>
        </w:rPr>
      </w:pPr>
      <w:r w:rsidRPr="00AE1F51">
        <w:rPr>
          <w:rFonts w:ascii="Times New Roman" w:hAnsi="Times New Roman" w:cs="Times New Roman"/>
          <w:sz w:val="26"/>
          <w:szCs w:val="26"/>
        </w:rPr>
        <w:t>выявлять симптомы и синдромы состояний, требующих экстренного медицинского вмешательства (при разборе клинических ситуаций и решении ситуационных задач)</w:t>
      </w:r>
      <w:r>
        <w:rPr>
          <w:rFonts w:ascii="Times New Roman" w:hAnsi="Times New Roman" w:cs="Times New Roman"/>
          <w:sz w:val="26"/>
          <w:szCs w:val="26"/>
        </w:rPr>
        <w:t>,</w:t>
      </w:r>
      <w:r w:rsidRPr="00AE1F51">
        <w:rPr>
          <w:rFonts w:ascii="Times New Roman" w:hAnsi="Times New Roman" w:cs="Times New Roman"/>
          <w:sz w:val="26"/>
          <w:szCs w:val="26"/>
        </w:rPr>
        <w:t xml:space="preserve"> назначать и оценивать результаты лабораторных и инструментальных методов, необходимых для диагностики неотложных состояний в терапевтической клинике</w:t>
      </w:r>
      <w:r>
        <w:rPr>
          <w:rFonts w:ascii="Times New Roman" w:hAnsi="Times New Roman" w:cs="Times New Roman"/>
          <w:sz w:val="26"/>
          <w:szCs w:val="26"/>
        </w:rPr>
        <w:t>,</w:t>
      </w:r>
      <w:r w:rsidRPr="00AE1F51">
        <w:rPr>
          <w:rFonts w:ascii="Times New Roman" w:hAnsi="Times New Roman" w:cs="Times New Roman"/>
          <w:sz w:val="26"/>
          <w:szCs w:val="26"/>
        </w:rPr>
        <w:t xml:space="preserve"> оказать неотложную помощь при ургентных состояниях в терапевтической практике (при решении ситуационных задач и разборе клинических ситуаций): гипертонический криз</w:t>
      </w:r>
      <w:r>
        <w:rPr>
          <w:rFonts w:ascii="Times New Roman" w:hAnsi="Times New Roman" w:cs="Times New Roman"/>
          <w:sz w:val="26"/>
          <w:szCs w:val="26"/>
        </w:rPr>
        <w:t>,</w:t>
      </w:r>
      <w:r w:rsidRPr="00AE1F51">
        <w:rPr>
          <w:rFonts w:ascii="Times New Roman" w:hAnsi="Times New Roman" w:cs="Times New Roman"/>
          <w:sz w:val="26"/>
          <w:szCs w:val="26"/>
        </w:rPr>
        <w:t xml:space="preserve"> ангинозный статус, острый коронарный синдром</w:t>
      </w:r>
      <w:r>
        <w:rPr>
          <w:rFonts w:ascii="Times New Roman" w:hAnsi="Times New Roman" w:cs="Times New Roman"/>
          <w:sz w:val="26"/>
          <w:szCs w:val="26"/>
        </w:rPr>
        <w:t>,</w:t>
      </w:r>
      <w:r w:rsidRPr="00AE1F51">
        <w:rPr>
          <w:rFonts w:ascii="Times New Roman" w:hAnsi="Times New Roman" w:cs="Times New Roman"/>
          <w:sz w:val="26"/>
          <w:szCs w:val="26"/>
        </w:rPr>
        <w:t xml:space="preserve"> шок кардиогенный</w:t>
      </w:r>
      <w:r>
        <w:rPr>
          <w:rFonts w:ascii="Times New Roman" w:hAnsi="Times New Roman" w:cs="Times New Roman"/>
          <w:sz w:val="26"/>
          <w:szCs w:val="26"/>
        </w:rPr>
        <w:t xml:space="preserve"> -</w:t>
      </w:r>
      <w:r w:rsidRPr="00AE1F51">
        <w:rPr>
          <w:rFonts w:ascii="Times New Roman" w:hAnsi="Times New Roman" w:cs="Times New Roman"/>
          <w:sz w:val="26"/>
          <w:szCs w:val="26"/>
        </w:rPr>
        <w:t xml:space="preserve"> инфекционно-токсический</w:t>
      </w:r>
      <w:r>
        <w:rPr>
          <w:rFonts w:ascii="Times New Roman" w:hAnsi="Times New Roman" w:cs="Times New Roman"/>
          <w:sz w:val="26"/>
          <w:szCs w:val="26"/>
        </w:rPr>
        <w:t>,</w:t>
      </w:r>
      <w:r w:rsidRPr="00AE1F51">
        <w:rPr>
          <w:rFonts w:ascii="Times New Roman" w:hAnsi="Times New Roman" w:cs="Times New Roman"/>
          <w:sz w:val="26"/>
          <w:szCs w:val="26"/>
        </w:rPr>
        <w:t xml:space="preserve"> острая левожелудочковая недостаточность</w:t>
      </w:r>
      <w:r>
        <w:rPr>
          <w:rFonts w:ascii="Times New Roman" w:hAnsi="Times New Roman" w:cs="Times New Roman"/>
          <w:sz w:val="26"/>
          <w:szCs w:val="26"/>
        </w:rPr>
        <w:t>,</w:t>
      </w:r>
      <w:r w:rsidRPr="00AE1F51">
        <w:rPr>
          <w:rFonts w:ascii="Times New Roman" w:hAnsi="Times New Roman" w:cs="Times New Roman"/>
          <w:sz w:val="26"/>
          <w:szCs w:val="26"/>
        </w:rPr>
        <w:t xml:space="preserve"> приступ бронхиальной астмы</w:t>
      </w:r>
      <w:r>
        <w:rPr>
          <w:rFonts w:ascii="Times New Roman" w:hAnsi="Times New Roman" w:cs="Times New Roman"/>
          <w:sz w:val="26"/>
          <w:szCs w:val="26"/>
        </w:rPr>
        <w:t>,</w:t>
      </w:r>
      <w:r w:rsidRPr="00AE1F51">
        <w:rPr>
          <w:rFonts w:ascii="Times New Roman" w:hAnsi="Times New Roman" w:cs="Times New Roman"/>
          <w:sz w:val="26"/>
          <w:szCs w:val="26"/>
        </w:rPr>
        <w:t xml:space="preserve"> пароксизмы тахиаритмии</w:t>
      </w:r>
      <w:r>
        <w:rPr>
          <w:rFonts w:ascii="Times New Roman" w:hAnsi="Times New Roman" w:cs="Times New Roman"/>
          <w:sz w:val="26"/>
          <w:szCs w:val="26"/>
        </w:rPr>
        <w:t>,</w:t>
      </w:r>
      <w:r w:rsidRPr="00AE1F51">
        <w:rPr>
          <w:rFonts w:ascii="Times New Roman" w:hAnsi="Times New Roman" w:cs="Times New Roman"/>
          <w:sz w:val="26"/>
          <w:szCs w:val="26"/>
        </w:rPr>
        <w:t xml:space="preserve"> клиническая смерть</w:t>
      </w:r>
      <w:r>
        <w:rPr>
          <w:rFonts w:ascii="Times New Roman" w:hAnsi="Times New Roman" w:cs="Times New Roman"/>
          <w:sz w:val="26"/>
          <w:szCs w:val="26"/>
        </w:rPr>
        <w:t>,</w:t>
      </w:r>
      <w:r w:rsidRPr="00AE1F51">
        <w:rPr>
          <w:rFonts w:ascii="Times New Roman" w:hAnsi="Times New Roman" w:cs="Times New Roman"/>
          <w:sz w:val="26"/>
          <w:szCs w:val="26"/>
        </w:rPr>
        <w:t xml:space="preserve"> отравления и интоксикации</w:t>
      </w:r>
      <w:r>
        <w:rPr>
          <w:rFonts w:ascii="Times New Roman" w:hAnsi="Times New Roman" w:cs="Times New Roman"/>
          <w:sz w:val="26"/>
          <w:szCs w:val="26"/>
        </w:rPr>
        <w:t>,</w:t>
      </w:r>
      <w:r w:rsidRPr="00AE1F51">
        <w:rPr>
          <w:rFonts w:ascii="Times New Roman" w:hAnsi="Times New Roman" w:cs="Times New Roman"/>
          <w:sz w:val="26"/>
          <w:szCs w:val="26"/>
        </w:rPr>
        <w:t xml:space="preserve"> печеночная энцефалопатия</w:t>
      </w:r>
      <w:r>
        <w:rPr>
          <w:rFonts w:ascii="Times New Roman" w:hAnsi="Times New Roman" w:cs="Times New Roman"/>
          <w:sz w:val="26"/>
          <w:szCs w:val="26"/>
        </w:rPr>
        <w:t>,</w:t>
      </w:r>
      <w:r w:rsidRPr="00AE1F51">
        <w:rPr>
          <w:rFonts w:ascii="Times New Roman" w:hAnsi="Times New Roman" w:cs="Times New Roman"/>
          <w:sz w:val="26"/>
          <w:szCs w:val="26"/>
        </w:rPr>
        <w:t xml:space="preserve"> тромбоэмболия легочной артерии</w:t>
      </w:r>
      <w:r>
        <w:rPr>
          <w:rFonts w:ascii="Times New Roman" w:hAnsi="Times New Roman" w:cs="Times New Roman"/>
          <w:sz w:val="26"/>
          <w:szCs w:val="26"/>
        </w:rPr>
        <w:t>;</w:t>
      </w:r>
    </w:p>
    <w:p w:rsidR="00101DA0" w:rsidRPr="006A4669" w:rsidRDefault="00E41173" w:rsidP="002165F6">
      <w:pPr>
        <w:spacing w:after="0" w:line="240" w:lineRule="auto"/>
        <w:ind w:firstLine="567"/>
        <w:jc w:val="both"/>
        <w:rPr>
          <w:rFonts w:ascii="Times New Roman" w:hAnsi="Times New Roman" w:cs="Times New Roman"/>
          <w:b/>
          <w:sz w:val="26"/>
          <w:szCs w:val="26"/>
        </w:rPr>
      </w:pPr>
      <w:r w:rsidRPr="006A4669">
        <w:rPr>
          <w:rFonts w:ascii="Times New Roman" w:hAnsi="Times New Roman" w:cs="Times New Roman"/>
          <w:b/>
          <w:sz w:val="26"/>
          <w:szCs w:val="26"/>
        </w:rPr>
        <w:t xml:space="preserve">Знать: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причины, стадии и клинические проявления терминальных состояний;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алгоритмы оказания неотложной помощи при неотложных состояниях;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классификацию и характеристику чрезвычайных ситуаций; </w:t>
      </w:r>
    </w:p>
    <w:p w:rsidR="00E41173" w:rsidRPr="00E41173"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правила работы лечебно-профилактических учреждений в условиях чрезвычайных ситуаций.</w:t>
      </w:r>
    </w:p>
    <w:p w:rsidR="00772AC4" w:rsidRDefault="00437484" w:rsidP="002165F6">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Результатом освоения программы профессионального </w:t>
      </w:r>
      <w:r w:rsidR="00FB03EE">
        <w:rPr>
          <w:rFonts w:ascii="Times New Roman" w:hAnsi="Times New Roman" w:cs="Times New Roman"/>
          <w:sz w:val="26"/>
          <w:szCs w:val="26"/>
        </w:rPr>
        <w:t>подготовки</w:t>
      </w:r>
      <w:r w:rsidRPr="00437484">
        <w:rPr>
          <w:rFonts w:ascii="Times New Roman" w:hAnsi="Times New Roman" w:cs="Times New Roman"/>
          <w:sz w:val="26"/>
          <w:szCs w:val="26"/>
        </w:rPr>
        <w:t xml:space="preserve"> является овладение </w:t>
      </w:r>
      <w:r w:rsidR="005104D5">
        <w:rPr>
          <w:rFonts w:ascii="Times New Roman" w:hAnsi="Times New Roman" w:cs="Times New Roman"/>
          <w:sz w:val="26"/>
          <w:szCs w:val="26"/>
        </w:rPr>
        <w:t>слушателями</w:t>
      </w:r>
      <w:r w:rsidRPr="00437484">
        <w:rPr>
          <w:rFonts w:ascii="Times New Roman" w:hAnsi="Times New Roman" w:cs="Times New Roman"/>
          <w:sz w:val="26"/>
          <w:szCs w:val="26"/>
        </w:rPr>
        <w:t xml:space="preserve"> видом профессиональной деятельности - оказание доврачебной медицинской помощи при неотложных и экстремальных состояниях, в том числе профессиональными </w:t>
      </w:r>
      <w:r w:rsidR="00772AC4" w:rsidRPr="00437484">
        <w:rPr>
          <w:rFonts w:ascii="Times New Roman" w:hAnsi="Times New Roman" w:cs="Times New Roman"/>
          <w:sz w:val="26"/>
          <w:szCs w:val="26"/>
        </w:rPr>
        <w:t>общими (ОК)</w:t>
      </w:r>
      <w:r w:rsidR="00772AC4">
        <w:rPr>
          <w:rFonts w:ascii="Times New Roman" w:hAnsi="Times New Roman" w:cs="Times New Roman"/>
          <w:sz w:val="26"/>
          <w:szCs w:val="26"/>
        </w:rPr>
        <w:t xml:space="preserve"> и</w:t>
      </w:r>
      <w:r w:rsidRPr="00437484">
        <w:rPr>
          <w:rFonts w:ascii="Times New Roman" w:hAnsi="Times New Roman" w:cs="Times New Roman"/>
          <w:sz w:val="26"/>
          <w:szCs w:val="26"/>
        </w:rPr>
        <w:t xml:space="preserve">(ПК) компетенциями: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1. Понимать сущность и социальную значимость своей будущей профессии, проявлять к ней устойчивый интерес.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lastRenderedPageBreak/>
        <w:t xml:space="preserve">ОК 3. Принимать решения в стандартных и нестандартных ситуациях и нести за них ответственность.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5. Использовать информационно-коммуникационные технологии в профессиональной деятельности.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6. Работать в коллективе и в команде, эффективно общаться с коллегами, руководством, потребителями.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7. Брать на себя ответственность за работу членов команды (подчиненных), за результат выполнения заданий.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9. Ориентироваться в условиях частой смены технологий в профессиональной деятельности.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10. Бережно относиться к историческому наследию и культурным традициям народа, уважать социальные, культурные и религиозные различия.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11. Быть готовым брать на себя нравственные обязательства по отношению к природе, обществу, человеку. </w:t>
      </w:r>
    </w:p>
    <w:p w:rsidR="00772AC4" w:rsidRDefault="00772AC4" w:rsidP="00772AC4">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ОК 12. Организовывать рабочее место с соблюдением требований охраны труда, производственной санитарии, инфекционной и противопожарной безопасности. </w:t>
      </w:r>
    </w:p>
    <w:p w:rsidR="00772AC4" w:rsidRDefault="00437484" w:rsidP="002165F6">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ПК 3.1. Оказывать доврачебную помощь при неотложных состояниях и травмах. </w:t>
      </w:r>
    </w:p>
    <w:p w:rsidR="00772AC4" w:rsidRDefault="00437484" w:rsidP="002165F6">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ПК 3.2. Участвовать в оказании медицинской помощи при чрезвычайных ситуациях. </w:t>
      </w:r>
    </w:p>
    <w:p w:rsidR="00772AC4" w:rsidRDefault="00437484" w:rsidP="002165F6">
      <w:pPr>
        <w:spacing w:after="0" w:line="240" w:lineRule="auto"/>
        <w:ind w:firstLine="567"/>
        <w:jc w:val="both"/>
        <w:rPr>
          <w:rFonts w:ascii="Times New Roman" w:hAnsi="Times New Roman" w:cs="Times New Roman"/>
          <w:sz w:val="26"/>
          <w:szCs w:val="26"/>
        </w:rPr>
      </w:pPr>
      <w:r w:rsidRPr="00437484">
        <w:rPr>
          <w:rFonts w:ascii="Times New Roman" w:hAnsi="Times New Roman" w:cs="Times New Roman"/>
          <w:sz w:val="26"/>
          <w:szCs w:val="26"/>
        </w:rPr>
        <w:t xml:space="preserve">ПК 3.3. Взаимодействовать с членами профессиональной бригады и добровольными помощниками в условиях чрезвычайных ситуаций. </w:t>
      </w:r>
    </w:p>
    <w:p w:rsidR="00772AC4" w:rsidRDefault="00772AC4" w:rsidP="002165F6">
      <w:pPr>
        <w:spacing w:after="0" w:line="240" w:lineRule="auto"/>
        <w:ind w:firstLine="567"/>
        <w:jc w:val="both"/>
        <w:rPr>
          <w:rFonts w:ascii="Times New Roman" w:hAnsi="Times New Roman" w:cs="Times New Roman"/>
          <w:sz w:val="26"/>
          <w:szCs w:val="26"/>
        </w:rPr>
      </w:pPr>
    </w:p>
    <w:p w:rsidR="002165F6" w:rsidRPr="002165F6" w:rsidRDefault="002165F6" w:rsidP="00E23CA6">
      <w:pPr>
        <w:pStyle w:val="a3"/>
        <w:numPr>
          <w:ilvl w:val="0"/>
          <w:numId w:val="1"/>
        </w:numPr>
        <w:spacing w:after="0" w:line="240" w:lineRule="auto"/>
        <w:jc w:val="center"/>
        <w:rPr>
          <w:rFonts w:ascii="Times New Roman" w:hAnsi="Times New Roman" w:cs="Times New Roman"/>
          <w:b/>
          <w:sz w:val="26"/>
          <w:szCs w:val="26"/>
        </w:rPr>
      </w:pPr>
      <w:r w:rsidRPr="002165F6">
        <w:rPr>
          <w:rFonts w:ascii="Times New Roman" w:hAnsi="Times New Roman" w:cs="Times New Roman"/>
          <w:b/>
          <w:sz w:val="26"/>
          <w:szCs w:val="26"/>
        </w:rPr>
        <w:t>Учебный план</w:t>
      </w:r>
    </w:p>
    <w:p w:rsidR="00742303" w:rsidRDefault="002165F6" w:rsidP="0079466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2165F6">
        <w:rPr>
          <w:rFonts w:ascii="Times New Roman" w:hAnsi="Times New Roman" w:cs="Times New Roman"/>
          <w:b/>
          <w:sz w:val="28"/>
          <w:szCs w:val="28"/>
        </w:rPr>
        <w:t>рограммы дополнительного повышения квалификации по курсу:</w:t>
      </w:r>
    </w:p>
    <w:p w:rsidR="002165F6" w:rsidRDefault="002165F6" w:rsidP="00794668">
      <w:pPr>
        <w:spacing w:after="0" w:line="240" w:lineRule="auto"/>
        <w:jc w:val="both"/>
        <w:rPr>
          <w:rFonts w:ascii="Times New Roman" w:hAnsi="Times New Roman" w:cs="Times New Roman"/>
          <w:sz w:val="26"/>
          <w:szCs w:val="26"/>
        </w:rPr>
      </w:pPr>
      <w:r w:rsidRPr="00794668">
        <w:rPr>
          <w:rFonts w:ascii="Times New Roman" w:hAnsi="Times New Roman" w:cs="Times New Roman"/>
          <w:sz w:val="26"/>
          <w:szCs w:val="26"/>
        </w:rPr>
        <w:t>«</w:t>
      </w:r>
      <w:r w:rsidR="000F7840" w:rsidRPr="00C27935">
        <w:rPr>
          <w:rFonts w:ascii="Times New Roman" w:hAnsi="Times New Roman" w:cs="Times New Roman"/>
          <w:caps/>
          <w:sz w:val="26"/>
          <w:szCs w:val="26"/>
        </w:rPr>
        <w:t>Современные аспекты медицины катастроф и неотложных состояний</w:t>
      </w:r>
      <w:r w:rsidRPr="00794668">
        <w:rPr>
          <w:rFonts w:ascii="Times New Roman" w:hAnsi="Times New Roman" w:cs="Times New Roman"/>
          <w:sz w:val="26"/>
          <w:szCs w:val="26"/>
        </w:rPr>
        <w:t>»</w:t>
      </w:r>
      <w:r w:rsidR="00794668">
        <w:rPr>
          <w:rFonts w:ascii="Times New Roman" w:hAnsi="Times New Roman" w:cs="Times New Roman"/>
          <w:sz w:val="26"/>
          <w:szCs w:val="26"/>
        </w:rPr>
        <w:t>.</w:t>
      </w:r>
    </w:p>
    <w:p w:rsidR="00950CAD" w:rsidRDefault="00950CAD" w:rsidP="00794668">
      <w:pPr>
        <w:spacing w:after="0" w:line="240" w:lineRule="auto"/>
        <w:jc w:val="both"/>
        <w:rPr>
          <w:rFonts w:ascii="Times New Roman" w:hAnsi="Times New Roman" w:cs="Times New Roman"/>
          <w:sz w:val="26"/>
          <w:szCs w:val="26"/>
        </w:rPr>
      </w:pPr>
    </w:p>
    <w:tbl>
      <w:tblPr>
        <w:tblStyle w:val="a9"/>
        <w:tblW w:w="0" w:type="auto"/>
        <w:tblLook w:val="04A0"/>
      </w:tblPr>
      <w:tblGrid>
        <w:gridCol w:w="647"/>
        <w:gridCol w:w="4096"/>
        <w:gridCol w:w="2052"/>
        <w:gridCol w:w="1397"/>
        <w:gridCol w:w="1379"/>
      </w:tblGrid>
      <w:tr w:rsidR="00B842A1" w:rsidTr="00B842A1">
        <w:tc>
          <w:tcPr>
            <w:tcW w:w="667" w:type="dxa"/>
          </w:tcPr>
          <w:p w:rsidR="00B842A1" w:rsidRDefault="00B842A1" w:rsidP="00B842A1">
            <w:pPr>
              <w:jc w:val="center"/>
              <w:rPr>
                <w:rFonts w:ascii="Times New Roman" w:hAnsi="Times New Roman" w:cs="Times New Roman"/>
                <w:sz w:val="26"/>
                <w:szCs w:val="26"/>
              </w:rPr>
            </w:pPr>
            <w:r>
              <w:rPr>
                <w:rFonts w:ascii="Times New Roman" w:hAnsi="Times New Roman" w:cs="Times New Roman"/>
                <w:sz w:val="26"/>
                <w:szCs w:val="26"/>
              </w:rPr>
              <w:t>№ ПП</w:t>
            </w:r>
          </w:p>
        </w:tc>
        <w:tc>
          <w:tcPr>
            <w:tcW w:w="3493" w:type="dxa"/>
          </w:tcPr>
          <w:p w:rsidR="00B842A1" w:rsidRDefault="00B842A1" w:rsidP="00B842A1">
            <w:pPr>
              <w:jc w:val="center"/>
              <w:rPr>
                <w:rFonts w:ascii="Times New Roman" w:hAnsi="Times New Roman" w:cs="Times New Roman"/>
                <w:sz w:val="26"/>
                <w:szCs w:val="26"/>
              </w:rPr>
            </w:pPr>
            <w:r>
              <w:rPr>
                <w:rFonts w:ascii="Times New Roman" w:hAnsi="Times New Roman" w:cs="Times New Roman"/>
                <w:sz w:val="26"/>
                <w:szCs w:val="26"/>
              </w:rPr>
              <w:t>Наименование разделов</w:t>
            </w:r>
          </w:p>
        </w:tc>
        <w:tc>
          <w:tcPr>
            <w:tcW w:w="2501" w:type="dxa"/>
          </w:tcPr>
          <w:p w:rsidR="00B842A1" w:rsidRDefault="00B842A1" w:rsidP="00B842A1">
            <w:pPr>
              <w:jc w:val="center"/>
              <w:rPr>
                <w:rFonts w:ascii="Times New Roman" w:hAnsi="Times New Roman" w:cs="Times New Roman"/>
                <w:sz w:val="26"/>
                <w:szCs w:val="26"/>
              </w:rPr>
            </w:pPr>
            <w:r>
              <w:rPr>
                <w:rFonts w:ascii="Times New Roman" w:hAnsi="Times New Roman" w:cs="Times New Roman"/>
                <w:sz w:val="26"/>
                <w:szCs w:val="26"/>
              </w:rPr>
              <w:t>Всего часов</w:t>
            </w:r>
          </w:p>
        </w:tc>
        <w:tc>
          <w:tcPr>
            <w:tcW w:w="2910" w:type="dxa"/>
            <w:gridSpan w:val="2"/>
          </w:tcPr>
          <w:p w:rsidR="00B842A1" w:rsidRDefault="00B842A1" w:rsidP="00B842A1">
            <w:pPr>
              <w:jc w:val="center"/>
              <w:rPr>
                <w:rFonts w:ascii="Times New Roman" w:hAnsi="Times New Roman" w:cs="Times New Roman"/>
                <w:sz w:val="26"/>
                <w:szCs w:val="26"/>
              </w:rPr>
            </w:pPr>
            <w:r>
              <w:rPr>
                <w:rFonts w:ascii="Times New Roman" w:hAnsi="Times New Roman" w:cs="Times New Roman"/>
                <w:sz w:val="26"/>
                <w:szCs w:val="26"/>
              </w:rPr>
              <w:t>В том числе</w:t>
            </w:r>
          </w:p>
        </w:tc>
      </w:tr>
      <w:tr w:rsidR="00B842A1" w:rsidTr="00B842A1">
        <w:tc>
          <w:tcPr>
            <w:tcW w:w="667" w:type="dxa"/>
          </w:tcPr>
          <w:p w:rsidR="00B842A1" w:rsidRDefault="00B842A1" w:rsidP="00B842A1">
            <w:pPr>
              <w:jc w:val="center"/>
              <w:rPr>
                <w:rFonts w:ascii="Times New Roman" w:hAnsi="Times New Roman" w:cs="Times New Roman"/>
                <w:sz w:val="26"/>
                <w:szCs w:val="26"/>
              </w:rPr>
            </w:pPr>
          </w:p>
        </w:tc>
        <w:tc>
          <w:tcPr>
            <w:tcW w:w="3493" w:type="dxa"/>
          </w:tcPr>
          <w:p w:rsidR="00B842A1" w:rsidRPr="00EA610C" w:rsidRDefault="00EA610C" w:rsidP="00B842A1">
            <w:pPr>
              <w:jc w:val="center"/>
              <w:rPr>
                <w:rFonts w:ascii="Times New Roman" w:hAnsi="Times New Roman" w:cs="Times New Roman"/>
                <w:b/>
                <w:sz w:val="26"/>
                <w:szCs w:val="26"/>
              </w:rPr>
            </w:pPr>
            <w:r w:rsidRPr="00EA610C">
              <w:rPr>
                <w:rFonts w:ascii="Times New Roman" w:hAnsi="Times New Roman" w:cs="Times New Roman"/>
                <w:b/>
                <w:sz w:val="26"/>
                <w:szCs w:val="26"/>
              </w:rPr>
              <w:t>Медицина катастроф</w:t>
            </w:r>
          </w:p>
        </w:tc>
        <w:tc>
          <w:tcPr>
            <w:tcW w:w="2501" w:type="dxa"/>
          </w:tcPr>
          <w:p w:rsidR="00B842A1" w:rsidRDefault="00B842A1" w:rsidP="00B842A1">
            <w:pPr>
              <w:jc w:val="center"/>
              <w:rPr>
                <w:rFonts w:ascii="Times New Roman" w:hAnsi="Times New Roman" w:cs="Times New Roman"/>
                <w:sz w:val="26"/>
                <w:szCs w:val="26"/>
              </w:rPr>
            </w:pPr>
          </w:p>
        </w:tc>
        <w:tc>
          <w:tcPr>
            <w:tcW w:w="1527" w:type="dxa"/>
          </w:tcPr>
          <w:p w:rsidR="00B842A1" w:rsidRDefault="00B842A1" w:rsidP="00B842A1">
            <w:pPr>
              <w:jc w:val="center"/>
              <w:rPr>
                <w:rFonts w:ascii="Times New Roman" w:hAnsi="Times New Roman" w:cs="Times New Roman"/>
                <w:sz w:val="26"/>
                <w:szCs w:val="26"/>
              </w:rPr>
            </w:pPr>
            <w:r>
              <w:rPr>
                <w:rFonts w:ascii="Times New Roman" w:hAnsi="Times New Roman" w:cs="Times New Roman"/>
                <w:sz w:val="26"/>
                <w:szCs w:val="26"/>
              </w:rPr>
              <w:t>Лекции</w:t>
            </w:r>
          </w:p>
        </w:tc>
        <w:tc>
          <w:tcPr>
            <w:tcW w:w="1383" w:type="dxa"/>
          </w:tcPr>
          <w:p w:rsidR="00B842A1" w:rsidRDefault="00B842A1" w:rsidP="00B842A1">
            <w:pPr>
              <w:jc w:val="center"/>
              <w:rPr>
                <w:rFonts w:ascii="Times New Roman" w:hAnsi="Times New Roman" w:cs="Times New Roman"/>
                <w:sz w:val="26"/>
                <w:szCs w:val="26"/>
              </w:rPr>
            </w:pPr>
            <w:r>
              <w:rPr>
                <w:rFonts w:ascii="Times New Roman" w:hAnsi="Times New Roman" w:cs="Times New Roman"/>
                <w:sz w:val="26"/>
                <w:szCs w:val="26"/>
              </w:rPr>
              <w:t>Семинары</w:t>
            </w:r>
          </w:p>
        </w:tc>
      </w:tr>
      <w:tr w:rsidR="006E13C5" w:rsidTr="00971607">
        <w:tc>
          <w:tcPr>
            <w:tcW w:w="9571" w:type="dxa"/>
            <w:gridSpan w:val="5"/>
          </w:tcPr>
          <w:p w:rsidR="006E13C5" w:rsidRDefault="00CB3F60" w:rsidP="00B842A1">
            <w:pPr>
              <w:jc w:val="center"/>
              <w:rPr>
                <w:rFonts w:ascii="Times New Roman" w:hAnsi="Times New Roman" w:cs="Times New Roman"/>
                <w:sz w:val="26"/>
                <w:szCs w:val="26"/>
              </w:rPr>
            </w:pPr>
            <w:r>
              <w:rPr>
                <w:rFonts w:ascii="Times New Roman" w:hAnsi="Times New Roman" w:cs="Times New Roman"/>
                <w:b/>
                <w:sz w:val="26"/>
                <w:szCs w:val="26"/>
              </w:rPr>
              <w:t xml:space="preserve">1. </w:t>
            </w:r>
            <w:r w:rsidR="006E13C5" w:rsidRPr="00EA610C">
              <w:rPr>
                <w:rFonts w:ascii="Times New Roman" w:hAnsi="Times New Roman" w:cs="Times New Roman"/>
                <w:b/>
                <w:sz w:val="26"/>
                <w:szCs w:val="26"/>
              </w:rPr>
              <w:t>Медицина катастроф</w:t>
            </w:r>
          </w:p>
        </w:tc>
      </w:tr>
      <w:tr w:rsidR="00B842A1" w:rsidTr="0060388F">
        <w:tc>
          <w:tcPr>
            <w:tcW w:w="667" w:type="dxa"/>
          </w:tcPr>
          <w:p w:rsidR="00B842A1" w:rsidRDefault="00B842A1" w:rsidP="00794668">
            <w:pPr>
              <w:jc w:val="both"/>
              <w:rPr>
                <w:rFonts w:ascii="Times New Roman" w:hAnsi="Times New Roman" w:cs="Times New Roman"/>
                <w:sz w:val="26"/>
                <w:szCs w:val="26"/>
              </w:rPr>
            </w:pPr>
            <w:r>
              <w:rPr>
                <w:rFonts w:ascii="Times New Roman" w:hAnsi="Times New Roman" w:cs="Times New Roman"/>
                <w:sz w:val="26"/>
                <w:szCs w:val="26"/>
              </w:rPr>
              <w:t>1.</w:t>
            </w:r>
            <w:r w:rsidR="00CB3F60">
              <w:rPr>
                <w:rFonts w:ascii="Times New Roman" w:hAnsi="Times New Roman" w:cs="Times New Roman"/>
                <w:sz w:val="26"/>
                <w:szCs w:val="26"/>
              </w:rPr>
              <w:t>1</w:t>
            </w:r>
          </w:p>
        </w:tc>
        <w:tc>
          <w:tcPr>
            <w:tcW w:w="3493" w:type="dxa"/>
          </w:tcPr>
          <w:p w:rsidR="00EA610C"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Чрезвычайные ситуации. Единая</w:t>
            </w:r>
          </w:p>
          <w:p w:rsidR="00EA610C"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государственная система предупреждения и</w:t>
            </w:r>
          </w:p>
          <w:p w:rsidR="00EA610C"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ликвидации последствий чрезвычайных</w:t>
            </w:r>
          </w:p>
          <w:p w:rsidR="00EA610C"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ситуаций (РСЧС).</w:t>
            </w:r>
          </w:p>
          <w:p w:rsidR="00EA610C"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Основные понятия, определения,</w:t>
            </w:r>
          </w:p>
          <w:p w:rsidR="00EA610C"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классификация, медико-санитарные</w:t>
            </w:r>
          </w:p>
          <w:p w:rsidR="00EA610C"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lastRenderedPageBreak/>
              <w:t>последствия чрезвычайных ситуаций.</w:t>
            </w:r>
          </w:p>
          <w:p w:rsidR="00EA610C"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Поражающие факторы чрезвычайных ситуаций.</w:t>
            </w:r>
          </w:p>
          <w:p w:rsidR="00EA610C"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Прогнозирование и оценка обстановки при</w:t>
            </w:r>
          </w:p>
          <w:p w:rsidR="00EA610C"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чрезвычайных ситуациях. Режимы</w:t>
            </w:r>
          </w:p>
          <w:p w:rsidR="00B842A1"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функционирования РСЧС</w:t>
            </w:r>
            <w:r w:rsidR="00445E56">
              <w:rPr>
                <w:rFonts w:ascii="Times New Roman" w:eastAsia="Times New Roman" w:hAnsi="Times New Roman" w:cs="Times New Roman"/>
                <w:color w:val="000000"/>
                <w:sz w:val="26"/>
                <w:szCs w:val="26"/>
              </w:rPr>
              <w:t>.</w:t>
            </w:r>
          </w:p>
        </w:tc>
        <w:tc>
          <w:tcPr>
            <w:tcW w:w="2501" w:type="dxa"/>
            <w:vAlign w:val="center"/>
          </w:tcPr>
          <w:p w:rsidR="00B842A1" w:rsidRDefault="0025486A" w:rsidP="0001317B">
            <w:pPr>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1527" w:type="dxa"/>
          </w:tcPr>
          <w:p w:rsidR="0001317B" w:rsidRDefault="0001317B" w:rsidP="0001317B">
            <w:pPr>
              <w:jc w:val="both"/>
              <w:rPr>
                <w:rFonts w:ascii="Times New Roman" w:hAnsi="Times New Roman" w:cs="Times New Roman"/>
                <w:sz w:val="26"/>
                <w:szCs w:val="26"/>
              </w:rPr>
            </w:pPr>
          </w:p>
          <w:p w:rsidR="0001317B" w:rsidRDefault="0001317B" w:rsidP="0001317B">
            <w:pPr>
              <w:jc w:val="both"/>
              <w:rPr>
                <w:rFonts w:ascii="Times New Roman" w:hAnsi="Times New Roman" w:cs="Times New Roman"/>
                <w:sz w:val="26"/>
                <w:szCs w:val="26"/>
              </w:rPr>
            </w:pPr>
          </w:p>
          <w:p w:rsidR="0001317B" w:rsidRDefault="0001317B" w:rsidP="0001317B">
            <w:pPr>
              <w:jc w:val="both"/>
              <w:rPr>
                <w:rFonts w:ascii="Times New Roman" w:hAnsi="Times New Roman" w:cs="Times New Roman"/>
                <w:sz w:val="26"/>
                <w:szCs w:val="26"/>
              </w:rPr>
            </w:pPr>
          </w:p>
          <w:p w:rsidR="0001317B" w:rsidRDefault="0001317B" w:rsidP="0001317B">
            <w:pPr>
              <w:jc w:val="center"/>
              <w:rPr>
                <w:rFonts w:ascii="Times New Roman" w:hAnsi="Times New Roman" w:cs="Times New Roman"/>
                <w:sz w:val="26"/>
                <w:szCs w:val="26"/>
              </w:rPr>
            </w:pPr>
          </w:p>
          <w:p w:rsidR="0001317B" w:rsidRDefault="0001317B" w:rsidP="0001317B">
            <w:pPr>
              <w:jc w:val="center"/>
              <w:rPr>
                <w:rFonts w:ascii="Times New Roman" w:hAnsi="Times New Roman" w:cs="Times New Roman"/>
                <w:sz w:val="26"/>
                <w:szCs w:val="26"/>
              </w:rPr>
            </w:pPr>
          </w:p>
          <w:p w:rsidR="0001317B" w:rsidRDefault="0001317B" w:rsidP="0001317B">
            <w:pPr>
              <w:jc w:val="center"/>
              <w:rPr>
                <w:rFonts w:ascii="Times New Roman" w:hAnsi="Times New Roman" w:cs="Times New Roman"/>
                <w:sz w:val="26"/>
                <w:szCs w:val="26"/>
              </w:rPr>
            </w:pPr>
          </w:p>
          <w:p w:rsidR="0001317B" w:rsidRDefault="0001317B" w:rsidP="0001317B">
            <w:pPr>
              <w:jc w:val="center"/>
              <w:rPr>
                <w:rFonts w:ascii="Times New Roman" w:hAnsi="Times New Roman" w:cs="Times New Roman"/>
                <w:sz w:val="26"/>
                <w:szCs w:val="26"/>
              </w:rPr>
            </w:pPr>
          </w:p>
          <w:p w:rsidR="00B842A1" w:rsidRDefault="00B842A1" w:rsidP="0001317B">
            <w:pPr>
              <w:jc w:val="center"/>
              <w:rPr>
                <w:rFonts w:ascii="Times New Roman" w:hAnsi="Times New Roman" w:cs="Times New Roman"/>
                <w:sz w:val="26"/>
                <w:szCs w:val="26"/>
              </w:rPr>
            </w:pPr>
          </w:p>
        </w:tc>
        <w:tc>
          <w:tcPr>
            <w:tcW w:w="1383" w:type="dxa"/>
            <w:vAlign w:val="center"/>
          </w:tcPr>
          <w:p w:rsidR="00B842A1" w:rsidRDefault="00AC44D4" w:rsidP="0001317B">
            <w:pPr>
              <w:jc w:val="center"/>
              <w:rPr>
                <w:rFonts w:ascii="Times New Roman" w:hAnsi="Times New Roman" w:cs="Times New Roman"/>
                <w:sz w:val="26"/>
                <w:szCs w:val="26"/>
              </w:rPr>
            </w:pPr>
            <w:r>
              <w:rPr>
                <w:rFonts w:ascii="Times New Roman" w:hAnsi="Times New Roman" w:cs="Times New Roman"/>
                <w:sz w:val="26"/>
                <w:szCs w:val="26"/>
              </w:rPr>
              <w:t>4</w:t>
            </w:r>
          </w:p>
        </w:tc>
      </w:tr>
      <w:tr w:rsidR="00EA610C" w:rsidTr="0060388F">
        <w:tc>
          <w:tcPr>
            <w:tcW w:w="667" w:type="dxa"/>
          </w:tcPr>
          <w:p w:rsidR="00EA610C" w:rsidRDefault="00CB3F60" w:rsidP="00794668">
            <w:pPr>
              <w:jc w:val="both"/>
              <w:rPr>
                <w:rFonts w:ascii="Times New Roman" w:hAnsi="Times New Roman" w:cs="Times New Roman"/>
                <w:sz w:val="26"/>
                <w:szCs w:val="26"/>
              </w:rPr>
            </w:pPr>
            <w:r>
              <w:rPr>
                <w:rFonts w:ascii="Times New Roman" w:hAnsi="Times New Roman" w:cs="Times New Roman"/>
                <w:sz w:val="26"/>
                <w:szCs w:val="26"/>
              </w:rPr>
              <w:lastRenderedPageBreak/>
              <w:t>1.2</w:t>
            </w:r>
          </w:p>
        </w:tc>
        <w:tc>
          <w:tcPr>
            <w:tcW w:w="3493" w:type="dxa"/>
          </w:tcPr>
          <w:p w:rsidR="00EA610C"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Задачи, организационная структура и органы</w:t>
            </w:r>
          </w:p>
          <w:p w:rsidR="00EA610C"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управления Всероссийской службой медицины</w:t>
            </w:r>
          </w:p>
          <w:p w:rsidR="00EA610C"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катастроф (ВСМК). Формирования и</w:t>
            </w:r>
          </w:p>
          <w:p w:rsidR="00EA610C"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учреждения ВСМК.</w:t>
            </w:r>
          </w:p>
          <w:p w:rsidR="00EA610C" w:rsidRPr="00EA610C" w:rsidRDefault="00EA610C" w:rsidP="00EA610C">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Нормативно-правовые основы</w:t>
            </w:r>
          </w:p>
          <w:p w:rsidR="00EA610C" w:rsidRPr="00445E56" w:rsidRDefault="00EA610C" w:rsidP="00445E56">
            <w:pPr>
              <w:shd w:val="clear" w:color="auto" w:fill="FFFFFF"/>
              <w:rPr>
                <w:rFonts w:ascii="Times New Roman" w:eastAsia="Times New Roman" w:hAnsi="Times New Roman" w:cs="Times New Roman"/>
                <w:color w:val="000000"/>
                <w:sz w:val="26"/>
                <w:szCs w:val="26"/>
              </w:rPr>
            </w:pPr>
            <w:r w:rsidRPr="00EA610C">
              <w:rPr>
                <w:rFonts w:ascii="Times New Roman" w:eastAsia="Times New Roman" w:hAnsi="Times New Roman" w:cs="Times New Roman"/>
                <w:color w:val="000000"/>
                <w:sz w:val="26"/>
                <w:szCs w:val="26"/>
              </w:rPr>
              <w:t>функционирования ВСМК.</w:t>
            </w:r>
          </w:p>
        </w:tc>
        <w:tc>
          <w:tcPr>
            <w:tcW w:w="2501" w:type="dxa"/>
            <w:vAlign w:val="center"/>
          </w:tcPr>
          <w:p w:rsidR="00EA610C" w:rsidRDefault="0025486A" w:rsidP="00753BE5">
            <w:pPr>
              <w:jc w:val="center"/>
              <w:rPr>
                <w:rFonts w:ascii="Times New Roman" w:hAnsi="Times New Roman" w:cs="Times New Roman"/>
                <w:sz w:val="26"/>
                <w:szCs w:val="26"/>
              </w:rPr>
            </w:pPr>
            <w:r>
              <w:rPr>
                <w:rFonts w:ascii="Times New Roman" w:hAnsi="Times New Roman" w:cs="Times New Roman"/>
                <w:sz w:val="26"/>
                <w:szCs w:val="26"/>
              </w:rPr>
              <w:t>2</w:t>
            </w:r>
          </w:p>
        </w:tc>
        <w:tc>
          <w:tcPr>
            <w:tcW w:w="1527" w:type="dxa"/>
          </w:tcPr>
          <w:p w:rsidR="00EA610C" w:rsidRDefault="00EA610C" w:rsidP="00794668">
            <w:pPr>
              <w:jc w:val="both"/>
              <w:rPr>
                <w:rFonts w:ascii="Times New Roman" w:hAnsi="Times New Roman" w:cs="Times New Roman"/>
                <w:sz w:val="26"/>
                <w:szCs w:val="26"/>
              </w:rPr>
            </w:pPr>
          </w:p>
        </w:tc>
        <w:tc>
          <w:tcPr>
            <w:tcW w:w="1383" w:type="dxa"/>
            <w:vAlign w:val="center"/>
          </w:tcPr>
          <w:p w:rsidR="00EA610C" w:rsidRDefault="00A7156D" w:rsidP="0060388F">
            <w:pPr>
              <w:jc w:val="center"/>
              <w:rPr>
                <w:rFonts w:ascii="Times New Roman" w:hAnsi="Times New Roman" w:cs="Times New Roman"/>
                <w:sz w:val="26"/>
                <w:szCs w:val="26"/>
              </w:rPr>
            </w:pPr>
            <w:r>
              <w:rPr>
                <w:rFonts w:ascii="Times New Roman" w:hAnsi="Times New Roman" w:cs="Times New Roman"/>
                <w:sz w:val="26"/>
                <w:szCs w:val="26"/>
              </w:rPr>
              <w:t>2</w:t>
            </w:r>
          </w:p>
        </w:tc>
      </w:tr>
      <w:tr w:rsidR="00EA610C" w:rsidTr="0060388F">
        <w:tc>
          <w:tcPr>
            <w:tcW w:w="667" w:type="dxa"/>
          </w:tcPr>
          <w:p w:rsidR="00EA610C" w:rsidRDefault="00CB3F60" w:rsidP="00794668">
            <w:pPr>
              <w:jc w:val="both"/>
              <w:rPr>
                <w:rFonts w:ascii="Times New Roman" w:hAnsi="Times New Roman" w:cs="Times New Roman"/>
                <w:sz w:val="26"/>
                <w:szCs w:val="26"/>
              </w:rPr>
            </w:pPr>
            <w:r>
              <w:rPr>
                <w:rFonts w:ascii="Times New Roman" w:hAnsi="Times New Roman" w:cs="Times New Roman"/>
                <w:sz w:val="26"/>
                <w:szCs w:val="26"/>
              </w:rPr>
              <w:t>1.3</w:t>
            </w:r>
          </w:p>
        </w:tc>
        <w:tc>
          <w:tcPr>
            <w:tcW w:w="3493" w:type="dxa"/>
          </w:tcPr>
          <w:p w:rsidR="00445E56" w:rsidRPr="00445E56" w:rsidRDefault="00445E56"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t>Основы лечебно-эвакуационного обеспечения</w:t>
            </w:r>
          </w:p>
          <w:p w:rsidR="00445E56" w:rsidRPr="00445E56" w:rsidRDefault="00445E56"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t>населения в чрезвычайных ситуациях мирного и</w:t>
            </w:r>
          </w:p>
          <w:p w:rsidR="00445E56" w:rsidRPr="00445E56" w:rsidRDefault="00445E56"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t>военного времени.</w:t>
            </w:r>
          </w:p>
          <w:p w:rsidR="00445E56" w:rsidRPr="00445E56" w:rsidRDefault="00445E56"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t>Сущность системы лечебно-эвакуационного</w:t>
            </w:r>
          </w:p>
          <w:p w:rsidR="00445E56" w:rsidRPr="00445E56" w:rsidRDefault="00445E56"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t>обеспечения населения при чрезвычайных</w:t>
            </w:r>
          </w:p>
          <w:p w:rsidR="00445E56" w:rsidRPr="00445E56" w:rsidRDefault="00445E56"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t>ситуациях. Виды медицинской помощи. Этапы</w:t>
            </w:r>
          </w:p>
          <w:p w:rsidR="00445E56" w:rsidRPr="00445E56" w:rsidRDefault="00445E56"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t>медицинской эвакуации. Организация и</w:t>
            </w:r>
          </w:p>
          <w:p w:rsidR="00445E56" w:rsidRPr="00445E56" w:rsidRDefault="00445E56" w:rsidP="00445E56">
            <w:pPr>
              <w:shd w:val="clear" w:color="auto" w:fill="FFFFFF"/>
              <w:rPr>
                <w:rFonts w:ascii="Times New Roman" w:eastAsia="Times New Roman" w:hAnsi="Times New Roman" w:cs="Times New Roman"/>
                <w:color w:val="000000"/>
                <w:sz w:val="26"/>
                <w:szCs w:val="26"/>
              </w:rPr>
            </w:pPr>
            <w:r w:rsidRPr="00445E56">
              <w:rPr>
                <w:rFonts w:ascii="Times New Roman" w:eastAsia="Times New Roman" w:hAnsi="Times New Roman" w:cs="Times New Roman"/>
                <w:color w:val="000000"/>
                <w:sz w:val="26"/>
                <w:szCs w:val="26"/>
              </w:rPr>
              <w:t>проведение медицинской сортировки.</w:t>
            </w:r>
          </w:p>
          <w:p w:rsidR="00EA610C" w:rsidRPr="00445E56" w:rsidRDefault="00445E56" w:rsidP="00445E56">
            <w:pPr>
              <w:shd w:val="clear" w:color="auto" w:fill="FFFFFF"/>
              <w:rPr>
                <w:rFonts w:ascii="yandex-sans" w:eastAsia="Times New Roman" w:hAnsi="yandex-sans" w:cs="Times New Roman"/>
                <w:color w:val="000000"/>
                <w:sz w:val="23"/>
                <w:szCs w:val="23"/>
              </w:rPr>
            </w:pPr>
            <w:r w:rsidRPr="00445E56">
              <w:rPr>
                <w:rFonts w:ascii="Times New Roman" w:eastAsia="Times New Roman" w:hAnsi="Times New Roman" w:cs="Times New Roman"/>
                <w:color w:val="000000"/>
                <w:sz w:val="26"/>
                <w:szCs w:val="26"/>
              </w:rPr>
              <w:t>Медицинская эвакуация.</w:t>
            </w:r>
          </w:p>
        </w:tc>
        <w:tc>
          <w:tcPr>
            <w:tcW w:w="2501" w:type="dxa"/>
            <w:vAlign w:val="center"/>
          </w:tcPr>
          <w:p w:rsidR="00EA610C" w:rsidRDefault="0025486A" w:rsidP="00753BE5">
            <w:pPr>
              <w:jc w:val="center"/>
              <w:rPr>
                <w:rFonts w:ascii="Times New Roman" w:hAnsi="Times New Roman" w:cs="Times New Roman"/>
                <w:sz w:val="26"/>
                <w:szCs w:val="26"/>
              </w:rPr>
            </w:pPr>
            <w:r>
              <w:rPr>
                <w:rFonts w:ascii="Times New Roman" w:hAnsi="Times New Roman" w:cs="Times New Roman"/>
                <w:sz w:val="26"/>
                <w:szCs w:val="26"/>
              </w:rPr>
              <w:t>2</w:t>
            </w:r>
          </w:p>
        </w:tc>
        <w:tc>
          <w:tcPr>
            <w:tcW w:w="1527" w:type="dxa"/>
          </w:tcPr>
          <w:p w:rsidR="00EA610C" w:rsidRDefault="00EA610C" w:rsidP="00794668">
            <w:pPr>
              <w:jc w:val="both"/>
              <w:rPr>
                <w:rFonts w:ascii="Times New Roman" w:hAnsi="Times New Roman" w:cs="Times New Roman"/>
                <w:sz w:val="26"/>
                <w:szCs w:val="26"/>
              </w:rPr>
            </w:pPr>
          </w:p>
        </w:tc>
        <w:tc>
          <w:tcPr>
            <w:tcW w:w="1383" w:type="dxa"/>
            <w:vAlign w:val="center"/>
          </w:tcPr>
          <w:p w:rsidR="00EA610C" w:rsidRDefault="00A7156D" w:rsidP="0060388F">
            <w:pPr>
              <w:jc w:val="center"/>
              <w:rPr>
                <w:rFonts w:ascii="Times New Roman" w:hAnsi="Times New Roman" w:cs="Times New Roman"/>
                <w:sz w:val="26"/>
                <w:szCs w:val="26"/>
              </w:rPr>
            </w:pPr>
            <w:r>
              <w:rPr>
                <w:rFonts w:ascii="Times New Roman" w:hAnsi="Times New Roman" w:cs="Times New Roman"/>
                <w:sz w:val="26"/>
                <w:szCs w:val="26"/>
              </w:rPr>
              <w:t>2</w:t>
            </w:r>
          </w:p>
        </w:tc>
      </w:tr>
      <w:tr w:rsidR="00EA610C" w:rsidTr="0060388F">
        <w:tc>
          <w:tcPr>
            <w:tcW w:w="667" w:type="dxa"/>
          </w:tcPr>
          <w:p w:rsidR="00EA610C" w:rsidRDefault="00CB3F60" w:rsidP="00794668">
            <w:pPr>
              <w:jc w:val="both"/>
              <w:rPr>
                <w:rFonts w:ascii="Times New Roman" w:hAnsi="Times New Roman" w:cs="Times New Roman"/>
                <w:sz w:val="26"/>
                <w:szCs w:val="26"/>
              </w:rPr>
            </w:pPr>
            <w:r>
              <w:rPr>
                <w:rFonts w:ascii="Times New Roman" w:hAnsi="Times New Roman" w:cs="Times New Roman"/>
                <w:sz w:val="26"/>
                <w:szCs w:val="26"/>
              </w:rPr>
              <w:t>1.4</w:t>
            </w:r>
          </w:p>
        </w:tc>
        <w:tc>
          <w:tcPr>
            <w:tcW w:w="3493" w:type="dxa"/>
          </w:tcPr>
          <w:p w:rsidR="00845323" w:rsidRPr="00845323" w:rsidRDefault="00845323"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Особенности медико-санитарного обеспечения</w:t>
            </w:r>
          </w:p>
          <w:p w:rsidR="00845323" w:rsidRPr="00845323" w:rsidRDefault="00845323"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при ликвидации последствий чрезвычайных</w:t>
            </w:r>
          </w:p>
          <w:p w:rsidR="00845323" w:rsidRPr="00845323" w:rsidRDefault="00845323"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ситуаций природного и техногенного характера.</w:t>
            </w:r>
          </w:p>
          <w:p w:rsidR="00845323" w:rsidRPr="00845323" w:rsidRDefault="00845323"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Медико-санитарное обеспечение населения при</w:t>
            </w:r>
          </w:p>
          <w:p w:rsidR="00845323" w:rsidRPr="00845323" w:rsidRDefault="00845323"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ликвидации последствий чрезвычайных</w:t>
            </w:r>
          </w:p>
          <w:p w:rsidR="00845323" w:rsidRPr="00845323" w:rsidRDefault="00845323"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ситуаций дорожно-транспортного, взрыво- и</w:t>
            </w:r>
          </w:p>
          <w:p w:rsidR="00EA610C" w:rsidRPr="00845323" w:rsidRDefault="00845323"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пожароопасного характера.</w:t>
            </w:r>
          </w:p>
        </w:tc>
        <w:tc>
          <w:tcPr>
            <w:tcW w:w="2501" w:type="dxa"/>
            <w:vAlign w:val="center"/>
          </w:tcPr>
          <w:p w:rsidR="00EA610C" w:rsidRDefault="0025486A" w:rsidP="00753BE5">
            <w:pPr>
              <w:jc w:val="center"/>
              <w:rPr>
                <w:rFonts w:ascii="Times New Roman" w:hAnsi="Times New Roman" w:cs="Times New Roman"/>
                <w:sz w:val="26"/>
                <w:szCs w:val="26"/>
              </w:rPr>
            </w:pPr>
            <w:r>
              <w:rPr>
                <w:rFonts w:ascii="Times New Roman" w:hAnsi="Times New Roman" w:cs="Times New Roman"/>
                <w:sz w:val="26"/>
                <w:szCs w:val="26"/>
              </w:rPr>
              <w:t>2</w:t>
            </w:r>
          </w:p>
        </w:tc>
        <w:tc>
          <w:tcPr>
            <w:tcW w:w="1527" w:type="dxa"/>
          </w:tcPr>
          <w:p w:rsidR="00EA610C" w:rsidRDefault="00EA610C" w:rsidP="00794668">
            <w:pPr>
              <w:jc w:val="both"/>
              <w:rPr>
                <w:rFonts w:ascii="Times New Roman" w:hAnsi="Times New Roman" w:cs="Times New Roman"/>
                <w:sz w:val="26"/>
                <w:szCs w:val="26"/>
              </w:rPr>
            </w:pPr>
          </w:p>
        </w:tc>
        <w:tc>
          <w:tcPr>
            <w:tcW w:w="1383" w:type="dxa"/>
            <w:vAlign w:val="center"/>
          </w:tcPr>
          <w:p w:rsidR="00EA610C" w:rsidRDefault="00A7156D" w:rsidP="0060388F">
            <w:pPr>
              <w:jc w:val="center"/>
              <w:rPr>
                <w:rFonts w:ascii="Times New Roman" w:hAnsi="Times New Roman" w:cs="Times New Roman"/>
                <w:sz w:val="26"/>
                <w:szCs w:val="26"/>
              </w:rPr>
            </w:pPr>
            <w:r>
              <w:rPr>
                <w:rFonts w:ascii="Times New Roman" w:hAnsi="Times New Roman" w:cs="Times New Roman"/>
                <w:sz w:val="26"/>
                <w:szCs w:val="26"/>
              </w:rPr>
              <w:t>2</w:t>
            </w:r>
          </w:p>
        </w:tc>
      </w:tr>
      <w:tr w:rsidR="00845323" w:rsidTr="0060388F">
        <w:tc>
          <w:tcPr>
            <w:tcW w:w="667" w:type="dxa"/>
          </w:tcPr>
          <w:p w:rsidR="00845323" w:rsidRDefault="00CB3F60" w:rsidP="00794668">
            <w:pPr>
              <w:jc w:val="both"/>
              <w:rPr>
                <w:rFonts w:ascii="Times New Roman" w:hAnsi="Times New Roman" w:cs="Times New Roman"/>
                <w:sz w:val="26"/>
                <w:szCs w:val="26"/>
              </w:rPr>
            </w:pPr>
            <w:r>
              <w:rPr>
                <w:rFonts w:ascii="Times New Roman" w:hAnsi="Times New Roman" w:cs="Times New Roman"/>
                <w:sz w:val="26"/>
                <w:szCs w:val="26"/>
              </w:rPr>
              <w:t>1.5</w:t>
            </w:r>
          </w:p>
        </w:tc>
        <w:tc>
          <w:tcPr>
            <w:tcW w:w="3493" w:type="dxa"/>
          </w:tcPr>
          <w:p w:rsidR="00845323" w:rsidRPr="00845323" w:rsidRDefault="00845323"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Санитарно-противоэпидемические</w:t>
            </w:r>
          </w:p>
          <w:p w:rsidR="00845323" w:rsidRPr="00845323" w:rsidRDefault="00845323"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 xml:space="preserve">(профилактические) мероприятия </w:t>
            </w:r>
            <w:r w:rsidRPr="00845323">
              <w:rPr>
                <w:rFonts w:ascii="Times New Roman" w:eastAsia="Times New Roman" w:hAnsi="Times New Roman" w:cs="Times New Roman"/>
                <w:color w:val="000000"/>
                <w:sz w:val="26"/>
                <w:szCs w:val="26"/>
              </w:rPr>
              <w:lastRenderedPageBreak/>
              <w:t>при</w:t>
            </w:r>
          </w:p>
          <w:p w:rsidR="00845323" w:rsidRPr="00845323" w:rsidRDefault="00845323"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ликвидации последствий чрезвычайных ситуаций.</w:t>
            </w:r>
          </w:p>
          <w:p w:rsidR="00845323" w:rsidRPr="00845323" w:rsidRDefault="00845323"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Классификация и содержание санитарно-</w:t>
            </w:r>
          </w:p>
          <w:p w:rsidR="00845323" w:rsidRPr="00845323" w:rsidRDefault="00845323"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противоэпидемических мероприятий в</w:t>
            </w:r>
          </w:p>
          <w:p w:rsidR="00845323" w:rsidRPr="00845323" w:rsidRDefault="00845323"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чрезвычайных ситуациях. Характеристика</w:t>
            </w:r>
          </w:p>
          <w:p w:rsidR="00845323" w:rsidRPr="00845323" w:rsidRDefault="00845323" w:rsidP="00845323">
            <w:pPr>
              <w:shd w:val="clear" w:color="auto" w:fill="FFFFFF"/>
              <w:rPr>
                <w:rFonts w:ascii="Times New Roman" w:eastAsia="Times New Roman" w:hAnsi="Times New Roman" w:cs="Times New Roman"/>
                <w:color w:val="000000"/>
                <w:sz w:val="26"/>
                <w:szCs w:val="26"/>
              </w:rPr>
            </w:pPr>
            <w:r w:rsidRPr="00845323">
              <w:rPr>
                <w:rFonts w:ascii="Times New Roman" w:eastAsia="Times New Roman" w:hAnsi="Times New Roman" w:cs="Times New Roman"/>
                <w:color w:val="000000"/>
                <w:sz w:val="26"/>
                <w:szCs w:val="26"/>
              </w:rPr>
              <w:t>эпидемического очага.</w:t>
            </w:r>
          </w:p>
        </w:tc>
        <w:tc>
          <w:tcPr>
            <w:tcW w:w="2501" w:type="dxa"/>
            <w:vAlign w:val="center"/>
          </w:tcPr>
          <w:p w:rsidR="00845323" w:rsidRDefault="0025486A" w:rsidP="00753BE5">
            <w:pPr>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1527" w:type="dxa"/>
          </w:tcPr>
          <w:p w:rsidR="00845323" w:rsidRDefault="00845323" w:rsidP="00794668">
            <w:pPr>
              <w:jc w:val="both"/>
              <w:rPr>
                <w:rFonts w:ascii="Times New Roman" w:hAnsi="Times New Roman" w:cs="Times New Roman"/>
                <w:sz w:val="26"/>
                <w:szCs w:val="26"/>
              </w:rPr>
            </w:pPr>
          </w:p>
        </w:tc>
        <w:tc>
          <w:tcPr>
            <w:tcW w:w="1383" w:type="dxa"/>
            <w:vAlign w:val="center"/>
          </w:tcPr>
          <w:p w:rsidR="00845323" w:rsidRDefault="00845323" w:rsidP="0060388F">
            <w:pPr>
              <w:jc w:val="center"/>
              <w:rPr>
                <w:rFonts w:ascii="Times New Roman" w:hAnsi="Times New Roman" w:cs="Times New Roman"/>
                <w:sz w:val="26"/>
                <w:szCs w:val="26"/>
              </w:rPr>
            </w:pPr>
          </w:p>
        </w:tc>
      </w:tr>
      <w:tr w:rsidR="00845323" w:rsidTr="0060388F">
        <w:tc>
          <w:tcPr>
            <w:tcW w:w="667" w:type="dxa"/>
          </w:tcPr>
          <w:p w:rsidR="00845323" w:rsidRDefault="00CB3F60" w:rsidP="00794668">
            <w:pPr>
              <w:jc w:val="both"/>
              <w:rPr>
                <w:rFonts w:ascii="Times New Roman" w:hAnsi="Times New Roman" w:cs="Times New Roman"/>
                <w:sz w:val="26"/>
                <w:szCs w:val="26"/>
              </w:rPr>
            </w:pPr>
            <w:r>
              <w:rPr>
                <w:rFonts w:ascii="Times New Roman" w:hAnsi="Times New Roman" w:cs="Times New Roman"/>
                <w:sz w:val="26"/>
                <w:szCs w:val="26"/>
              </w:rPr>
              <w:lastRenderedPageBreak/>
              <w:t>1.6</w:t>
            </w:r>
          </w:p>
        </w:tc>
        <w:tc>
          <w:tcPr>
            <w:tcW w:w="3493" w:type="dxa"/>
          </w:tcPr>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Подготовка и организация работы лечебно-</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профилактических учреждений в чрезвычайных</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ситуациях.</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Организация и проведение мероприятий по</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защите пациентов и медицинского персонала от</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воздействия поражающих факторов</w:t>
            </w:r>
          </w:p>
          <w:p w:rsidR="00845323" w:rsidRPr="00C83DD1" w:rsidRDefault="00C83DD1" w:rsidP="00845323">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чрезвычайных ситуаций.</w:t>
            </w:r>
          </w:p>
        </w:tc>
        <w:tc>
          <w:tcPr>
            <w:tcW w:w="2501" w:type="dxa"/>
            <w:vAlign w:val="center"/>
          </w:tcPr>
          <w:p w:rsidR="00845323" w:rsidRDefault="0025486A" w:rsidP="00753BE5">
            <w:pPr>
              <w:jc w:val="center"/>
              <w:rPr>
                <w:rFonts w:ascii="Times New Roman" w:hAnsi="Times New Roman" w:cs="Times New Roman"/>
                <w:sz w:val="26"/>
                <w:szCs w:val="26"/>
              </w:rPr>
            </w:pPr>
            <w:r>
              <w:rPr>
                <w:rFonts w:ascii="Times New Roman" w:hAnsi="Times New Roman" w:cs="Times New Roman"/>
                <w:sz w:val="26"/>
                <w:szCs w:val="26"/>
              </w:rPr>
              <w:t>2</w:t>
            </w:r>
          </w:p>
        </w:tc>
        <w:tc>
          <w:tcPr>
            <w:tcW w:w="1527" w:type="dxa"/>
          </w:tcPr>
          <w:p w:rsidR="00845323" w:rsidRDefault="00845323" w:rsidP="00794668">
            <w:pPr>
              <w:jc w:val="both"/>
              <w:rPr>
                <w:rFonts w:ascii="Times New Roman" w:hAnsi="Times New Roman" w:cs="Times New Roman"/>
                <w:sz w:val="26"/>
                <w:szCs w:val="26"/>
              </w:rPr>
            </w:pPr>
          </w:p>
        </w:tc>
        <w:tc>
          <w:tcPr>
            <w:tcW w:w="1383" w:type="dxa"/>
            <w:vAlign w:val="center"/>
          </w:tcPr>
          <w:p w:rsidR="00845323" w:rsidRDefault="00A7156D" w:rsidP="0060388F">
            <w:pPr>
              <w:jc w:val="center"/>
              <w:rPr>
                <w:rFonts w:ascii="Times New Roman" w:hAnsi="Times New Roman" w:cs="Times New Roman"/>
                <w:sz w:val="26"/>
                <w:szCs w:val="26"/>
              </w:rPr>
            </w:pPr>
            <w:r>
              <w:rPr>
                <w:rFonts w:ascii="Times New Roman" w:hAnsi="Times New Roman" w:cs="Times New Roman"/>
                <w:sz w:val="26"/>
                <w:szCs w:val="26"/>
              </w:rPr>
              <w:t>2</w:t>
            </w:r>
          </w:p>
        </w:tc>
      </w:tr>
      <w:tr w:rsidR="00C83DD1" w:rsidTr="0060388F">
        <w:tc>
          <w:tcPr>
            <w:tcW w:w="667" w:type="dxa"/>
          </w:tcPr>
          <w:p w:rsidR="00C83DD1" w:rsidRDefault="00CB3F60" w:rsidP="00794668">
            <w:pPr>
              <w:jc w:val="both"/>
              <w:rPr>
                <w:rFonts w:ascii="Times New Roman" w:hAnsi="Times New Roman" w:cs="Times New Roman"/>
                <w:sz w:val="26"/>
                <w:szCs w:val="26"/>
              </w:rPr>
            </w:pPr>
            <w:r>
              <w:rPr>
                <w:rFonts w:ascii="Times New Roman" w:hAnsi="Times New Roman" w:cs="Times New Roman"/>
                <w:sz w:val="26"/>
                <w:szCs w:val="26"/>
              </w:rPr>
              <w:t>1.7</w:t>
            </w:r>
          </w:p>
        </w:tc>
        <w:tc>
          <w:tcPr>
            <w:tcW w:w="3493" w:type="dxa"/>
          </w:tcPr>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Организация медицинского снабжения в</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чрезвычайных ситуациях.</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Задачи и принципы снабжения медицинским</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имуществом формирований и учреждений</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службы медицины катастроф. Классификация и</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характеристика медицинского имущества.</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Определение потребности в медицинском</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имуществе. Организация учета и отчетности по</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медицинскому имуществу.</w:t>
            </w:r>
          </w:p>
        </w:tc>
        <w:tc>
          <w:tcPr>
            <w:tcW w:w="2501" w:type="dxa"/>
            <w:vAlign w:val="center"/>
          </w:tcPr>
          <w:p w:rsidR="00C83DD1" w:rsidRDefault="0025486A" w:rsidP="00753BE5">
            <w:pPr>
              <w:jc w:val="center"/>
              <w:rPr>
                <w:rFonts w:ascii="Times New Roman" w:hAnsi="Times New Roman" w:cs="Times New Roman"/>
                <w:sz w:val="26"/>
                <w:szCs w:val="26"/>
              </w:rPr>
            </w:pPr>
            <w:r>
              <w:rPr>
                <w:rFonts w:ascii="Times New Roman" w:hAnsi="Times New Roman" w:cs="Times New Roman"/>
                <w:sz w:val="26"/>
                <w:szCs w:val="26"/>
              </w:rPr>
              <w:t>2</w:t>
            </w:r>
          </w:p>
        </w:tc>
        <w:tc>
          <w:tcPr>
            <w:tcW w:w="1527" w:type="dxa"/>
          </w:tcPr>
          <w:p w:rsidR="00C83DD1" w:rsidRDefault="00C83DD1" w:rsidP="00794668">
            <w:pPr>
              <w:jc w:val="both"/>
              <w:rPr>
                <w:rFonts w:ascii="Times New Roman" w:hAnsi="Times New Roman" w:cs="Times New Roman"/>
                <w:sz w:val="26"/>
                <w:szCs w:val="26"/>
              </w:rPr>
            </w:pPr>
          </w:p>
        </w:tc>
        <w:tc>
          <w:tcPr>
            <w:tcW w:w="1383" w:type="dxa"/>
            <w:vAlign w:val="center"/>
          </w:tcPr>
          <w:p w:rsidR="00C83DD1" w:rsidRDefault="00A7156D" w:rsidP="0060388F">
            <w:pPr>
              <w:jc w:val="center"/>
              <w:rPr>
                <w:rFonts w:ascii="Times New Roman" w:hAnsi="Times New Roman" w:cs="Times New Roman"/>
                <w:sz w:val="26"/>
                <w:szCs w:val="26"/>
              </w:rPr>
            </w:pPr>
            <w:r>
              <w:rPr>
                <w:rFonts w:ascii="Times New Roman" w:hAnsi="Times New Roman" w:cs="Times New Roman"/>
                <w:sz w:val="26"/>
                <w:szCs w:val="26"/>
              </w:rPr>
              <w:t>2</w:t>
            </w:r>
          </w:p>
        </w:tc>
      </w:tr>
      <w:tr w:rsidR="00C83DD1" w:rsidTr="0060388F">
        <w:tc>
          <w:tcPr>
            <w:tcW w:w="667" w:type="dxa"/>
          </w:tcPr>
          <w:p w:rsidR="00C83DD1" w:rsidRDefault="00CB3F60" w:rsidP="00794668">
            <w:pPr>
              <w:jc w:val="both"/>
              <w:rPr>
                <w:rFonts w:ascii="Times New Roman" w:hAnsi="Times New Roman" w:cs="Times New Roman"/>
                <w:sz w:val="26"/>
                <w:szCs w:val="26"/>
              </w:rPr>
            </w:pPr>
            <w:r>
              <w:rPr>
                <w:rFonts w:ascii="Times New Roman" w:hAnsi="Times New Roman" w:cs="Times New Roman"/>
                <w:sz w:val="26"/>
                <w:szCs w:val="26"/>
              </w:rPr>
              <w:t>1.8</w:t>
            </w:r>
          </w:p>
        </w:tc>
        <w:tc>
          <w:tcPr>
            <w:tcW w:w="3493" w:type="dxa"/>
          </w:tcPr>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Основы организации медико-психологического</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обеспечения населения, медицинских</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работников и спасателей в чрезвычайных</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ситуациях.</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Психотравмирующие факторы чрезвычайных</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ситуаций. Организация медико-</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lastRenderedPageBreak/>
              <w:t>психологической помощи населению,</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медицинским работникам и</w:t>
            </w:r>
          </w:p>
          <w:p w:rsidR="00C83DD1" w:rsidRPr="00C83DD1" w:rsidRDefault="00C83DD1" w:rsidP="00C83DD1">
            <w:pPr>
              <w:shd w:val="clear" w:color="auto" w:fill="FFFFFF"/>
              <w:rPr>
                <w:rFonts w:ascii="Times New Roman" w:eastAsia="Times New Roman" w:hAnsi="Times New Roman" w:cs="Times New Roman"/>
                <w:color w:val="000000"/>
                <w:sz w:val="26"/>
                <w:szCs w:val="26"/>
              </w:rPr>
            </w:pPr>
            <w:r w:rsidRPr="00C83DD1">
              <w:rPr>
                <w:rFonts w:ascii="Times New Roman" w:eastAsia="Times New Roman" w:hAnsi="Times New Roman" w:cs="Times New Roman"/>
                <w:color w:val="000000"/>
                <w:sz w:val="26"/>
                <w:szCs w:val="26"/>
              </w:rPr>
              <w:t>чрезвычайных ситуациях.</w:t>
            </w:r>
          </w:p>
        </w:tc>
        <w:tc>
          <w:tcPr>
            <w:tcW w:w="2501" w:type="dxa"/>
            <w:vAlign w:val="center"/>
          </w:tcPr>
          <w:p w:rsidR="00C83DD1" w:rsidRDefault="0025486A" w:rsidP="00753BE5">
            <w:pPr>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1527" w:type="dxa"/>
          </w:tcPr>
          <w:p w:rsidR="00C83DD1" w:rsidRDefault="00C83DD1" w:rsidP="00794668">
            <w:pPr>
              <w:jc w:val="both"/>
              <w:rPr>
                <w:rFonts w:ascii="Times New Roman" w:hAnsi="Times New Roman" w:cs="Times New Roman"/>
                <w:sz w:val="26"/>
                <w:szCs w:val="26"/>
              </w:rPr>
            </w:pPr>
          </w:p>
        </w:tc>
        <w:tc>
          <w:tcPr>
            <w:tcW w:w="1383" w:type="dxa"/>
            <w:vAlign w:val="center"/>
          </w:tcPr>
          <w:p w:rsidR="00C83DD1" w:rsidRDefault="00A7156D" w:rsidP="0060388F">
            <w:pPr>
              <w:jc w:val="center"/>
              <w:rPr>
                <w:rFonts w:ascii="Times New Roman" w:hAnsi="Times New Roman" w:cs="Times New Roman"/>
                <w:sz w:val="26"/>
                <w:szCs w:val="26"/>
              </w:rPr>
            </w:pPr>
            <w:r>
              <w:rPr>
                <w:rFonts w:ascii="Times New Roman" w:hAnsi="Times New Roman" w:cs="Times New Roman"/>
                <w:sz w:val="26"/>
                <w:szCs w:val="26"/>
              </w:rPr>
              <w:t>2</w:t>
            </w:r>
          </w:p>
        </w:tc>
      </w:tr>
      <w:tr w:rsidR="00CB3F60" w:rsidTr="00971607">
        <w:tc>
          <w:tcPr>
            <w:tcW w:w="9571" w:type="dxa"/>
            <w:gridSpan w:val="5"/>
          </w:tcPr>
          <w:p w:rsidR="00CB3F60" w:rsidRPr="00CB3F60" w:rsidRDefault="00CB3F60" w:rsidP="0060388F">
            <w:pPr>
              <w:jc w:val="center"/>
              <w:rPr>
                <w:rFonts w:ascii="Times New Roman" w:hAnsi="Times New Roman" w:cs="Times New Roman"/>
                <w:b/>
                <w:sz w:val="26"/>
                <w:szCs w:val="26"/>
              </w:rPr>
            </w:pPr>
            <w:r w:rsidRPr="00CB3F60">
              <w:rPr>
                <w:rFonts w:ascii="Times New Roman" w:hAnsi="Times New Roman" w:cs="Times New Roman"/>
                <w:b/>
                <w:sz w:val="26"/>
                <w:szCs w:val="26"/>
              </w:rPr>
              <w:lastRenderedPageBreak/>
              <w:t>2. Неотложные состояния</w:t>
            </w:r>
          </w:p>
        </w:tc>
      </w:tr>
      <w:tr w:rsidR="00F9330D" w:rsidTr="0060388F">
        <w:tc>
          <w:tcPr>
            <w:tcW w:w="667" w:type="dxa"/>
          </w:tcPr>
          <w:p w:rsidR="00F9330D" w:rsidRDefault="00A7156D" w:rsidP="00794668">
            <w:pPr>
              <w:jc w:val="both"/>
              <w:rPr>
                <w:rFonts w:ascii="Times New Roman" w:hAnsi="Times New Roman" w:cs="Times New Roman"/>
                <w:sz w:val="26"/>
                <w:szCs w:val="26"/>
              </w:rPr>
            </w:pPr>
            <w:r>
              <w:rPr>
                <w:rFonts w:ascii="Times New Roman" w:hAnsi="Times New Roman" w:cs="Times New Roman"/>
                <w:sz w:val="26"/>
                <w:szCs w:val="26"/>
              </w:rPr>
              <w:t>2.1</w:t>
            </w:r>
          </w:p>
        </w:tc>
        <w:tc>
          <w:tcPr>
            <w:tcW w:w="3493" w:type="dxa"/>
          </w:tcPr>
          <w:p w:rsidR="00F9330D" w:rsidRPr="001C6ED5" w:rsidRDefault="00556FB0" w:rsidP="00A7156D">
            <w:pPr>
              <w:rPr>
                <w:rFonts w:ascii="Times New Roman" w:hAnsi="Times New Roman" w:cs="Times New Roman"/>
                <w:sz w:val="26"/>
                <w:szCs w:val="26"/>
              </w:rPr>
            </w:pPr>
            <w:r w:rsidRPr="001C6ED5">
              <w:rPr>
                <w:rFonts w:ascii="Times New Roman" w:hAnsi="Times New Roman" w:cs="Times New Roman"/>
                <w:sz w:val="26"/>
                <w:szCs w:val="26"/>
              </w:rPr>
              <w:t>Основы сердечно- легочной реанимации. Неотложная доврачебная помощь при травмах и травматическом шоке, при кровотечениях и комах, острых экзогенных отравлениях</w:t>
            </w:r>
            <w:r w:rsidR="00004CBE" w:rsidRPr="001C6ED5">
              <w:rPr>
                <w:rFonts w:ascii="Times New Roman" w:hAnsi="Times New Roman" w:cs="Times New Roman"/>
                <w:sz w:val="26"/>
                <w:szCs w:val="26"/>
              </w:rPr>
              <w:t>:п</w:t>
            </w:r>
            <w:r w:rsidRPr="001C6ED5">
              <w:rPr>
                <w:rFonts w:ascii="Times New Roman" w:hAnsi="Times New Roman" w:cs="Times New Roman"/>
                <w:sz w:val="26"/>
                <w:szCs w:val="26"/>
              </w:rPr>
              <w:t xml:space="preserve">онятие о сердечно- легочной реанимации. Показания и противопоказания к проведению СЛР. Искусственная вентиляция легких. Приемы наружного массажа сердца. Критерии эффективности реанимации. Критерии продолжительности реанимации Травматический шок . Определение. Этиология. Патогенез. Классификация травматических шоков. Фазы развития травматического шока. Основные клинические симптомы. Основные направления неотложной доврачебной помощи при угрозе развития травматического шока. Кровотечения. Определение. Этиология. Патогенез. Классификация кровотечений. Клиническая картина кровотечений. Возможные осложнения. Основные направления неотложной доврачебной помощи при кровотечениях. Комы. Определения. Классификация. Этиология. Патогенез. Основные клинические симптомы ком. Возможные осложнения. Основные направления неотложной помощи при комах. Острые экзогенные отравления. Определения. Этиология. Патогенез. Основные клинические симптомы острых экзогенных </w:t>
            </w:r>
            <w:r w:rsidRPr="001C6ED5">
              <w:rPr>
                <w:rFonts w:ascii="Times New Roman" w:hAnsi="Times New Roman" w:cs="Times New Roman"/>
                <w:sz w:val="26"/>
                <w:szCs w:val="26"/>
              </w:rPr>
              <w:lastRenderedPageBreak/>
              <w:t>отравлений. Возможные осложнения. Основные направления неотложной доврачебной помощи при острых экзогенных отравлениях. Сестринский процесс при неотложных состояниях</w:t>
            </w:r>
          </w:p>
        </w:tc>
        <w:tc>
          <w:tcPr>
            <w:tcW w:w="2501" w:type="dxa"/>
            <w:vAlign w:val="center"/>
          </w:tcPr>
          <w:p w:rsidR="00F9330D" w:rsidRDefault="00A7156D" w:rsidP="0060388F">
            <w:pPr>
              <w:jc w:val="center"/>
              <w:rPr>
                <w:rFonts w:ascii="Times New Roman" w:hAnsi="Times New Roman" w:cs="Times New Roman"/>
                <w:sz w:val="26"/>
                <w:szCs w:val="26"/>
              </w:rPr>
            </w:pPr>
            <w:r>
              <w:rPr>
                <w:rFonts w:ascii="Times New Roman" w:hAnsi="Times New Roman" w:cs="Times New Roman"/>
                <w:sz w:val="26"/>
                <w:szCs w:val="26"/>
              </w:rPr>
              <w:lastRenderedPageBreak/>
              <w:t>6</w:t>
            </w:r>
          </w:p>
        </w:tc>
        <w:tc>
          <w:tcPr>
            <w:tcW w:w="1527" w:type="dxa"/>
            <w:vAlign w:val="center"/>
          </w:tcPr>
          <w:p w:rsidR="00F9330D" w:rsidRDefault="00F9330D" w:rsidP="0060388F">
            <w:pPr>
              <w:jc w:val="center"/>
              <w:rPr>
                <w:rFonts w:ascii="Times New Roman" w:hAnsi="Times New Roman" w:cs="Times New Roman"/>
                <w:sz w:val="26"/>
                <w:szCs w:val="26"/>
              </w:rPr>
            </w:pPr>
          </w:p>
        </w:tc>
        <w:tc>
          <w:tcPr>
            <w:tcW w:w="1383" w:type="dxa"/>
            <w:vAlign w:val="center"/>
          </w:tcPr>
          <w:p w:rsidR="00F9330D" w:rsidRDefault="00A7156D" w:rsidP="0060388F">
            <w:pPr>
              <w:jc w:val="center"/>
              <w:rPr>
                <w:rFonts w:ascii="Times New Roman" w:hAnsi="Times New Roman" w:cs="Times New Roman"/>
                <w:sz w:val="26"/>
                <w:szCs w:val="26"/>
              </w:rPr>
            </w:pPr>
            <w:r>
              <w:rPr>
                <w:rFonts w:ascii="Times New Roman" w:hAnsi="Times New Roman" w:cs="Times New Roman"/>
                <w:sz w:val="26"/>
                <w:szCs w:val="26"/>
              </w:rPr>
              <w:t>6</w:t>
            </w:r>
          </w:p>
        </w:tc>
      </w:tr>
      <w:tr w:rsidR="00F9330D" w:rsidTr="0060388F">
        <w:tc>
          <w:tcPr>
            <w:tcW w:w="667" w:type="dxa"/>
          </w:tcPr>
          <w:p w:rsidR="00F9330D" w:rsidRDefault="00A7156D" w:rsidP="00794668">
            <w:pPr>
              <w:jc w:val="both"/>
              <w:rPr>
                <w:rFonts w:ascii="Times New Roman" w:hAnsi="Times New Roman" w:cs="Times New Roman"/>
                <w:sz w:val="26"/>
                <w:szCs w:val="26"/>
              </w:rPr>
            </w:pPr>
            <w:r>
              <w:rPr>
                <w:rFonts w:ascii="Times New Roman" w:hAnsi="Times New Roman" w:cs="Times New Roman"/>
                <w:sz w:val="26"/>
                <w:szCs w:val="26"/>
              </w:rPr>
              <w:lastRenderedPageBreak/>
              <w:t>2.2</w:t>
            </w:r>
          </w:p>
        </w:tc>
        <w:tc>
          <w:tcPr>
            <w:tcW w:w="3493" w:type="dxa"/>
          </w:tcPr>
          <w:p w:rsidR="00F9330D" w:rsidRPr="001C6ED5" w:rsidRDefault="00556FB0" w:rsidP="00A7156D">
            <w:pPr>
              <w:rPr>
                <w:rFonts w:ascii="Times New Roman" w:hAnsi="Times New Roman" w:cs="Times New Roman"/>
                <w:sz w:val="26"/>
                <w:szCs w:val="26"/>
              </w:rPr>
            </w:pPr>
            <w:r w:rsidRPr="001C6ED5">
              <w:rPr>
                <w:rFonts w:ascii="Times New Roman" w:hAnsi="Times New Roman" w:cs="Times New Roman"/>
                <w:sz w:val="26"/>
                <w:szCs w:val="26"/>
              </w:rPr>
              <w:t>Неотложные состояния в терапии Помощь при острых отравлениях. Неотложная помощь при острых аллергических реакциях: Острая коронарная недостаточность. Диагностические критерии, неотложная помощь, Сестринский процесс при неотложных состояниях. Острая сердечно - сосудистая недостаточность. Диагностические критерии, неотложная помощь. Сестринский процесс при неотложных состояниях. Острая дыхательная недостаточность.Гипертонический криз . Диагностические критерии, неотложная помощь.</w:t>
            </w:r>
            <w:r w:rsidR="00CE7C62">
              <w:rPr>
                <w:rFonts w:ascii="Times New Roman" w:hAnsi="Times New Roman" w:cs="Times New Roman"/>
                <w:sz w:val="26"/>
                <w:szCs w:val="26"/>
              </w:rPr>
              <w:t xml:space="preserve"> Атеросклероз. ИБС (стенокардия, инфаркт миокарда). </w:t>
            </w:r>
            <w:r w:rsidR="00CE7C62" w:rsidRPr="001C6ED5">
              <w:rPr>
                <w:rFonts w:ascii="Times New Roman" w:hAnsi="Times New Roman" w:cs="Times New Roman"/>
                <w:sz w:val="26"/>
                <w:szCs w:val="26"/>
              </w:rPr>
              <w:t>Диагностические критерии, неотложная помощь.</w:t>
            </w:r>
            <w:r w:rsidRPr="001C6ED5">
              <w:rPr>
                <w:rFonts w:ascii="Times New Roman" w:hAnsi="Times New Roman" w:cs="Times New Roman"/>
                <w:sz w:val="26"/>
                <w:szCs w:val="26"/>
              </w:rPr>
              <w:t xml:space="preserve"> Сестринский процесс при неотложных состояниях. Судорожный синдром. Диагностические критерии, неотложная помощь. Сестринский процесс при неотложных состояниях</w:t>
            </w:r>
          </w:p>
        </w:tc>
        <w:tc>
          <w:tcPr>
            <w:tcW w:w="2501" w:type="dxa"/>
            <w:vAlign w:val="center"/>
          </w:tcPr>
          <w:p w:rsidR="00F9330D" w:rsidRDefault="00A7156D" w:rsidP="0060388F">
            <w:pPr>
              <w:jc w:val="center"/>
              <w:rPr>
                <w:rFonts w:ascii="Times New Roman" w:hAnsi="Times New Roman" w:cs="Times New Roman"/>
                <w:sz w:val="26"/>
                <w:szCs w:val="26"/>
              </w:rPr>
            </w:pPr>
            <w:r>
              <w:rPr>
                <w:rFonts w:ascii="Times New Roman" w:hAnsi="Times New Roman" w:cs="Times New Roman"/>
                <w:sz w:val="26"/>
                <w:szCs w:val="26"/>
              </w:rPr>
              <w:t>6</w:t>
            </w:r>
          </w:p>
        </w:tc>
        <w:tc>
          <w:tcPr>
            <w:tcW w:w="1527" w:type="dxa"/>
            <w:vAlign w:val="center"/>
          </w:tcPr>
          <w:p w:rsidR="00F9330D" w:rsidRDefault="00F9330D" w:rsidP="0060388F">
            <w:pPr>
              <w:jc w:val="center"/>
              <w:rPr>
                <w:rFonts w:ascii="Times New Roman" w:hAnsi="Times New Roman" w:cs="Times New Roman"/>
                <w:sz w:val="26"/>
                <w:szCs w:val="26"/>
              </w:rPr>
            </w:pPr>
          </w:p>
        </w:tc>
        <w:tc>
          <w:tcPr>
            <w:tcW w:w="1383" w:type="dxa"/>
            <w:vAlign w:val="center"/>
          </w:tcPr>
          <w:p w:rsidR="00F9330D" w:rsidRDefault="00A7156D" w:rsidP="0060388F">
            <w:pPr>
              <w:jc w:val="center"/>
              <w:rPr>
                <w:rFonts w:ascii="Times New Roman" w:hAnsi="Times New Roman" w:cs="Times New Roman"/>
                <w:sz w:val="26"/>
                <w:szCs w:val="26"/>
              </w:rPr>
            </w:pPr>
            <w:r>
              <w:rPr>
                <w:rFonts w:ascii="Times New Roman" w:hAnsi="Times New Roman" w:cs="Times New Roman"/>
                <w:sz w:val="26"/>
                <w:szCs w:val="26"/>
              </w:rPr>
              <w:t>6</w:t>
            </w:r>
          </w:p>
        </w:tc>
      </w:tr>
      <w:tr w:rsidR="00F9330D" w:rsidTr="0060388F">
        <w:tc>
          <w:tcPr>
            <w:tcW w:w="667" w:type="dxa"/>
          </w:tcPr>
          <w:p w:rsidR="00F9330D" w:rsidRDefault="00A7156D" w:rsidP="00794668">
            <w:pPr>
              <w:jc w:val="both"/>
              <w:rPr>
                <w:rFonts w:ascii="Times New Roman" w:hAnsi="Times New Roman" w:cs="Times New Roman"/>
                <w:sz w:val="26"/>
                <w:szCs w:val="26"/>
              </w:rPr>
            </w:pPr>
            <w:r>
              <w:rPr>
                <w:rFonts w:ascii="Times New Roman" w:hAnsi="Times New Roman" w:cs="Times New Roman"/>
                <w:sz w:val="26"/>
                <w:szCs w:val="26"/>
              </w:rPr>
              <w:t>2.3</w:t>
            </w:r>
          </w:p>
        </w:tc>
        <w:tc>
          <w:tcPr>
            <w:tcW w:w="3493" w:type="dxa"/>
          </w:tcPr>
          <w:p w:rsidR="00F9330D" w:rsidRPr="001C6ED5" w:rsidRDefault="00556FB0" w:rsidP="00A7156D">
            <w:pPr>
              <w:rPr>
                <w:rFonts w:ascii="Times New Roman" w:hAnsi="Times New Roman" w:cs="Times New Roman"/>
                <w:sz w:val="26"/>
                <w:szCs w:val="26"/>
              </w:rPr>
            </w:pPr>
            <w:r w:rsidRPr="001C6ED5">
              <w:rPr>
                <w:rFonts w:ascii="Times New Roman" w:hAnsi="Times New Roman" w:cs="Times New Roman"/>
                <w:sz w:val="26"/>
                <w:szCs w:val="26"/>
              </w:rPr>
              <w:t xml:space="preserve">Острые хирургические заболевания. Классификация. Диагностические критерии, неотложная помощь. Сестринский процесс при неотложных состояниях. «Острое отравление». Определение. Пути поступления яда в организм человека. Стадии острого отравления. Общие принципы лечения больных с острыми отравлениями. </w:t>
            </w:r>
            <w:r w:rsidR="00CE7C62">
              <w:rPr>
                <w:rFonts w:ascii="Times New Roman" w:hAnsi="Times New Roman" w:cs="Times New Roman"/>
                <w:sz w:val="26"/>
                <w:szCs w:val="26"/>
              </w:rPr>
              <w:t>Неотложная</w:t>
            </w:r>
            <w:r w:rsidRPr="001C6ED5">
              <w:rPr>
                <w:rFonts w:ascii="Times New Roman" w:hAnsi="Times New Roman" w:cs="Times New Roman"/>
                <w:sz w:val="26"/>
                <w:szCs w:val="26"/>
              </w:rPr>
              <w:t xml:space="preserve"> помощь при острых отравлениях. Особенности организации медицинской </w:t>
            </w:r>
            <w:r w:rsidRPr="001C6ED5">
              <w:rPr>
                <w:rFonts w:ascii="Times New Roman" w:hAnsi="Times New Roman" w:cs="Times New Roman"/>
                <w:sz w:val="26"/>
                <w:szCs w:val="26"/>
              </w:rPr>
              <w:lastRenderedPageBreak/>
              <w:t>помощи населению пострадавшему при авариях, связанных с выбросом сильнодействующих ядовитых веществ. Острые аллергические реакции. Виды острых аллергических реакций. Классификация. Основные патологические механизмы, лежащие в основе их развития. Клиника, диагностические критерии (крапивницы, отека Квинке, анафилактического шока, болезни Лайелла.), неотложная помощь при различных клинических вариантах анафилаксии. Профилактика острых аллергических реакций</w:t>
            </w:r>
            <w:r w:rsidR="00004CBE" w:rsidRPr="001C6ED5">
              <w:rPr>
                <w:rFonts w:ascii="Times New Roman" w:hAnsi="Times New Roman" w:cs="Times New Roman"/>
                <w:sz w:val="26"/>
                <w:szCs w:val="26"/>
              </w:rPr>
              <w:t>. Синдром острый живот. Понятия, заболевания, клиническая картина, принципы неотложной доврачебной помощи.</w:t>
            </w:r>
          </w:p>
        </w:tc>
        <w:tc>
          <w:tcPr>
            <w:tcW w:w="2501" w:type="dxa"/>
            <w:vAlign w:val="center"/>
          </w:tcPr>
          <w:p w:rsidR="00F9330D" w:rsidRDefault="00A7156D" w:rsidP="0060388F">
            <w:pPr>
              <w:jc w:val="center"/>
              <w:rPr>
                <w:rFonts w:ascii="Times New Roman" w:hAnsi="Times New Roman" w:cs="Times New Roman"/>
                <w:sz w:val="26"/>
                <w:szCs w:val="26"/>
              </w:rPr>
            </w:pPr>
            <w:r>
              <w:rPr>
                <w:rFonts w:ascii="Times New Roman" w:hAnsi="Times New Roman" w:cs="Times New Roman"/>
                <w:sz w:val="26"/>
                <w:szCs w:val="26"/>
              </w:rPr>
              <w:lastRenderedPageBreak/>
              <w:t>6</w:t>
            </w:r>
          </w:p>
        </w:tc>
        <w:tc>
          <w:tcPr>
            <w:tcW w:w="1527" w:type="dxa"/>
            <w:vAlign w:val="center"/>
          </w:tcPr>
          <w:p w:rsidR="00F9330D" w:rsidRDefault="00F9330D" w:rsidP="0060388F">
            <w:pPr>
              <w:jc w:val="center"/>
              <w:rPr>
                <w:rFonts w:ascii="Times New Roman" w:hAnsi="Times New Roman" w:cs="Times New Roman"/>
                <w:sz w:val="26"/>
                <w:szCs w:val="26"/>
              </w:rPr>
            </w:pPr>
          </w:p>
        </w:tc>
        <w:tc>
          <w:tcPr>
            <w:tcW w:w="1383" w:type="dxa"/>
            <w:vAlign w:val="center"/>
          </w:tcPr>
          <w:p w:rsidR="00F9330D" w:rsidRDefault="00A7156D" w:rsidP="0060388F">
            <w:pPr>
              <w:jc w:val="center"/>
              <w:rPr>
                <w:rFonts w:ascii="Times New Roman" w:hAnsi="Times New Roman" w:cs="Times New Roman"/>
                <w:sz w:val="26"/>
                <w:szCs w:val="26"/>
              </w:rPr>
            </w:pPr>
            <w:r>
              <w:rPr>
                <w:rFonts w:ascii="Times New Roman" w:hAnsi="Times New Roman" w:cs="Times New Roman"/>
                <w:sz w:val="26"/>
                <w:szCs w:val="26"/>
              </w:rPr>
              <w:t>6</w:t>
            </w:r>
          </w:p>
        </w:tc>
      </w:tr>
      <w:tr w:rsidR="005B5EE8" w:rsidTr="0060388F">
        <w:tc>
          <w:tcPr>
            <w:tcW w:w="667" w:type="dxa"/>
          </w:tcPr>
          <w:p w:rsidR="005B5EE8" w:rsidRDefault="005B5EE8" w:rsidP="00794668">
            <w:pPr>
              <w:jc w:val="both"/>
              <w:rPr>
                <w:rFonts w:ascii="Times New Roman" w:hAnsi="Times New Roman" w:cs="Times New Roman"/>
                <w:sz w:val="26"/>
                <w:szCs w:val="26"/>
              </w:rPr>
            </w:pPr>
          </w:p>
        </w:tc>
        <w:tc>
          <w:tcPr>
            <w:tcW w:w="3493" w:type="dxa"/>
          </w:tcPr>
          <w:p w:rsidR="005B5EE8" w:rsidRPr="00CE5D77" w:rsidRDefault="005B5EE8" w:rsidP="00794668">
            <w:pPr>
              <w:jc w:val="both"/>
              <w:rPr>
                <w:rFonts w:ascii="Times New Roman" w:hAnsi="Times New Roman" w:cs="Times New Roman"/>
                <w:b/>
                <w:sz w:val="26"/>
                <w:szCs w:val="26"/>
              </w:rPr>
            </w:pPr>
            <w:r w:rsidRPr="00CE5D77">
              <w:rPr>
                <w:rFonts w:ascii="Times New Roman" w:hAnsi="Times New Roman" w:cs="Times New Roman"/>
                <w:b/>
                <w:sz w:val="26"/>
                <w:szCs w:val="26"/>
              </w:rPr>
              <w:t xml:space="preserve">Итого: </w:t>
            </w:r>
          </w:p>
        </w:tc>
        <w:tc>
          <w:tcPr>
            <w:tcW w:w="2501" w:type="dxa"/>
            <w:vAlign w:val="center"/>
          </w:tcPr>
          <w:p w:rsidR="005B5EE8" w:rsidRPr="00CE5D77" w:rsidRDefault="000F7840" w:rsidP="0060388F">
            <w:pPr>
              <w:jc w:val="center"/>
              <w:rPr>
                <w:rFonts w:ascii="Times New Roman" w:hAnsi="Times New Roman" w:cs="Times New Roman"/>
                <w:b/>
                <w:sz w:val="26"/>
                <w:szCs w:val="26"/>
              </w:rPr>
            </w:pPr>
            <w:r>
              <w:rPr>
                <w:rFonts w:ascii="Times New Roman" w:hAnsi="Times New Roman" w:cs="Times New Roman"/>
                <w:b/>
                <w:sz w:val="26"/>
                <w:szCs w:val="26"/>
              </w:rPr>
              <w:t>36</w:t>
            </w:r>
          </w:p>
        </w:tc>
        <w:tc>
          <w:tcPr>
            <w:tcW w:w="1527" w:type="dxa"/>
            <w:vAlign w:val="center"/>
          </w:tcPr>
          <w:p w:rsidR="005B5EE8" w:rsidRPr="00CE5D77" w:rsidRDefault="005B5EE8" w:rsidP="0060388F">
            <w:pPr>
              <w:jc w:val="center"/>
              <w:rPr>
                <w:rFonts w:ascii="Times New Roman" w:hAnsi="Times New Roman" w:cs="Times New Roman"/>
                <w:b/>
                <w:sz w:val="26"/>
                <w:szCs w:val="26"/>
              </w:rPr>
            </w:pPr>
          </w:p>
        </w:tc>
        <w:tc>
          <w:tcPr>
            <w:tcW w:w="1383" w:type="dxa"/>
            <w:vAlign w:val="center"/>
          </w:tcPr>
          <w:p w:rsidR="005B5EE8" w:rsidRPr="00CE5D77" w:rsidRDefault="000F7840" w:rsidP="0060388F">
            <w:pPr>
              <w:jc w:val="center"/>
              <w:rPr>
                <w:rFonts w:ascii="Times New Roman" w:hAnsi="Times New Roman" w:cs="Times New Roman"/>
                <w:b/>
                <w:sz w:val="26"/>
                <w:szCs w:val="26"/>
              </w:rPr>
            </w:pPr>
            <w:r>
              <w:rPr>
                <w:rFonts w:ascii="Times New Roman" w:hAnsi="Times New Roman" w:cs="Times New Roman"/>
                <w:b/>
                <w:sz w:val="26"/>
                <w:szCs w:val="26"/>
              </w:rPr>
              <w:t>36</w:t>
            </w:r>
          </w:p>
        </w:tc>
      </w:tr>
    </w:tbl>
    <w:p w:rsidR="004D4AA9" w:rsidRDefault="004D4AA9" w:rsidP="004D4AA9">
      <w:pPr>
        <w:pStyle w:val="a3"/>
        <w:rPr>
          <w:rFonts w:ascii="Times New Roman" w:hAnsi="Times New Roman" w:cs="Times New Roman"/>
          <w:b/>
          <w:sz w:val="26"/>
          <w:szCs w:val="26"/>
        </w:rPr>
      </w:pPr>
    </w:p>
    <w:p w:rsidR="004D4AA9" w:rsidRDefault="004D4AA9" w:rsidP="004D4AA9">
      <w:pPr>
        <w:pStyle w:val="a3"/>
        <w:rPr>
          <w:rFonts w:ascii="Times New Roman" w:hAnsi="Times New Roman" w:cs="Times New Roman"/>
          <w:b/>
          <w:sz w:val="26"/>
          <w:szCs w:val="26"/>
        </w:rPr>
      </w:pPr>
    </w:p>
    <w:p w:rsidR="0060388F" w:rsidRDefault="0060388F" w:rsidP="00E23CA6">
      <w:pPr>
        <w:pStyle w:val="a3"/>
        <w:numPr>
          <w:ilvl w:val="0"/>
          <w:numId w:val="1"/>
        </w:numPr>
        <w:jc w:val="center"/>
        <w:rPr>
          <w:rFonts w:ascii="Times New Roman" w:hAnsi="Times New Roman" w:cs="Times New Roman"/>
          <w:b/>
          <w:sz w:val="26"/>
          <w:szCs w:val="26"/>
        </w:rPr>
      </w:pPr>
      <w:r w:rsidRPr="004B66B9">
        <w:rPr>
          <w:rFonts w:ascii="Times New Roman" w:hAnsi="Times New Roman" w:cs="Times New Roman"/>
          <w:b/>
          <w:sz w:val="26"/>
          <w:szCs w:val="26"/>
        </w:rPr>
        <w:t>Содержание рабочей программы</w:t>
      </w:r>
    </w:p>
    <w:p w:rsidR="0060388F" w:rsidRPr="004B66B9" w:rsidRDefault="0060388F" w:rsidP="000C68D6">
      <w:pPr>
        <w:pStyle w:val="aa"/>
        <w:spacing w:before="0" w:beforeAutospacing="0" w:after="0" w:afterAutospacing="0"/>
        <w:jc w:val="both"/>
        <w:rPr>
          <w:color w:val="686868"/>
          <w:sz w:val="26"/>
          <w:szCs w:val="26"/>
        </w:rPr>
      </w:pPr>
      <w:r w:rsidRPr="004B66B9">
        <w:rPr>
          <w:color w:val="000000"/>
          <w:sz w:val="26"/>
          <w:szCs w:val="26"/>
        </w:rPr>
        <w:t>Принято считать, что медицина катастроф как новое научно-практическое на</w:t>
      </w:r>
      <w:r w:rsidRPr="004B66B9">
        <w:rPr>
          <w:color w:val="000000"/>
          <w:sz w:val="26"/>
          <w:szCs w:val="26"/>
        </w:rPr>
        <w:softHyphen/>
        <w:t>правление медицины и здравоохранения выделилась в 70-х годах XX столетия.</w:t>
      </w:r>
    </w:p>
    <w:p w:rsidR="0060388F" w:rsidRPr="004B66B9" w:rsidRDefault="0060388F" w:rsidP="000C68D6">
      <w:pPr>
        <w:pStyle w:val="aa"/>
        <w:spacing w:before="0" w:beforeAutospacing="0" w:after="0" w:afterAutospacing="0"/>
        <w:jc w:val="both"/>
        <w:rPr>
          <w:color w:val="686868"/>
          <w:sz w:val="26"/>
          <w:szCs w:val="26"/>
        </w:rPr>
      </w:pPr>
      <w:r w:rsidRPr="004B66B9">
        <w:rPr>
          <w:color w:val="000000"/>
          <w:sz w:val="26"/>
          <w:szCs w:val="26"/>
        </w:rPr>
        <w:t>В 1971 г. Генеральной ассамблеей ООН организован Исполнительный комитет ВОЗ по оказанию помощи при стихийных бедствиях (ЮНДРО). В его составе посто</w:t>
      </w:r>
      <w:r w:rsidRPr="004B66B9">
        <w:rPr>
          <w:color w:val="000000"/>
          <w:sz w:val="26"/>
          <w:szCs w:val="26"/>
        </w:rPr>
        <w:softHyphen/>
        <w:t>янно функционируют сектор здравоохранения в чрезвычайных ситуациях и опера</w:t>
      </w:r>
      <w:r w:rsidRPr="004B66B9">
        <w:rPr>
          <w:color w:val="000000"/>
          <w:sz w:val="26"/>
          <w:szCs w:val="26"/>
        </w:rPr>
        <w:softHyphen/>
        <w:t>тивная группа по стихийным и другим бедствиям. Постоянные комитеты (отделы) по оказанию чрезвычайной помощи имеются во всех региональных бюро ВОЗ.</w:t>
      </w:r>
    </w:p>
    <w:p w:rsidR="0060388F" w:rsidRPr="004B66B9" w:rsidRDefault="0060388F" w:rsidP="000C68D6">
      <w:pPr>
        <w:pStyle w:val="aa"/>
        <w:spacing w:before="0" w:beforeAutospacing="0" w:after="0" w:afterAutospacing="0"/>
        <w:jc w:val="both"/>
        <w:rPr>
          <w:color w:val="686868"/>
          <w:sz w:val="26"/>
          <w:szCs w:val="26"/>
        </w:rPr>
      </w:pPr>
      <w:r w:rsidRPr="004B66B9">
        <w:rPr>
          <w:color w:val="000000"/>
          <w:sz w:val="26"/>
          <w:szCs w:val="26"/>
        </w:rPr>
        <w:t>В 1975 г. в Женеве организовано Международное общество медицины катаст</w:t>
      </w:r>
      <w:r w:rsidRPr="004B66B9">
        <w:rPr>
          <w:color w:val="000000"/>
          <w:sz w:val="26"/>
          <w:szCs w:val="26"/>
        </w:rPr>
        <w:softHyphen/>
        <w:t>роф (МОМК), в которое были приняты около 30 государств. Общество предназнача</w:t>
      </w:r>
      <w:r w:rsidRPr="004B66B9">
        <w:rPr>
          <w:color w:val="000000"/>
          <w:sz w:val="26"/>
          <w:szCs w:val="26"/>
        </w:rPr>
        <w:softHyphen/>
        <w:t>лось для координации и объединения усилий по научной разработке проблем меди</w:t>
      </w:r>
      <w:r w:rsidRPr="004B66B9">
        <w:rPr>
          <w:color w:val="000000"/>
          <w:sz w:val="26"/>
          <w:szCs w:val="26"/>
        </w:rPr>
        <w:softHyphen/>
        <w:t>цины катастроф международного масштаба, научных исследований по направлениям неотложной медицинской помощи пострадавшим и их лечению в условиях массовых поражений, разработки учебных программ по медицине катастроф. Важно отметить, что МОМК готовит и проводит все свои мероприятия совместно с Международной организацией гражданской обороны (МОГО), штаб-квартира которой с 1968 г. нахо</w:t>
      </w:r>
      <w:r w:rsidRPr="004B66B9">
        <w:rPr>
          <w:color w:val="000000"/>
          <w:sz w:val="26"/>
          <w:szCs w:val="26"/>
        </w:rPr>
        <w:softHyphen/>
        <w:t>дится в Женеве, и другими международными общественными организациями.</w:t>
      </w:r>
    </w:p>
    <w:p w:rsidR="00994B74" w:rsidRDefault="00994B74" w:rsidP="000C68D6">
      <w:pPr>
        <w:pStyle w:val="aa"/>
        <w:spacing w:before="0" w:beforeAutospacing="0" w:after="0" w:afterAutospacing="0"/>
        <w:jc w:val="both"/>
        <w:rPr>
          <w:i/>
          <w:color w:val="000000"/>
          <w:sz w:val="26"/>
          <w:szCs w:val="26"/>
          <w:u w:val="single"/>
        </w:rPr>
      </w:pPr>
    </w:p>
    <w:p w:rsidR="00994B74" w:rsidRDefault="00994B74" w:rsidP="000C68D6">
      <w:pPr>
        <w:pStyle w:val="aa"/>
        <w:spacing w:before="0" w:beforeAutospacing="0" w:after="0" w:afterAutospacing="0"/>
        <w:jc w:val="both"/>
        <w:rPr>
          <w:i/>
          <w:color w:val="000000"/>
          <w:sz w:val="26"/>
          <w:szCs w:val="26"/>
          <w:u w:val="single"/>
        </w:rPr>
      </w:pPr>
    </w:p>
    <w:p w:rsidR="0060388F" w:rsidRPr="004B66B9" w:rsidRDefault="0060388F" w:rsidP="000C68D6">
      <w:pPr>
        <w:pStyle w:val="aa"/>
        <w:spacing w:before="0" w:beforeAutospacing="0" w:after="0" w:afterAutospacing="0"/>
        <w:jc w:val="both"/>
        <w:rPr>
          <w:i/>
          <w:color w:val="686868"/>
          <w:sz w:val="26"/>
          <w:szCs w:val="26"/>
          <w:u w:val="single"/>
        </w:rPr>
      </w:pPr>
      <w:r w:rsidRPr="004B66B9">
        <w:rPr>
          <w:i/>
          <w:color w:val="000000"/>
          <w:sz w:val="26"/>
          <w:szCs w:val="26"/>
          <w:u w:val="single"/>
        </w:rPr>
        <w:lastRenderedPageBreak/>
        <w:t>Международными организациями, работающими в области медицины катаст</w:t>
      </w:r>
      <w:r w:rsidRPr="004B66B9">
        <w:rPr>
          <w:i/>
          <w:color w:val="000000"/>
          <w:sz w:val="26"/>
          <w:szCs w:val="26"/>
          <w:u w:val="single"/>
        </w:rPr>
        <w:softHyphen/>
        <w:t>роф и чрезвычайных ситуаций, являются:</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Международное общество медицины катастроф;</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Всемирная ассоциация медицины катастроф и чрезвычайных ситуаций;</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Панамериканская организация здравоохранения;</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Международная организация «Врачи без границ»;</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Центр менеджмента катастроф и оказания гуманитарной помощи «Экселенс»;</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Европейский центр медицины катастроф;</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Отдел медицины катастроф при госпитале в Амстердаме;</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Центр международных систем экстренной медицинской помощи;</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Международная ассоциация индивидуальной и коллективной защиты;</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Чешское общество медицины катастроф и чрезвычайных ситуаций;</w:t>
      </w:r>
    </w:p>
    <w:p w:rsidR="0060388F" w:rsidRPr="004B66B9" w:rsidRDefault="0060388F" w:rsidP="00E23CA6">
      <w:pPr>
        <w:pStyle w:val="aa"/>
        <w:numPr>
          <w:ilvl w:val="0"/>
          <w:numId w:val="58"/>
        </w:numPr>
        <w:spacing w:before="0" w:beforeAutospacing="0" w:after="0" w:afterAutospacing="0"/>
        <w:ind w:left="0"/>
        <w:jc w:val="both"/>
        <w:rPr>
          <w:color w:val="686868"/>
          <w:sz w:val="26"/>
          <w:szCs w:val="26"/>
        </w:rPr>
      </w:pPr>
      <w:r w:rsidRPr="004B66B9">
        <w:rPr>
          <w:color w:val="000000"/>
          <w:sz w:val="26"/>
          <w:szCs w:val="26"/>
        </w:rPr>
        <w:t>Всемирная организация здравоохранения.</w:t>
      </w:r>
    </w:p>
    <w:p w:rsidR="0060388F" w:rsidRPr="004B66B9" w:rsidRDefault="0060388F" w:rsidP="000C68D6">
      <w:pPr>
        <w:shd w:val="clear" w:color="auto" w:fill="FFFFFF"/>
        <w:spacing w:after="0" w:line="240" w:lineRule="auto"/>
        <w:jc w:val="both"/>
        <w:rPr>
          <w:rFonts w:ascii="Times New Roman" w:eastAsia="Times New Roman" w:hAnsi="Times New Roman" w:cs="Times New Roman"/>
          <w:b/>
          <w:color w:val="000000"/>
          <w:sz w:val="26"/>
          <w:szCs w:val="26"/>
        </w:rPr>
      </w:pP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Медицина катастроф </w:t>
      </w:r>
      <w:r w:rsidRPr="004B66B9">
        <w:rPr>
          <w:color w:val="000000"/>
          <w:sz w:val="26"/>
          <w:szCs w:val="26"/>
        </w:rPr>
        <w:t>является отраслью медицины и представляет собой систему научных знаний и сферу практической деятельности, направленные на спасение жизни и сохранение здоровья населения при авариях, катастрофах, стихийных бедствиях и эпидемиях, предупреждение и лечение поражений (заболеваний), возникших в результате ЧС, сохранение и восстановление здоровья участников ликвидации ЧС.</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Всероссийская служба медицины катастроф (ВСМК)</w:t>
      </w:r>
      <w:r w:rsidRPr="004B66B9">
        <w:rPr>
          <w:color w:val="000000"/>
          <w:sz w:val="26"/>
          <w:szCs w:val="26"/>
        </w:rPr>
        <w:t> - функциональная подсистема Единой государственной системы предупреждения и ликвидации чрезвычайных ситуаций функционально объединяющая службы медицины катастроф Минздрава России, Минобороны России, а также силы и средства МПС, МВД России и других федеральных органов исполнительной власти, предназначенные для ликвидации медико-санитарных последствий ЧС. Основой ВСМК является служба медицины катастроф Министерства здравоохранения Российской Федерации.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Служба медицины катастроф Минздрава России</w:t>
      </w:r>
      <w:r w:rsidRPr="004B66B9">
        <w:rPr>
          <w:color w:val="000000"/>
          <w:sz w:val="26"/>
          <w:szCs w:val="26"/>
        </w:rPr>
        <w:t> — организационно-функциональная отрасль системы здравоохранения Российской Федерации, предназначенная для организации и осуществления медико-санитарного обеспечения при ликвидации ЧС мирного времени; она выполняет свои задачи при непосредственном взаимодействии с органами управления других отраслей этой системы (лечебно-профилактическими, санитарно-гигиеническими и противоэпидемическими, охраны материнства и детства, подготовки кадров и др.).</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Основные задачи ВСМК</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организация и осуществление медико-санитарного обеспечения населения при ликвидации последствий ЧС, в том числе в локальных вооруженных конфликтах и террористических актах;</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создание, подготовка, обеспечение готовности и совершенствование органов управления, формирований и учреждений службы к действиям в ЧС;</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создание и рациональное использование резервов медицинского имущества, финансовых и материально-технических ресурсов, обеспечение экстренных поставок лекарственных средств при ликвидации последствий ЧС;</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подготовка и повышение квалификации специалистов ВСМК, их аттестация; разработка методических основ обучения и участие населения и спасателей в подготовке к оказанию первой медицинской помощи в ЧС;</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научно-исследовательская работа и международное сотрудничество в области медицины катастроф.</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lastRenderedPageBreak/>
        <w:t>Кроме того, ВСМК принимает участие</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в выявлении источников ЧС, которые могут быть причинами неблагоприятных медико-санитарных последствий, в организации постоянного медико-санитарного контроля над ними; проведении комплекса мероприятий по недопущению или уменьшению тяжести возможных ЧС;</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в осуществлении государственной экспертизы, надзора и контроля в области защиты населения и территорий в ЧС;</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в разработке и осуществлении мер по социальной защите населения; проведении гуманитарных акций; обеспечении условий для реализации гражданами своих прав и обязанностей в области защиты от ЧС.</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Принципы построения ВСМК</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Территориально-производственный принцип.</w:t>
      </w:r>
      <w:r w:rsidRPr="004B66B9">
        <w:rPr>
          <w:color w:val="000000"/>
          <w:sz w:val="26"/>
          <w:szCs w:val="26"/>
        </w:rPr>
        <w:t> Служба медицины катастроф организуется по территориально-производственному принципу с учетом экономических, медико-географических и других особенностей региона или административной территории. Формирования, учреждения и органы управления ВСМК создаются на базе существующих и вновь организуемых лечебно-профилактических, санитарно-эпидемиологических учреждений территориального и ведомственного здравоохранения, центральных, клинических, научно-исследовательских и других учреждений с использованием их людских и материальных ресурсов.</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Централизация и децентрализация управления.</w:t>
      </w:r>
      <w:r w:rsidRPr="004B66B9">
        <w:rPr>
          <w:color w:val="000000"/>
          <w:sz w:val="26"/>
          <w:szCs w:val="26"/>
        </w:rPr>
        <w:t> Централизация управления обеспечивается созданием системы управления службой (информационно-управляющей автоматизированной системы), способной обеспечивать информацией все уровни и подсистемы, принимающие участие в ликвидации последствий ЧС. Централизация управления в период ликвидации медико-санитарных последствий ЧС предполагает единое управление всеми силами и средствами ВСМК независимо от их ведомственной принадлежности на любом уровне ее функционирования. Децентрализация управления предусматривает ведущую роль данного уровня управления в подготовке и осуществлении медико-санитарного обеспечения в ЧС, возникших на определенной территории. Плановый характер предусматривает заблаговременную подготовку сил и средств ВСМК, прогнозирование вариантов их использования в различных регионах, планирование взаимодействия с другими службами, специальную подготовку и повышение квалификации личного состава службы (руководителей, медицинского персонала, специалистов инженерно-технического профиля и др.).</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Принцип универсализма</w:t>
      </w:r>
      <w:r w:rsidRPr="004B66B9">
        <w:rPr>
          <w:color w:val="000000"/>
          <w:sz w:val="26"/>
          <w:szCs w:val="26"/>
        </w:rPr>
        <w:t> предполагает создание формирований и учреждений, готовых к работе в любых ЧС без существенной их реорганизации.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Принцип основного функционального предназначения сил и средств ВСМК</w:t>
      </w:r>
      <w:r w:rsidRPr="004B66B9">
        <w:rPr>
          <w:color w:val="000000"/>
          <w:sz w:val="26"/>
          <w:szCs w:val="26"/>
        </w:rPr>
        <w:t> означает, что формирования службы и приданные им средства могут быть использованы для решения соответствующих задач и имеют определенное функциональное предназначение - для оказания доврачебной, первой врачебной, квалифицированной и специализированной медицинской помощи; выполнения противоэпидемических и санитарно-гигиенических мероприятий; снабжения медицинским имуществом.</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Юридическая и социальная защищенность медицинских и других специалистов службы.</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 xml:space="preserve">Всеобщая подготовка населения, в том числе лиц с профессиями повышенного риска, к действиям, оказанию первой медицинской помощи пораженным, правилам </w:t>
      </w:r>
      <w:r w:rsidRPr="004B66B9">
        <w:rPr>
          <w:color w:val="000000"/>
          <w:sz w:val="26"/>
          <w:szCs w:val="26"/>
          <w:u w:val="single"/>
        </w:rPr>
        <w:lastRenderedPageBreak/>
        <w:t>адекватного поведения в различных ЧС.</w:t>
      </w:r>
      <w:r w:rsidRPr="004B66B9">
        <w:rPr>
          <w:color w:val="000000"/>
          <w:sz w:val="26"/>
          <w:szCs w:val="26"/>
        </w:rPr>
        <w:t> Этот принцип реализуется созданием и четкой реализацией стройной системы подготовки населения, а также созданием учебно-методической базы.</w:t>
      </w:r>
    </w:p>
    <w:p w:rsidR="0060388F" w:rsidRPr="004B66B9" w:rsidRDefault="0060388F" w:rsidP="000C68D6">
      <w:pPr>
        <w:shd w:val="clear" w:color="auto" w:fill="FFFFFF"/>
        <w:spacing w:after="0" w:line="240" w:lineRule="auto"/>
        <w:jc w:val="both"/>
        <w:rPr>
          <w:rFonts w:ascii="Times New Roman" w:eastAsia="Times New Roman" w:hAnsi="Times New Roman" w:cs="Times New Roman"/>
          <w:b/>
          <w:color w:val="000000"/>
          <w:sz w:val="26"/>
          <w:szCs w:val="26"/>
        </w:rPr>
      </w:pP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Сердечно-легочная реанимация (СЛР)</w:t>
      </w:r>
      <w:r w:rsidRPr="004B66B9">
        <w:rPr>
          <w:color w:val="000000"/>
          <w:sz w:val="26"/>
          <w:szCs w:val="26"/>
        </w:rPr>
        <w:t> – это комплекс хирургических и терапевтических мероприятий, проводимых при отсутствии повреждений, несовместимых с жизнью, и направленных на восстановление и поддержку функции кардио-респираторной системы.</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Показания к проведению сердечно-легочной реанимации:</w:t>
      </w:r>
      <w:r w:rsidRPr="004B66B9">
        <w:rPr>
          <w:color w:val="000000"/>
          <w:sz w:val="26"/>
          <w:szCs w:val="26"/>
        </w:rPr>
        <w:t> проводится у больных с отсутствием эффективного пульса на сонных артериях или нитевидным, слабым пульсом, находящихся в бессознательном состоянии и при отсутствии эффективных дыхательных движений. Наиболее часто встречаются случаи первичной остановки сердечной деятельности, а также при первичной респираторной недостаточности.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Противопоказания:</w:t>
      </w:r>
      <w:r w:rsidRPr="004B66B9">
        <w:rPr>
          <w:color w:val="000000"/>
          <w:sz w:val="26"/>
          <w:szCs w:val="26"/>
        </w:rPr>
        <w:t> травма, несовместимая с жизнью, терминальные стадии неизлечимых заболеваний и биологическая смерть.</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Терминальное состояние</w:t>
      </w:r>
      <w:r w:rsidRPr="004B66B9">
        <w:rPr>
          <w:color w:val="000000"/>
          <w:sz w:val="26"/>
          <w:szCs w:val="26"/>
        </w:rPr>
        <w:t> – это пограничное состояние между жизнью и смертью, обратимое угасание функций организма, включающее стадии преагонии, агонии и клинической смерти.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Клиническая смерть</w:t>
      </w:r>
      <w:r w:rsidRPr="004B66B9">
        <w:rPr>
          <w:color w:val="000000"/>
          <w:sz w:val="26"/>
          <w:szCs w:val="26"/>
        </w:rPr>
        <w:t> – это стадия терминального состояния, при которой отсутствуют кровообращение и дыхание, прекращается активность коры головного мозга, но при этом сохраняются обменные процессы. При клинической смерти сохраняется возможность эффективного проведения реанимационных мероприятий. Продолжительность клинической смерти от 5 до 6 мин.</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Биологическая смерть</w:t>
      </w:r>
      <w:r w:rsidRPr="004B66B9">
        <w:rPr>
          <w:color w:val="000000"/>
          <w:sz w:val="26"/>
          <w:szCs w:val="26"/>
        </w:rPr>
        <w:t> – это необратимое прекращение физиологических процессов в органах и тканях, при котором реанимация невозможна. Устанавливается по совокупности ряда признаков: отсутствие спонтанных движений, сокращений сердца и пульса на крупных артериях, дыхания, реакции на болевые раздражители, роговичного рефлекса, максимальное расширение зрачков и отсутствие их реакции на свет. Достоверными признаками наступившей смерти являются снижение температуры тела до 20 °C, появление трупных пятен и мышечного окоченения.</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Критерии прекращения СЛР:</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1) если в течение 30 мин все правильно выполняемые реанимационные мероприятия не приносят эффекта – не появляется самостоятельное дыхание, не восстанавливается кровообращение, зрачки остаются расширенными и не реагируют на свет;</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2) если в течение 30 мин наблюдаются повторные остановки сердца, не поддающиеся терапии, и в то же время не наблюдается других признаков успешной реанимации;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3) если в процессе реанимации было обнаружено, что данному больному она была вообще не показана;</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4) если в течение 45–60 мин, несмотря на частичное восстановление дыхания, у пострадавшего отсутствует пульс и нет никаких признаков восстановления функции мозга;</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5) полное истощение сил реаниматора.</w:t>
      </w:r>
    </w:p>
    <w:p w:rsidR="00994B74" w:rsidRDefault="00994B74" w:rsidP="000C68D6">
      <w:pPr>
        <w:pStyle w:val="aa"/>
        <w:spacing w:before="0" w:beforeAutospacing="0" w:after="0" w:afterAutospacing="0"/>
        <w:jc w:val="both"/>
        <w:rPr>
          <w:color w:val="000000"/>
          <w:sz w:val="26"/>
          <w:szCs w:val="26"/>
          <w:u w:val="single"/>
        </w:rPr>
      </w:pPr>
    </w:p>
    <w:p w:rsidR="00994B74" w:rsidRDefault="00994B74" w:rsidP="000C68D6">
      <w:pPr>
        <w:pStyle w:val="aa"/>
        <w:spacing w:before="0" w:beforeAutospacing="0" w:after="0" w:afterAutospacing="0"/>
        <w:jc w:val="both"/>
        <w:rPr>
          <w:color w:val="000000"/>
          <w:sz w:val="26"/>
          <w:szCs w:val="26"/>
          <w:u w:val="single"/>
        </w:rPr>
      </w:pPr>
    </w:p>
    <w:p w:rsidR="00994B74" w:rsidRDefault="00994B74" w:rsidP="000C68D6">
      <w:pPr>
        <w:pStyle w:val="aa"/>
        <w:spacing w:before="0" w:beforeAutospacing="0" w:after="0" w:afterAutospacing="0"/>
        <w:jc w:val="both"/>
        <w:rPr>
          <w:color w:val="000000"/>
          <w:sz w:val="26"/>
          <w:szCs w:val="26"/>
          <w:u w:val="single"/>
        </w:rPr>
      </w:pP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lastRenderedPageBreak/>
        <w:t>Последовательность выполнения сердечно-легочной реанимации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Последовательность реанимационных мероприятий A-B-C (освобождение дыхательных путей, ИВЛ, НМС) заменена последовательностью C-A-B (НМС, освобождение дыхательных путей, ИВЛ).</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Основания: остановка сердца и наибольший уровень выживаемости после остановки сердца чаще происходит за счет фибрилляции желудочков. Наиболее важными начальными мероприятиями по поддержанию жизнедеятельности таких пациентов являются компрессионные сжатия грудной клетки и своевременная дефибрилляция. При использовании последовательности А-В-С компрессионные сжатия зачастую выполняются с задержкой, пока лицо оказывающее помощь, освобождает дыхательные пути для ИВЛ, достает и монтирует устройство для проведения ИВЛ. При использовании последовательности С-А-В, компрессионные сжатия будут выполняться с минимальной задержкой. Компрессионные сжатия обеспечивают жизненно важный приток крови и доставку кислорода и энергии к сердцу и мозгу, стимулируют кровоток за счет повышения внутригрудного давления и непосредственного сжатия сердца, спонтанно могут восстановить дыхание.</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u w:val="single"/>
        </w:rPr>
        <w:t>Первичный комплекс мероприятий СЛР:</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A – Airway – обеспечение проходимости дыхательных путей.</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B – Breathing – искусственная вентиляция легких (ИВЛ) доступным способом, например при дыхании «рот в рот».</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C – Circulation – обеспечение гемоциркуляции – непрямой массаж сердца.</w:t>
      </w:r>
    </w:p>
    <w:p w:rsidR="0060388F" w:rsidRPr="004B66B9" w:rsidRDefault="0060388F" w:rsidP="000C68D6">
      <w:pPr>
        <w:pStyle w:val="aa"/>
        <w:spacing w:before="0" w:beforeAutospacing="0" w:after="0" w:afterAutospacing="0"/>
        <w:jc w:val="both"/>
        <w:rPr>
          <w:color w:val="000000"/>
          <w:sz w:val="26"/>
          <w:szCs w:val="26"/>
        </w:rPr>
      </w:pPr>
      <w:r w:rsidRPr="004B66B9">
        <w:rPr>
          <w:b/>
          <w:bCs/>
          <w:color w:val="000000"/>
          <w:sz w:val="26"/>
          <w:szCs w:val="26"/>
        </w:rPr>
        <w:t>A – Airway – обеспечение проходимости дыхательных путей</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Больного укладывают горизонтально на спину.</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Голову максимально запрокидывают, для этого врач подкладывает одну руку под шею, другую помещает на лоб больного; делается пробный вдох «ото рта ко рту».</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Если больной со сниженным мышечным тонусом лежит на спине, у него может западать язык, как бы тампонируя глотку. Одновременно опускается надгортанник, еще более перекрывающий дыхательные пути. Появляются: звучное дыхание, затем нарушения дыхательного ритма вплоть до полной его остановки. Такие явления особенно быстро развиваются у больных, находящихся без сознания.</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xml:space="preserve">Чтобы предупредить и устранить западение языка, следует вывести вперед нижнюю челюсть и одновременно произвести переразгибание в затылочно-шейном сочленении. Для этого давлением больших пальцев на подбородок сдвигают нижнюю челюсть больного вниз, а затем пальцами, помещенными на углах челюсти, выдвигают ее вперед, дополняя этот прием переразгибанием головы кзади (тройной прием Сафара). При правильном и своевременном проведении этих манипуляций проходимость дыхательных путей на уровне глотки быстро восстанавливается. Причиной обтурации воздухоносных путей могут быть инородные тела (сгустки крови, слизь, зубные протезы и т. д.). Их быстро убирают любыми подручными материалами (салфетка, носовой платок). Голова больного при этом должна быть повернута в сторону из-за опасности аспирации. Восстановление проходимости верхних дыхательных путей облегчается при использовании различных воздуховодов. Наиболее целесообразно применение S-образного воздуховода. Для его введения рот больного раскрывают перекрещенными II и I пальцами, а трубку продвигают к корню языка так, чтобы ее отверстие «скользило» по нёбу. Необходимо следить, чтобы воздуховод не сместился во время транспортировки. Если все описанные процедуры не </w:t>
      </w:r>
      <w:r w:rsidRPr="004B66B9">
        <w:rPr>
          <w:color w:val="000000"/>
          <w:sz w:val="26"/>
          <w:szCs w:val="26"/>
        </w:rPr>
        <w:lastRenderedPageBreak/>
        <w:t>эффективны, то можно предполагать наличие обтурации воздухоносных путей в ниже лежащих отделах. В этих случаях требуется прямая ларингоскопия и активная аспирация патологического секрета, за которой следует интубация трахеи в течение 10–15 с. Целесообразно проводить коникотомию и трахеостомию.</w:t>
      </w:r>
    </w:p>
    <w:p w:rsidR="0060388F" w:rsidRPr="004B66B9" w:rsidRDefault="0060388F" w:rsidP="000C68D6">
      <w:pPr>
        <w:pStyle w:val="aa"/>
        <w:spacing w:before="0" w:beforeAutospacing="0" w:after="0" w:afterAutospacing="0"/>
        <w:jc w:val="both"/>
        <w:rPr>
          <w:color w:val="000000"/>
          <w:sz w:val="26"/>
          <w:szCs w:val="26"/>
        </w:rPr>
      </w:pPr>
      <w:r w:rsidRPr="004B66B9">
        <w:rPr>
          <w:b/>
          <w:bCs/>
          <w:color w:val="000000"/>
          <w:sz w:val="26"/>
          <w:szCs w:val="26"/>
        </w:rPr>
        <w:t>B – Breathing – искусственная вентиляция легких (ИВЛ) доступным способом</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Наиболее простым и эффективным методом искусственного дыхания во время реанимации считается метод «рот в рот», когда в легкие пострадавшего под давлением вдувается выдыхаемый воздух реаниматолога. Запрокинув голову пострадавшего, одной рукой зажимают ему ноздри, другую руку подкладывают под шею, делают глубокий вдох, плотно прижимая свои губы к губам пострадавшего (у детей к губам и к носу одновременно) и вдувают воздух в легкие пострадавшего, наблюдая за подъемом грудной клетки во время вдоха. Как только грудная клетка приподнялась, нагнетание воздуха прекращают, отодвигают свое лицо в сторону, снова делают глубокий вдох, а у больного в это время происходит пассивный выдох.</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После 2–3 раздуваний легких определяют наличие пульса на сонной артерии, если он не определяется, то переходят к искусственному восстановлению кровообращения. Используют ИВЛ ручным способом с помощью саморасправляющего мешка типа Амбу. При применении ИВЛ аппаратом частота дыханий составляет 12–15 в мин, объем вдоха – 0,5–1,0 л. В условиях стационара производится интубация трахеи и перевод больного на аппарат искусственной вентиляции.</w:t>
      </w:r>
    </w:p>
    <w:p w:rsidR="0060388F" w:rsidRPr="004B66B9" w:rsidRDefault="0060388F" w:rsidP="000C68D6">
      <w:pPr>
        <w:pStyle w:val="aa"/>
        <w:spacing w:before="0" w:beforeAutospacing="0" w:after="0" w:afterAutospacing="0"/>
        <w:jc w:val="both"/>
        <w:rPr>
          <w:color w:val="000000"/>
          <w:sz w:val="26"/>
          <w:szCs w:val="26"/>
        </w:rPr>
      </w:pPr>
      <w:r w:rsidRPr="004B66B9">
        <w:rPr>
          <w:b/>
          <w:bCs/>
          <w:color w:val="000000"/>
          <w:sz w:val="26"/>
          <w:szCs w:val="26"/>
        </w:rPr>
        <w:t>C–Circulation – обеспечение гемоциркуляции – непрямой массаж сердца</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Закрытый массаж сердца является наиболее простым и оперативным способом экстренного искусственного поддержания кровообращения. К закрытому массажу сердца следует приступать немедленно, как только поставлен диагноз острой остановки кровообращения, без выяснения ее причин и механизмов. В случаях неэффективности сердечных сокращений не следует ждать полной остановки сердца или же самостоятельного восстановления адекватной сердечной деятельности.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Основные правила проведения закрытого массажа сердца.</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1. Больной должен находиться в горизонтальном положении на твердой основе (пол или низкая кушетка) для предупреждения возможности смещения его тела под усилением рук массирующего.</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2. Зона приложения силы рук реанимирующего располагается на нижней трети грудины, строго по средней линии; реанимирующий может находиться с любой стороны больного.</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3. Для проведения массажа кладут одну ладонь на другую и производят давление на грудину в зоне, расположенной на 3–4 поперечных пальца выше места прикрепления к грудине мечевидного отростка; выпрямленные в локтевых суставах руки массирующего располагаются так, чтобы давление производило только запястье.</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4. Компрессия грудной клетки пострадавшего производится за счет тяжести туловища врача. Смещение грудины по направлению к позвоночнику (т. е. глубина прогиба грудной клетки) должно составлять 4–6 см.</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 xml:space="preserve">5. Продолжительность одной компрессии грудной клетки – 0,5 с, интервал между отдельными компрессиями – 0,5–1 с. Темп массажа – 60 массажных движений в </w:t>
      </w:r>
      <w:r w:rsidRPr="004B66B9">
        <w:rPr>
          <w:color w:val="000000"/>
          <w:sz w:val="26"/>
          <w:szCs w:val="26"/>
        </w:rPr>
        <w:lastRenderedPageBreak/>
        <w:t>минуту. В интервалах руки с грудины не снимают, пальцы остаются приподнятыми, руки полностью выпрямлены в локтевых суставах.</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При проведении реанимационных мероприятий одним человеком после двух быстрых нагнетений воздуха в легкие больного производится 15 компрессий грудной клетки, т. е. соотношение «вентиляция: массаж» равняется 2: 15. Если в реанимации участвует 2 лица, то это соотношение составляет 1: 5, т. е. на одно вдувание приходится 5 сдавлений грудной клетки.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Обязательным условием проведения массажа сердца является постоянный контроль его эффективности. Критериями эффективности массажа следует считать следующие.</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1. Изменение цвета кожи: она становится менее бледной, серой, цианотичной.</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2. Сужение зрачков, если они были расширены, с появлением реакции на свет.</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3. Появление пульсового толчка на сонной и бедренной артериях, а иногда и на лучевой артерии.</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4. Определение артериального давления на уровне 60–70 мм рт. ст. при измерении на плече.</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5. Иногда появление самостоятельных дыхательных движений.</w:t>
      </w:r>
    </w:p>
    <w:p w:rsidR="0060388F" w:rsidRPr="004B66B9" w:rsidRDefault="0060388F" w:rsidP="000C68D6">
      <w:pPr>
        <w:pStyle w:val="aa"/>
        <w:spacing w:before="0" w:beforeAutospacing="0" w:after="0" w:afterAutospacing="0"/>
        <w:jc w:val="both"/>
        <w:rPr>
          <w:color w:val="000000"/>
          <w:sz w:val="26"/>
          <w:szCs w:val="26"/>
        </w:rPr>
      </w:pPr>
      <w:r w:rsidRPr="004B66B9">
        <w:rPr>
          <w:color w:val="000000"/>
          <w:sz w:val="26"/>
          <w:szCs w:val="26"/>
        </w:rPr>
        <w:t>При наличии признаков восстановления кровообращения, но при отсутствии тенденции к сохранению самостоятельной сердечной деятельности массаж сердца проводят либо до достижения необходимого эффекта (восстановление эффективного кровотока), либо до стойкого исчезновения признаков жизни с развитием симптомов мозговой смерти. При отсутствии же признаков восстановления даже редуцированного кровотока, несмотря на массаж сердца в течение 25–30 мин, больного следует признать умирающим и реанимационные мероприятия можно прекратить.</w:t>
      </w:r>
    </w:p>
    <w:p w:rsidR="0060388F" w:rsidRPr="004B66B9" w:rsidRDefault="0060388F" w:rsidP="000C68D6">
      <w:pPr>
        <w:shd w:val="clear" w:color="auto" w:fill="FFFFFF"/>
        <w:spacing w:after="0" w:line="240" w:lineRule="auto"/>
        <w:jc w:val="both"/>
        <w:rPr>
          <w:rFonts w:ascii="Times New Roman" w:eastAsia="Times New Roman" w:hAnsi="Times New Roman" w:cs="Times New Roman"/>
          <w:b/>
          <w:color w:val="000000"/>
          <w:sz w:val="26"/>
          <w:szCs w:val="26"/>
        </w:rPr>
      </w:pP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Геморрагический шок (разновидность гиповолемического шока) обусловлен некомпенсированной кровопотерей — уменьшением ОЦК на 20% и более.</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Классификация • Лёгкой степени (потеря 20% ОЦК) • Средней степени (потеря 20–40% ОЦК) • Тяжёлой степени (потеря более 40% ОЦК).</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Компенсаторные механизмы • Секреция АДГ • Секреция альдостерона и ренина • Секреция катехоламинов.</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Физиологические реакции • Снижение диуреза • Вазоконстрикция • Тахикардия.</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Озноб, чувство стеснения в груди; боли в пояснице;</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 Тахикардия; гипотензия;</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Внутрисосудистый гемолиз, анурия, гемоглобинурия, гематурия.</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Позднее - острая печеночно-почечная недостаточность (иктеричность кожи и слизистых, гипербилирубинемия, олигоанурия, азотемия, ацидоз, гиперкалиемия, гипостенурия).</w:t>
      </w:r>
    </w:p>
    <w:p w:rsidR="000C68D6" w:rsidRPr="004B66B9" w:rsidRDefault="000C68D6" w:rsidP="000C68D6">
      <w:pPr>
        <w:shd w:val="clear" w:color="auto" w:fill="FFFFFF"/>
        <w:spacing w:after="0" w:line="240" w:lineRule="auto"/>
        <w:jc w:val="both"/>
        <w:rPr>
          <w:rFonts w:ascii="Times New Roman" w:eastAsia="Times New Roman" w:hAnsi="Times New Roman" w:cs="Times New Roman"/>
          <w:b/>
          <w:color w:val="000000"/>
          <w:sz w:val="26"/>
          <w:szCs w:val="26"/>
        </w:rPr>
      </w:pPr>
    </w:p>
    <w:p w:rsidR="000C68D6" w:rsidRPr="004B66B9" w:rsidRDefault="000C68D6" w:rsidP="000C68D6">
      <w:pPr>
        <w:spacing w:after="0" w:line="240" w:lineRule="auto"/>
        <w:jc w:val="both"/>
        <w:rPr>
          <w:rFonts w:ascii="Times New Roman" w:eastAsia="Times New Roman" w:hAnsi="Times New Roman" w:cs="Times New Roman"/>
          <w:color w:val="000000"/>
          <w:sz w:val="26"/>
          <w:szCs w:val="26"/>
        </w:rPr>
      </w:pPr>
      <w:r w:rsidRPr="004B66B9">
        <w:rPr>
          <w:rFonts w:ascii="Times New Roman" w:eastAsia="Times New Roman" w:hAnsi="Times New Roman" w:cs="Times New Roman"/>
          <w:color w:val="000000"/>
          <w:sz w:val="26"/>
          <w:szCs w:val="26"/>
        </w:rPr>
        <w:t>Электротравма – повреждение, вызванное воздействием на организм электрического тока. Нередко приводит к летальному исходу.</w:t>
      </w:r>
    </w:p>
    <w:p w:rsidR="000C68D6" w:rsidRPr="004B66B9" w:rsidRDefault="000C68D6" w:rsidP="000C68D6">
      <w:pPr>
        <w:spacing w:after="0" w:line="240" w:lineRule="auto"/>
        <w:jc w:val="both"/>
        <w:rPr>
          <w:rFonts w:ascii="Times New Roman" w:eastAsia="Times New Roman" w:hAnsi="Times New Roman" w:cs="Times New Roman"/>
          <w:color w:val="000000"/>
          <w:sz w:val="26"/>
          <w:szCs w:val="26"/>
        </w:rPr>
      </w:pPr>
      <w:r w:rsidRPr="004B66B9">
        <w:rPr>
          <w:rFonts w:ascii="Times New Roman" w:eastAsia="Times New Roman" w:hAnsi="Times New Roman" w:cs="Times New Roman"/>
          <w:color w:val="000000"/>
          <w:sz w:val="26"/>
          <w:szCs w:val="26"/>
        </w:rPr>
        <w:t>Степень воздействия электрического тока на организм определяется разными факторами, в т. ч. физическими параметрами тока, физиологическим состоянием организма, особенностями окружающей среды и др. Смертельна электротравма при силе тока более 100 мА.</w:t>
      </w:r>
    </w:p>
    <w:p w:rsidR="000C68D6" w:rsidRPr="004B66B9" w:rsidRDefault="000C68D6" w:rsidP="000C68D6">
      <w:pPr>
        <w:spacing w:after="0" w:line="240" w:lineRule="auto"/>
        <w:jc w:val="both"/>
        <w:rPr>
          <w:rFonts w:ascii="Times New Roman" w:eastAsia="Times New Roman" w:hAnsi="Times New Roman" w:cs="Times New Roman"/>
          <w:color w:val="000000"/>
          <w:sz w:val="26"/>
          <w:szCs w:val="26"/>
        </w:rPr>
      </w:pPr>
      <w:r w:rsidRPr="004B66B9">
        <w:rPr>
          <w:rFonts w:ascii="Times New Roman" w:eastAsia="Times New Roman" w:hAnsi="Times New Roman" w:cs="Times New Roman"/>
          <w:color w:val="000000"/>
          <w:sz w:val="26"/>
          <w:szCs w:val="26"/>
        </w:rPr>
        <w:t xml:space="preserve">Воздействие тока на организм вызывает различные местные и общие нарушения. Местные явления при Э. могут варьировать от незначительных болевых ощущений </w:t>
      </w:r>
      <w:r w:rsidRPr="004B66B9">
        <w:rPr>
          <w:rFonts w:ascii="Times New Roman" w:eastAsia="Times New Roman" w:hAnsi="Times New Roman" w:cs="Times New Roman"/>
          <w:color w:val="000000"/>
          <w:sz w:val="26"/>
          <w:szCs w:val="26"/>
        </w:rPr>
        <w:lastRenderedPageBreak/>
        <w:t>до тяжелых ожогов с обугливанием и обгоранием отдельных частей тела. Общие явления при Э. выражаются в нарушении деятельности центральной нервной системы, органов дыхания и кровообращения. При Э. наблюдаются обмороки, потеря сознания, расстройства речи, судороги, нарушения дыхания (вплоть до остановки), в тяжелых случаях — шок. При тяжелой Э. может наступить мгновенная смерть. Для электроожогов характерны «знаки тока» — плотные струпы на месте соприкосновения кожи с проводом. У пораженных молнией на коже остаются следы прохождения тока в виде красноватых полос — «знаков молний». Если при Э. воспламеняется одежда, возможны обычные ожоги.</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u w:val="single"/>
        </w:rPr>
        <w:t>Лечение электротравмы</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Неотложная помощь пострадавшему заключается в быстром прекращении действия электрического тока. Для этого необходимо выключить рубильник (предохранители), выдернуть провод из рук пострадавшего с помощью сухой деревянной палки или других не проводящих ток предметов. Если это невозможно, то необходимо оттащить пострадавшего от источника тока, предварительно обеспечив свою безопасность (не прикасаться к открытым частям тела пострадавшего, удерживать его только за одежду, предварительно надев резиновые или сухие шерстяные перчатки, обмотав руки сухой одеждой или встав на изолирующий предмет, например на автомобильную шину, доску, сухие тряпки). При отсутствии указанных предметов рекомендуется перерубить или перерезать провода (каждый в отдельности) инструментом с сухой деревянной ручкой. При оказании помощи пострадавшему от воздействия электрического тока напряжением свыше 1000 В необходимо предварительно надеть резиновую обувь (боты, сапоги), перчатки. Сразу после устранения воздействия тока непосредственно на месте происшествия и при наличии у пострадавшего признаков клинической смерти ему проводят искусственное дыхание, закрытый массаж сердца и дефибрилляцию. Прекратить проведение этих реанимационных мероприятий можно лишь при условии восстановления у пострадавшего самостоятельного дыхания либо появления признаков биологической смерти. Независимо от состояния пострадавшего его необходимо немедленно госпитализировать для наблюдения и лечения.</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В лечебном учреждении проводят по показаниям противошоковые мероприятия и оксигенотерапию. При резком возбуждении назначают седативные препараты. С первых часов начинают борьбу с гипоксией (кислородная палатка, аппаратная ингаляция кислорода). При повышенном внутричерепном давлении проводят дегидратацию, иногда спинномозговую пункцию. При функциональных расстройствах нервной системы назначают снотворные средства.</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Лечение местных проявлений электротравмы начинают с наложения на места ожогов асептических повязок. Всем пострадавшим вводят противостолбнячную сыворотку. При тяжелом поражении конечности с выраженными признаками сосудистого и мышечного спазма показаны футлярная или вагосимпатическая новокаиновая блокады, которые можно повторить через 3 дня. Местно применяют антисептические средства.</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 xml:space="preserve">Отторжение некротизированных тканей при электротравме может быть длительным, и ускорение его — одна из задач лечения. С этой целью при небольших по площади ожогах показаны ванны с раствором перманганата калия, Уф-облучение, масляно-бальзамические повязки. После того как границы зоны некроза окончательно определились (через 5—7 дней после Э.), при </w:t>
      </w:r>
      <w:r w:rsidRPr="004B66B9">
        <w:rPr>
          <w:color w:val="000000"/>
          <w:sz w:val="26"/>
          <w:szCs w:val="26"/>
        </w:rPr>
        <w:lastRenderedPageBreak/>
        <w:t>удовлетворительном общем состоянии пострадавшую выполняют некрэктомию с пластикой дефекта кожи. При тотальном некрозе конечности или ее частей (пальцы, кисть), при повреждении магистральных сосудов производят ампутацию.</w:t>
      </w:r>
    </w:p>
    <w:p w:rsidR="000C68D6" w:rsidRPr="004B66B9" w:rsidRDefault="000C68D6" w:rsidP="004B66B9">
      <w:pPr>
        <w:pStyle w:val="aa"/>
        <w:spacing w:before="0" w:beforeAutospacing="0" w:after="0" w:afterAutospacing="0"/>
        <w:jc w:val="both"/>
        <w:rPr>
          <w:color w:val="000000"/>
          <w:sz w:val="26"/>
          <w:szCs w:val="26"/>
        </w:rPr>
      </w:pPr>
      <w:r w:rsidRPr="004B66B9">
        <w:rPr>
          <w:color w:val="000000"/>
          <w:sz w:val="26"/>
          <w:szCs w:val="26"/>
        </w:rPr>
        <w:t>ОЖОГОМ называется повреждение тканей, вызванное действием высокойтемпературы, химических веществ, излучений и электротока.</w:t>
      </w:r>
    </w:p>
    <w:p w:rsidR="000C68D6" w:rsidRPr="004B66B9" w:rsidRDefault="000C68D6" w:rsidP="004B66B9">
      <w:pPr>
        <w:pStyle w:val="aa"/>
        <w:spacing w:before="0" w:beforeAutospacing="0" w:after="0" w:afterAutospacing="0"/>
        <w:jc w:val="both"/>
        <w:rPr>
          <w:color w:val="000000"/>
          <w:sz w:val="26"/>
          <w:szCs w:val="26"/>
        </w:rPr>
      </w:pPr>
      <w:r w:rsidRPr="004B66B9">
        <w:rPr>
          <w:color w:val="000000"/>
          <w:sz w:val="26"/>
          <w:szCs w:val="26"/>
        </w:rPr>
        <w:t>Соответственно этиологическому фактору ожоги называются термическими,химическими, лучевыми и электрическими.</w:t>
      </w:r>
    </w:p>
    <w:p w:rsidR="000C68D6" w:rsidRPr="004B66B9" w:rsidRDefault="000C68D6" w:rsidP="004B66B9">
      <w:pPr>
        <w:pStyle w:val="aa"/>
        <w:spacing w:before="0" w:beforeAutospacing="0" w:after="0" w:afterAutospacing="0"/>
        <w:jc w:val="both"/>
        <w:rPr>
          <w:color w:val="000000"/>
          <w:sz w:val="26"/>
          <w:szCs w:val="26"/>
        </w:rPr>
      </w:pPr>
      <w:r w:rsidRPr="004B66B9">
        <w:rPr>
          <w:color w:val="000000"/>
          <w:sz w:val="26"/>
          <w:szCs w:val="26"/>
        </w:rPr>
        <w:t>Наиболее часто встречаются термические ожоги, которые возникают отвоздействия пламенем, горячей жидкости, пара, а также присоприкосновении с горячими предметами. Для образования ожога имеетзначение не только температура травмирующего фактора, но идлительность его воздействия.Очередность и объем мероприятий оказания первой медицинской помощи приожогах:</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t>Прекращение действия термического агента (вынести пострадавшегоиз горящего помещения, потушить на нем одежду - облить водой,наброситькакую-либо ткань и т.п.)</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t>Охлаждение обоженных поверхностей</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t>Болеутоляющие средства</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t xml:space="preserve">Наложение изолирующей (защитной) повязки. На месте происшествияротивопоказаны какие-либо мероприятия, манипуляции на ожоговыхранах (только при химических ожогах необходимо промыть пораженныеучастки большим количеством проточной воды). </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t>Не следует наносить на рану лекарственные средства, особенно мази нажировой основе и красящие вещества.</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t xml:space="preserve"> Рану закрыть при возможности стерильной повязкой;</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t>Транспортируют пораженного в положении лежа, принимают меры попредупреждению переохлаждения.</w:t>
      </w:r>
    </w:p>
    <w:p w:rsidR="000C68D6" w:rsidRPr="004B66B9" w:rsidRDefault="000C68D6" w:rsidP="004B66B9">
      <w:pPr>
        <w:pStyle w:val="aa"/>
        <w:numPr>
          <w:ilvl w:val="0"/>
          <w:numId w:val="58"/>
        </w:numPr>
        <w:spacing w:before="0" w:beforeAutospacing="0" w:after="0" w:afterAutospacing="0"/>
        <w:jc w:val="both"/>
        <w:rPr>
          <w:color w:val="000000"/>
          <w:sz w:val="26"/>
          <w:szCs w:val="26"/>
        </w:rPr>
      </w:pPr>
      <w:r w:rsidRPr="004B66B9">
        <w:rPr>
          <w:color w:val="000000"/>
          <w:sz w:val="26"/>
          <w:szCs w:val="26"/>
        </w:rPr>
        <w:t>При обширных ожогах пострадавшего, после снятия одежды, завернуть в чистую простыню.</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u w:val="single"/>
        </w:rPr>
        <w:t>Кровотечение</w:t>
      </w:r>
      <w:r w:rsidRPr="004B66B9">
        <w:rPr>
          <w:color w:val="000000"/>
          <w:sz w:val="26"/>
          <w:szCs w:val="26"/>
        </w:rPr>
        <w:t> — потеря крови из кровеносной системы. В зависимости от того, какой сосуд кровоточит, </w:t>
      </w:r>
      <w:r w:rsidRPr="004B66B9">
        <w:rPr>
          <w:b/>
          <w:bCs/>
          <w:color w:val="000000"/>
          <w:sz w:val="26"/>
          <w:szCs w:val="26"/>
        </w:rPr>
        <w:t>кровотечение может быть:</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u w:val="single"/>
        </w:rPr>
        <w:t>Капиллярное</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Кровотечение поверхностное, кровь по цвету близка к артериальной, выглядит как насыщенно красная жидкость. Кровь вытекает в небольшом объёме, медленно. Так называемый симптом «кровавой росы», кровь появляется на поражённой поверхности медленно в виде небольших, медленно растущих капель, напоминающих капли росы или конденсата. Остановка кровотечения проводится с помощью тугого бинтования. При адекватной свертывающей способности крови свертывание проходит самостоятельно без медицинской помощи.</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u w:val="single"/>
        </w:rPr>
        <w:t>Венозное</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 xml:space="preserve">Венозное кровотечение характеризуется тем, что из раны струится темная по цвету венозная кровь. Сгустки крови, возникающие при повреждении, могут смываться током крови, поэтому возможна кровопотеря. При оказании помощи на рану необходимо наложить марлевую повязку. Если есть жгут, то его нужно накладывать, </w:t>
      </w:r>
      <w:r w:rsidR="004B66B9" w:rsidRPr="004B66B9">
        <w:rPr>
          <w:color w:val="000000"/>
          <w:sz w:val="26"/>
          <w:szCs w:val="26"/>
        </w:rPr>
        <w:t>так, чтобы</w:t>
      </w:r>
      <w:r w:rsidRPr="004B66B9">
        <w:rPr>
          <w:color w:val="000000"/>
          <w:sz w:val="26"/>
          <w:szCs w:val="26"/>
        </w:rPr>
        <w:t xml:space="preserve"> затруднить поступление венозной крови к ране, в случае конечности, жгут должен быть наложен на той части конечности которая лежит дистальней раны (под жгут необходимо положить мягкую подкладку, чтобы не повредить кожу и записку с точным временем, когда был поставлен жгут).</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u w:val="single"/>
        </w:rPr>
        <w:lastRenderedPageBreak/>
        <w:t>Артериальное</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Артериальное кровотечение легко распознается по пульсирующей струе ярко-красной крови, которая вытекает очень быстро. Оказание первой помощи необходимо начать с пережатия сосуда выше места повреждения. Далее накладывают жгут, который оставляют на конечности максимум на 1 час (зимой — 30 минут) у взрослых и на 20-40 минут — у детей. Если держать дольше, может наступить омертвление тканей.</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u w:val="single"/>
        </w:rPr>
        <w:t>Паренхиматозное</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rPr>
        <w:t>Наблюдается при ранениях паренхиматозных органов (печень, поджелудочная железа, лёгкие, почки, селезенка), губчатого вещества костей и пещеристой ткани. При этом кровоточит вся раневая поверхность. В паренхиматозных органах и пещеристой ткани перерезанные сосуды не сокращаются, не уходят в глубину ткани и не сдавливаются самой тканью. Кровотечение бывает очень обильным и нередко опасным для жизни. Остановить такое кровотечение очень трудно.</w:t>
      </w:r>
    </w:p>
    <w:p w:rsidR="000C68D6" w:rsidRPr="004B66B9" w:rsidRDefault="000C68D6" w:rsidP="000C68D6">
      <w:pPr>
        <w:pStyle w:val="aa"/>
        <w:spacing w:before="0" w:beforeAutospacing="0" w:after="0" w:afterAutospacing="0"/>
        <w:jc w:val="both"/>
        <w:rPr>
          <w:color w:val="000000"/>
          <w:sz w:val="26"/>
          <w:szCs w:val="26"/>
        </w:rPr>
      </w:pPr>
      <w:r w:rsidRPr="004B66B9">
        <w:rPr>
          <w:color w:val="000000"/>
          <w:sz w:val="26"/>
          <w:szCs w:val="26"/>
          <w:u w:val="single"/>
        </w:rPr>
        <w:t>Смешанное</w:t>
      </w:r>
    </w:p>
    <w:p w:rsidR="000C68D6" w:rsidRPr="004B66B9" w:rsidRDefault="000C68D6" w:rsidP="000C68D6">
      <w:pPr>
        <w:shd w:val="clear" w:color="auto" w:fill="FFFFFF"/>
        <w:spacing w:after="0" w:line="240" w:lineRule="auto"/>
        <w:jc w:val="both"/>
        <w:rPr>
          <w:rFonts w:ascii="Times New Roman" w:hAnsi="Times New Roman" w:cs="Times New Roman"/>
          <w:color w:val="000000"/>
          <w:sz w:val="26"/>
          <w:szCs w:val="26"/>
        </w:rPr>
      </w:pPr>
      <w:r w:rsidRPr="004B66B9">
        <w:rPr>
          <w:rFonts w:ascii="Times New Roman" w:hAnsi="Times New Roman" w:cs="Times New Roman"/>
          <w:color w:val="000000"/>
          <w:sz w:val="26"/>
          <w:szCs w:val="26"/>
        </w:rPr>
        <w:t>Возникает при одновременном ранении артерий и вен, чаще всего при повреждении паренхиматозных органов (печень, селезёнка, почки, лёгкие), имеющих развитую сеть артериальных и венозных сосудов. А также при глубоких проникающих ранениях грудной и/или брюшной полости.</w:t>
      </w:r>
    </w:p>
    <w:p w:rsidR="000C68D6" w:rsidRPr="004B66B9" w:rsidRDefault="000C68D6" w:rsidP="008E6005">
      <w:pPr>
        <w:pStyle w:val="aa"/>
        <w:spacing w:before="0" w:beforeAutospacing="0" w:after="0" w:afterAutospacing="0"/>
        <w:jc w:val="both"/>
        <w:rPr>
          <w:rFonts w:eastAsiaTheme="minorEastAsia"/>
          <w:color w:val="000000"/>
          <w:sz w:val="26"/>
          <w:szCs w:val="26"/>
        </w:rPr>
      </w:pPr>
      <w:r w:rsidRPr="004B66B9">
        <w:rPr>
          <w:rFonts w:eastAsiaTheme="minorEastAsia"/>
          <w:color w:val="000000"/>
          <w:sz w:val="26"/>
          <w:szCs w:val="26"/>
        </w:rPr>
        <w:t>Диагностика внутренних кровотечений производится по общеклиническим признакам: слабость, сонливость, головокружение, зевота, побледнение и похолодание кожи и слизистых, одышка, слабый и частый пульс, понижение АД, нарушение сознания. Также учитывается ход раневого канала, при аускультации и перкуссии – притупление звука, отставание дыхательных и кишечных шумов.</w:t>
      </w:r>
    </w:p>
    <w:p w:rsidR="000C68D6" w:rsidRPr="004B66B9" w:rsidRDefault="000C68D6" w:rsidP="008E6005">
      <w:pPr>
        <w:pStyle w:val="aa"/>
        <w:spacing w:before="0" w:beforeAutospacing="0" w:after="0" w:afterAutospacing="0"/>
        <w:jc w:val="both"/>
        <w:rPr>
          <w:color w:val="000000"/>
          <w:sz w:val="26"/>
          <w:szCs w:val="26"/>
        </w:rPr>
      </w:pPr>
      <w:r w:rsidRPr="004B66B9">
        <w:rPr>
          <w:b/>
          <w:bCs/>
          <w:color w:val="000000"/>
          <w:sz w:val="26"/>
          <w:szCs w:val="26"/>
          <w:u w:val="single"/>
        </w:rPr>
        <w:t>Мероприятия первой помощи при острой кровопотере, методы временной остановки кровотечения. Техника и правила наложения жгута.</w:t>
      </w:r>
    </w:p>
    <w:p w:rsidR="000C68D6" w:rsidRPr="004B66B9" w:rsidRDefault="000C68D6" w:rsidP="00E23CA6">
      <w:pPr>
        <w:pStyle w:val="aa"/>
        <w:numPr>
          <w:ilvl w:val="0"/>
          <w:numId w:val="59"/>
        </w:numPr>
        <w:spacing w:before="0" w:beforeAutospacing="0" w:after="0" w:afterAutospacing="0"/>
        <w:jc w:val="both"/>
        <w:rPr>
          <w:color w:val="000000"/>
          <w:sz w:val="26"/>
          <w:szCs w:val="26"/>
        </w:rPr>
      </w:pPr>
      <w:r w:rsidRPr="004B66B9">
        <w:rPr>
          <w:color w:val="000000"/>
          <w:sz w:val="26"/>
          <w:szCs w:val="26"/>
        </w:rPr>
        <w:t>Остановка кровотечения</w:t>
      </w:r>
    </w:p>
    <w:p w:rsidR="000C68D6" w:rsidRPr="004B66B9" w:rsidRDefault="000C68D6" w:rsidP="00E23CA6">
      <w:pPr>
        <w:pStyle w:val="aa"/>
        <w:numPr>
          <w:ilvl w:val="0"/>
          <w:numId w:val="59"/>
        </w:numPr>
        <w:spacing w:before="0" w:beforeAutospacing="0" w:after="0" w:afterAutospacing="0"/>
        <w:jc w:val="both"/>
        <w:rPr>
          <w:color w:val="000000"/>
          <w:sz w:val="26"/>
          <w:szCs w:val="26"/>
        </w:rPr>
      </w:pPr>
      <w:r w:rsidRPr="004B66B9">
        <w:rPr>
          <w:color w:val="000000"/>
          <w:sz w:val="26"/>
          <w:szCs w:val="26"/>
        </w:rPr>
        <w:t>Своевременное восполнение объема утраченной крови.</w:t>
      </w:r>
    </w:p>
    <w:p w:rsidR="000C68D6" w:rsidRPr="004B66B9" w:rsidRDefault="000C68D6" w:rsidP="008E6005">
      <w:pPr>
        <w:pStyle w:val="aa"/>
        <w:spacing w:before="0" w:beforeAutospacing="0" w:after="0" w:afterAutospacing="0"/>
        <w:jc w:val="both"/>
        <w:rPr>
          <w:color w:val="000000"/>
          <w:sz w:val="26"/>
          <w:szCs w:val="26"/>
        </w:rPr>
      </w:pPr>
      <w:r w:rsidRPr="004B66B9">
        <w:rPr>
          <w:i/>
          <w:iCs/>
          <w:color w:val="000000"/>
          <w:sz w:val="26"/>
          <w:szCs w:val="26"/>
          <w:u w:val="single"/>
        </w:rPr>
        <w:t>На передовых этапах – временная остановка кровотечения</w:t>
      </w:r>
      <w:r w:rsidRPr="004B66B9">
        <w:rPr>
          <w:color w:val="000000"/>
          <w:sz w:val="26"/>
          <w:szCs w:val="26"/>
        </w:rPr>
        <w:t> (давящая повязка или жгут), а при оказании квалифицированной или специализированной – окончательная остановка кровотечения.</w:t>
      </w:r>
    </w:p>
    <w:p w:rsidR="000C68D6" w:rsidRPr="004B66B9" w:rsidRDefault="000C68D6" w:rsidP="008E6005">
      <w:pPr>
        <w:pStyle w:val="aa"/>
        <w:spacing w:before="0" w:beforeAutospacing="0" w:after="0" w:afterAutospacing="0"/>
        <w:jc w:val="both"/>
        <w:rPr>
          <w:color w:val="000000"/>
          <w:sz w:val="26"/>
          <w:szCs w:val="26"/>
        </w:rPr>
      </w:pPr>
      <w:r w:rsidRPr="004B66B9">
        <w:rPr>
          <w:i/>
          <w:iCs/>
          <w:color w:val="000000"/>
          <w:sz w:val="26"/>
          <w:szCs w:val="26"/>
        </w:rPr>
        <w:t>Способы временной остановки кровотечения:</w:t>
      </w:r>
    </w:p>
    <w:p w:rsidR="000C68D6" w:rsidRPr="004B66B9" w:rsidRDefault="000C68D6" w:rsidP="008E6005">
      <w:pPr>
        <w:pStyle w:val="aa"/>
        <w:spacing w:before="0" w:beforeAutospacing="0" w:after="0" w:afterAutospacing="0"/>
        <w:jc w:val="both"/>
        <w:rPr>
          <w:color w:val="000000"/>
          <w:sz w:val="26"/>
          <w:szCs w:val="26"/>
        </w:rPr>
      </w:pPr>
      <w:r w:rsidRPr="004B66B9">
        <w:rPr>
          <w:i/>
          <w:iCs/>
          <w:color w:val="000000"/>
          <w:sz w:val="26"/>
          <w:szCs w:val="26"/>
          <w:u w:val="single"/>
        </w:rPr>
        <w:t>1). Пальцевое прижатие.</w:t>
      </w:r>
    </w:p>
    <w:p w:rsidR="000C68D6" w:rsidRPr="004B66B9" w:rsidRDefault="000C68D6" w:rsidP="00E23CA6">
      <w:pPr>
        <w:pStyle w:val="aa"/>
        <w:numPr>
          <w:ilvl w:val="0"/>
          <w:numId w:val="60"/>
        </w:numPr>
        <w:spacing w:before="0" w:beforeAutospacing="0" w:after="0" w:afterAutospacing="0"/>
        <w:jc w:val="both"/>
        <w:rPr>
          <w:color w:val="000000"/>
          <w:sz w:val="26"/>
          <w:szCs w:val="26"/>
        </w:rPr>
      </w:pPr>
      <w:r w:rsidRPr="004B66B9">
        <w:rPr>
          <w:color w:val="000000"/>
          <w:sz w:val="26"/>
          <w:szCs w:val="26"/>
        </w:rPr>
        <w:t>На теле человека есть точки, где артерии могут быть прижаты к костным образованиям в случае кровотечения.</w:t>
      </w:r>
    </w:p>
    <w:p w:rsidR="000C68D6" w:rsidRPr="004B66B9" w:rsidRDefault="000C68D6" w:rsidP="00E23CA6">
      <w:pPr>
        <w:pStyle w:val="aa"/>
        <w:numPr>
          <w:ilvl w:val="0"/>
          <w:numId w:val="60"/>
        </w:numPr>
        <w:spacing w:before="0" w:beforeAutospacing="0" w:after="0" w:afterAutospacing="0"/>
        <w:jc w:val="both"/>
        <w:rPr>
          <w:color w:val="000000"/>
          <w:sz w:val="26"/>
          <w:szCs w:val="26"/>
        </w:rPr>
      </w:pPr>
      <w:r w:rsidRPr="004B66B9">
        <w:rPr>
          <w:i/>
          <w:iCs/>
          <w:color w:val="000000"/>
          <w:sz w:val="26"/>
          <w:szCs w:val="26"/>
        </w:rPr>
        <w:t>Поверхностная височная артерия</w:t>
      </w:r>
      <w:r w:rsidRPr="004B66B9">
        <w:rPr>
          <w:color w:val="000000"/>
          <w:sz w:val="26"/>
          <w:szCs w:val="26"/>
        </w:rPr>
        <w:t> прижимается в височной ямке на стороне повреждения при кровотечении из ран волосистой части головы и лба.</w:t>
      </w:r>
    </w:p>
    <w:p w:rsidR="000C68D6" w:rsidRPr="004B66B9" w:rsidRDefault="000C68D6" w:rsidP="00E23CA6">
      <w:pPr>
        <w:pStyle w:val="aa"/>
        <w:numPr>
          <w:ilvl w:val="0"/>
          <w:numId w:val="60"/>
        </w:numPr>
        <w:spacing w:before="0" w:beforeAutospacing="0" w:after="0" w:afterAutospacing="0"/>
        <w:jc w:val="both"/>
        <w:rPr>
          <w:color w:val="000000"/>
          <w:sz w:val="26"/>
          <w:szCs w:val="26"/>
        </w:rPr>
      </w:pPr>
      <w:r w:rsidRPr="004B66B9">
        <w:rPr>
          <w:i/>
          <w:iCs/>
          <w:color w:val="000000"/>
          <w:sz w:val="26"/>
          <w:szCs w:val="26"/>
        </w:rPr>
        <w:t>Общая сонная артерия</w:t>
      </w:r>
      <w:r w:rsidRPr="004B66B9">
        <w:rPr>
          <w:color w:val="000000"/>
          <w:sz w:val="26"/>
          <w:szCs w:val="26"/>
        </w:rPr>
        <w:t> – на стороне повреждения при кровотечении из ран шеи, лица и языка. Прижатие - по ходу сосуда кнутри от кивательной мышцы на уровне щитовидного хряща одновременно четырьмя пальцами. Артерия прижимается к поперечным отросткам шейного отдела позвоночника, при этом голова раненого должна быть повернута в противоположную сторону.</w:t>
      </w:r>
    </w:p>
    <w:p w:rsidR="000C68D6" w:rsidRPr="004B66B9" w:rsidRDefault="000C68D6" w:rsidP="00E23CA6">
      <w:pPr>
        <w:pStyle w:val="aa"/>
        <w:numPr>
          <w:ilvl w:val="0"/>
          <w:numId w:val="60"/>
        </w:numPr>
        <w:spacing w:before="0" w:beforeAutospacing="0" w:after="0" w:afterAutospacing="0"/>
        <w:jc w:val="both"/>
        <w:rPr>
          <w:color w:val="000000"/>
          <w:sz w:val="26"/>
          <w:szCs w:val="26"/>
        </w:rPr>
      </w:pPr>
      <w:r w:rsidRPr="004B66B9">
        <w:rPr>
          <w:i/>
          <w:iCs/>
          <w:color w:val="000000"/>
          <w:sz w:val="26"/>
          <w:szCs w:val="26"/>
        </w:rPr>
        <w:t>Подключичная артерия</w:t>
      </w:r>
      <w:r w:rsidRPr="004B66B9">
        <w:rPr>
          <w:color w:val="000000"/>
          <w:sz w:val="26"/>
          <w:szCs w:val="26"/>
        </w:rPr>
        <w:t> прижимается при кровотечениях из ран, находящихся в области подмышечной впадины. Прижатие – в надключичной ямке к 1 ребру у основания прикрепления лестничных мышц надавливанием 4 пальцами сверху вниз до прекращения кровотечения.</w:t>
      </w:r>
    </w:p>
    <w:p w:rsidR="000C68D6" w:rsidRPr="004B66B9" w:rsidRDefault="000C68D6" w:rsidP="008E6005">
      <w:pPr>
        <w:pStyle w:val="aa"/>
        <w:spacing w:before="0" w:beforeAutospacing="0" w:after="0" w:afterAutospacing="0"/>
        <w:jc w:val="both"/>
        <w:rPr>
          <w:color w:val="000000"/>
          <w:sz w:val="26"/>
          <w:szCs w:val="26"/>
        </w:rPr>
      </w:pPr>
      <w:r w:rsidRPr="004B66B9">
        <w:rPr>
          <w:i/>
          <w:iCs/>
          <w:color w:val="000000"/>
          <w:sz w:val="26"/>
          <w:szCs w:val="26"/>
        </w:rPr>
        <w:lastRenderedPageBreak/>
        <w:t>Плечевая артерия</w:t>
      </w:r>
      <w:r w:rsidRPr="004B66B9">
        <w:rPr>
          <w:color w:val="000000"/>
          <w:sz w:val="26"/>
          <w:szCs w:val="26"/>
        </w:rPr>
        <w:t> прижимается при кровотечении из средних и нижних отделов плеча, предплечья и кисти. Прижатие - по ходу сосуда к плечевой кости на внутренней поверхности плеча сведенными вместе пальцами.</w:t>
      </w:r>
    </w:p>
    <w:p w:rsidR="000C68D6" w:rsidRPr="004B66B9" w:rsidRDefault="000C68D6" w:rsidP="00E23CA6">
      <w:pPr>
        <w:pStyle w:val="aa"/>
        <w:numPr>
          <w:ilvl w:val="0"/>
          <w:numId w:val="61"/>
        </w:numPr>
        <w:spacing w:before="0" w:beforeAutospacing="0" w:after="0" w:afterAutospacing="0"/>
        <w:jc w:val="both"/>
        <w:rPr>
          <w:color w:val="000000"/>
          <w:sz w:val="26"/>
          <w:szCs w:val="26"/>
        </w:rPr>
      </w:pPr>
      <w:r w:rsidRPr="004B66B9">
        <w:rPr>
          <w:i/>
          <w:iCs/>
          <w:color w:val="000000"/>
          <w:sz w:val="26"/>
          <w:szCs w:val="26"/>
        </w:rPr>
        <w:t>Бедренная артерия</w:t>
      </w:r>
      <w:r w:rsidRPr="004B66B9">
        <w:rPr>
          <w:color w:val="000000"/>
          <w:sz w:val="26"/>
          <w:szCs w:val="26"/>
        </w:rPr>
        <w:t> – при кровотечениях ран нижней конечности прижимается пальцами обеих рук либо кулаком. Артерия прижимается к лонной или седалищной кости в точке, находящейся на уровне паховой складки.</w:t>
      </w:r>
    </w:p>
    <w:p w:rsidR="000C68D6" w:rsidRPr="004B66B9" w:rsidRDefault="000C68D6" w:rsidP="00E23CA6">
      <w:pPr>
        <w:pStyle w:val="aa"/>
        <w:numPr>
          <w:ilvl w:val="0"/>
          <w:numId w:val="61"/>
        </w:numPr>
        <w:spacing w:before="0" w:beforeAutospacing="0" w:after="0" w:afterAutospacing="0"/>
        <w:jc w:val="both"/>
        <w:rPr>
          <w:color w:val="000000"/>
          <w:sz w:val="26"/>
          <w:szCs w:val="26"/>
        </w:rPr>
      </w:pPr>
      <w:r w:rsidRPr="004B66B9">
        <w:rPr>
          <w:color w:val="000000"/>
          <w:sz w:val="26"/>
          <w:szCs w:val="26"/>
        </w:rPr>
        <w:t>Показателем правильного прижатия артерии является прекращение или заметное ослабление кровотечения из раны.</w:t>
      </w:r>
    </w:p>
    <w:p w:rsidR="000C68D6" w:rsidRPr="004B66B9" w:rsidRDefault="000C68D6" w:rsidP="00E23CA6">
      <w:pPr>
        <w:pStyle w:val="aa"/>
        <w:numPr>
          <w:ilvl w:val="0"/>
          <w:numId w:val="61"/>
        </w:numPr>
        <w:spacing w:before="0" w:beforeAutospacing="0" w:after="0" w:afterAutospacing="0"/>
        <w:jc w:val="both"/>
        <w:rPr>
          <w:color w:val="000000"/>
          <w:sz w:val="26"/>
          <w:szCs w:val="26"/>
        </w:rPr>
      </w:pPr>
      <w:r w:rsidRPr="004B66B9">
        <w:rPr>
          <w:color w:val="000000"/>
          <w:sz w:val="26"/>
          <w:szCs w:val="26"/>
        </w:rPr>
        <w:t>Прижатие артерий производится после освобождения места прижатия от одежды. Для прижатия требуется значительное усилие и длительно осуществлять его невозможно.</w:t>
      </w:r>
    </w:p>
    <w:p w:rsidR="000C68D6" w:rsidRPr="004B66B9" w:rsidRDefault="000C68D6" w:rsidP="00E23CA6">
      <w:pPr>
        <w:pStyle w:val="aa"/>
        <w:numPr>
          <w:ilvl w:val="0"/>
          <w:numId w:val="61"/>
        </w:numPr>
        <w:spacing w:before="0" w:beforeAutospacing="0" w:after="0" w:afterAutospacing="0"/>
        <w:jc w:val="both"/>
        <w:rPr>
          <w:color w:val="000000"/>
          <w:sz w:val="26"/>
          <w:szCs w:val="26"/>
        </w:rPr>
      </w:pPr>
      <w:r w:rsidRPr="004B66B9">
        <w:rPr>
          <w:color w:val="000000"/>
          <w:sz w:val="26"/>
          <w:szCs w:val="26"/>
        </w:rPr>
        <w:t>Одним из методов временной остановки кровотечения является </w:t>
      </w:r>
      <w:r w:rsidRPr="004B66B9">
        <w:rPr>
          <w:i/>
          <w:iCs/>
          <w:color w:val="000000"/>
          <w:sz w:val="26"/>
          <w:szCs w:val="26"/>
        </w:rPr>
        <w:t>наложение давящей</w:t>
      </w:r>
      <w:r w:rsidRPr="004B66B9">
        <w:rPr>
          <w:color w:val="000000"/>
          <w:sz w:val="26"/>
          <w:szCs w:val="26"/>
        </w:rPr>
        <w:t> </w:t>
      </w:r>
      <w:r w:rsidRPr="004B66B9">
        <w:rPr>
          <w:i/>
          <w:iCs/>
          <w:color w:val="000000"/>
          <w:sz w:val="26"/>
          <w:szCs w:val="26"/>
        </w:rPr>
        <w:t>повязки</w:t>
      </w:r>
      <w:r w:rsidRPr="004B66B9">
        <w:rPr>
          <w:color w:val="000000"/>
          <w:sz w:val="26"/>
          <w:szCs w:val="26"/>
        </w:rPr>
        <w:t> на рану.</w:t>
      </w:r>
    </w:p>
    <w:p w:rsidR="000C68D6" w:rsidRPr="004B66B9" w:rsidRDefault="000C68D6" w:rsidP="00E23CA6">
      <w:pPr>
        <w:pStyle w:val="aa"/>
        <w:numPr>
          <w:ilvl w:val="0"/>
          <w:numId w:val="61"/>
        </w:numPr>
        <w:spacing w:before="0" w:beforeAutospacing="0" w:after="0" w:afterAutospacing="0"/>
        <w:jc w:val="both"/>
        <w:rPr>
          <w:color w:val="000000"/>
          <w:sz w:val="26"/>
          <w:szCs w:val="26"/>
        </w:rPr>
      </w:pPr>
      <w:r w:rsidRPr="004B66B9">
        <w:rPr>
          <w:color w:val="000000"/>
          <w:sz w:val="26"/>
          <w:szCs w:val="26"/>
        </w:rPr>
        <w:t>Для этого используется пакет перевязочный индивидуальный (ППИ) либо подручные средства</w:t>
      </w:r>
    </w:p>
    <w:p w:rsidR="000C68D6" w:rsidRPr="004B66B9" w:rsidRDefault="000C68D6" w:rsidP="00E23CA6">
      <w:pPr>
        <w:pStyle w:val="aa"/>
        <w:numPr>
          <w:ilvl w:val="0"/>
          <w:numId w:val="61"/>
        </w:numPr>
        <w:spacing w:before="0" w:beforeAutospacing="0" w:after="0" w:afterAutospacing="0"/>
        <w:jc w:val="both"/>
        <w:rPr>
          <w:color w:val="000000"/>
          <w:sz w:val="26"/>
          <w:szCs w:val="26"/>
        </w:rPr>
      </w:pPr>
      <w:r w:rsidRPr="004B66B9">
        <w:rPr>
          <w:i/>
          <w:iCs/>
          <w:color w:val="000000"/>
          <w:sz w:val="26"/>
          <w:szCs w:val="26"/>
        </w:rPr>
        <w:t>Кровоостанавливающий жгут</w:t>
      </w:r>
      <w:r w:rsidRPr="004B66B9">
        <w:rPr>
          <w:color w:val="000000"/>
          <w:sz w:val="26"/>
          <w:szCs w:val="26"/>
        </w:rPr>
        <w:t> – резиновая лента, у которой на одном конце имеется металлический крючок, на другом – металлическая цепочка с фиксирующим приспособлением.</w:t>
      </w:r>
    </w:p>
    <w:p w:rsidR="000C68D6" w:rsidRPr="004B66B9" w:rsidRDefault="000C68D6" w:rsidP="00E23CA6">
      <w:pPr>
        <w:pStyle w:val="aa"/>
        <w:numPr>
          <w:ilvl w:val="0"/>
          <w:numId w:val="61"/>
        </w:numPr>
        <w:spacing w:before="0" w:beforeAutospacing="0" w:after="0" w:afterAutospacing="0"/>
        <w:jc w:val="both"/>
        <w:rPr>
          <w:color w:val="000000"/>
          <w:sz w:val="26"/>
          <w:szCs w:val="26"/>
        </w:rPr>
      </w:pPr>
      <w:r w:rsidRPr="004B66B9">
        <w:rPr>
          <w:i/>
          <w:iCs/>
          <w:color w:val="000000"/>
          <w:sz w:val="26"/>
          <w:szCs w:val="26"/>
        </w:rPr>
        <w:t>Правила наложения жгута:</w:t>
      </w:r>
    </w:p>
    <w:p w:rsidR="000C68D6" w:rsidRPr="004B66B9" w:rsidRDefault="000C68D6" w:rsidP="008E6005">
      <w:pPr>
        <w:pStyle w:val="aa"/>
        <w:spacing w:before="0" w:beforeAutospacing="0" w:after="0" w:afterAutospacing="0"/>
        <w:jc w:val="both"/>
        <w:rPr>
          <w:color w:val="000000"/>
          <w:sz w:val="26"/>
          <w:szCs w:val="26"/>
        </w:rPr>
      </w:pPr>
      <w:r w:rsidRPr="004B66B9">
        <w:rPr>
          <w:color w:val="000000"/>
          <w:sz w:val="26"/>
          <w:szCs w:val="26"/>
        </w:rPr>
        <w:t>- жгут накладывается выше места ранения, возможно ближе к ране;</w:t>
      </w:r>
    </w:p>
    <w:p w:rsidR="000C68D6" w:rsidRPr="004B66B9" w:rsidRDefault="000C68D6" w:rsidP="008E6005">
      <w:pPr>
        <w:pStyle w:val="aa"/>
        <w:spacing w:before="0" w:beforeAutospacing="0" w:after="0" w:afterAutospacing="0"/>
        <w:jc w:val="both"/>
        <w:rPr>
          <w:color w:val="000000"/>
          <w:sz w:val="26"/>
          <w:szCs w:val="26"/>
        </w:rPr>
      </w:pPr>
      <w:r w:rsidRPr="004B66B9">
        <w:rPr>
          <w:color w:val="000000"/>
          <w:sz w:val="26"/>
          <w:szCs w:val="26"/>
        </w:rPr>
        <w:t>- растянутым жгутом делается оборот вокруг конечности и она пережимается до полного прекращения кровотечения из раны.</w:t>
      </w:r>
    </w:p>
    <w:p w:rsidR="000C68D6" w:rsidRPr="004B66B9" w:rsidRDefault="000C68D6" w:rsidP="008E6005">
      <w:pPr>
        <w:pStyle w:val="aa"/>
        <w:spacing w:before="0" w:beforeAutospacing="0" w:after="0" w:afterAutospacing="0"/>
        <w:jc w:val="both"/>
        <w:rPr>
          <w:color w:val="000000"/>
          <w:sz w:val="26"/>
          <w:szCs w:val="26"/>
        </w:rPr>
      </w:pPr>
      <w:r w:rsidRPr="004B66B9">
        <w:rPr>
          <w:color w:val="000000"/>
          <w:sz w:val="26"/>
          <w:szCs w:val="26"/>
        </w:rPr>
        <w:t>Остановка кровотечения должна быть после первого тура жгута ( для предупреждения чрезмерного сдавления тканей). Все последующие туры – фиксирующие. После этого концы жгута фиксируются крючком за кольцо цепочки.</w:t>
      </w:r>
    </w:p>
    <w:p w:rsidR="000C68D6" w:rsidRPr="004B66B9" w:rsidRDefault="000C68D6" w:rsidP="008E6005">
      <w:pPr>
        <w:pStyle w:val="aa"/>
        <w:spacing w:before="0" w:beforeAutospacing="0" w:after="0" w:afterAutospacing="0"/>
        <w:jc w:val="both"/>
        <w:rPr>
          <w:color w:val="000000"/>
          <w:sz w:val="26"/>
          <w:szCs w:val="26"/>
        </w:rPr>
      </w:pPr>
      <w:r w:rsidRPr="004B66B9">
        <w:rPr>
          <w:color w:val="000000"/>
          <w:sz w:val="26"/>
          <w:szCs w:val="26"/>
        </w:rPr>
        <w:t>- Жгут накладывать только через мягкую прокладку или поверх одежды;</w:t>
      </w:r>
    </w:p>
    <w:p w:rsidR="000C68D6" w:rsidRPr="004B66B9" w:rsidRDefault="000C68D6" w:rsidP="008E6005">
      <w:pPr>
        <w:pStyle w:val="aa"/>
        <w:spacing w:before="0" w:beforeAutospacing="0" w:after="0" w:afterAutospacing="0"/>
        <w:jc w:val="both"/>
        <w:rPr>
          <w:color w:val="000000"/>
          <w:sz w:val="26"/>
          <w:szCs w:val="26"/>
        </w:rPr>
      </w:pPr>
      <w:r w:rsidRPr="004B66B9">
        <w:rPr>
          <w:color w:val="000000"/>
          <w:sz w:val="26"/>
          <w:szCs w:val="26"/>
        </w:rPr>
        <w:t>После наложения на рану накладывается защитная повязка, производится иммобилизация, вводится аналгетик (при наличии аптечки индивидуальной - промедол);</w:t>
      </w:r>
    </w:p>
    <w:p w:rsidR="000C68D6" w:rsidRPr="004B66B9" w:rsidRDefault="000C68D6" w:rsidP="008E6005">
      <w:pPr>
        <w:pStyle w:val="aa"/>
        <w:spacing w:before="0" w:beforeAutospacing="0" w:after="0" w:afterAutospacing="0"/>
        <w:jc w:val="both"/>
        <w:rPr>
          <w:color w:val="000000"/>
          <w:sz w:val="26"/>
          <w:szCs w:val="26"/>
        </w:rPr>
      </w:pPr>
      <w:r w:rsidRPr="004B66B9">
        <w:rPr>
          <w:color w:val="000000"/>
          <w:sz w:val="26"/>
          <w:szCs w:val="26"/>
        </w:rPr>
        <w:t>- Необходимо указать время наложения жгута;</w:t>
      </w:r>
    </w:p>
    <w:p w:rsidR="000C68D6" w:rsidRPr="004B66B9" w:rsidRDefault="000C68D6" w:rsidP="008E6005">
      <w:pPr>
        <w:pStyle w:val="aa"/>
        <w:spacing w:before="0" w:beforeAutospacing="0" w:after="0" w:afterAutospacing="0"/>
        <w:jc w:val="both"/>
        <w:rPr>
          <w:color w:val="000000"/>
          <w:sz w:val="26"/>
          <w:szCs w:val="26"/>
        </w:rPr>
      </w:pPr>
      <w:r w:rsidRPr="004B66B9">
        <w:rPr>
          <w:color w:val="000000"/>
          <w:sz w:val="26"/>
          <w:szCs w:val="26"/>
        </w:rPr>
        <w:t>- Зимой пережатую конечность – утеплить, а летом – криопакет</w:t>
      </w:r>
    </w:p>
    <w:p w:rsidR="000C68D6" w:rsidRPr="004B66B9" w:rsidRDefault="000C68D6" w:rsidP="00E23CA6">
      <w:pPr>
        <w:pStyle w:val="aa"/>
        <w:numPr>
          <w:ilvl w:val="0"/>
          <w:numId w:val="62"/>
        </w:numPr>
        <w:spacing w:before="0" w:beforeAutospacing="0" w:after="0" w:afterAutospacing="0"/>
        <w:jc w:val="both"/>
        <w:rPr>
          <w:color w:val="000000"/>
          <w:sz w:val="26"/>
          <w:szCs w:val="26"/>
        </w:rPr>
      </w:pPr>
      <w:r w:rsidRPr="004B66B9">
        <w:rPr>
          <w:color w:val="000000"/>
          <w:sz w:val="26"/>
          <w:szCs w:val="26"/>
        </w:rPr>
        <w:t>Дополнительное пребывание жгута в затянутом состоянии может привести к необратимой ишемии конечности и необходимости ее ампутации (до 20%) по вторичным показаниям на этапе квалифицированной хирургической помощи в (ОМедБ, ОМО).</w:t>
      </w:r>
    </w:p>
    <w:p w:rsidR="000C68D6" w:rsidRPr="004B66B9" w:rsidRDefault="000C68D6" w:rsidP="00E23CA6">
      <w:pPr>
        <w:pStyle w:val="aa"/>
        <w:numPr>
          <w:ilvl w:val="0"/>
          <w:numId w:val="62"/>
        </w:numPr>
        <w:spacing w:before="0" w:beforeAutospacing="0" w:after="0" w:afterAutospacing="0"/>
        <w:jc w:val="both"/>
        <w:rPr>
          <w:color w:val="000000"/>
          <w:sz w:val="26"/>
          <w:szCs w:val="26"/>
        </w:rPr>
      </w:pPr>
      <w:r w:rsidRPr="004B66B9">
        <w:rPr>
          <w:color w:val="000000"/>
          <w:sz w:val="26"/>
          <w:szCs w:val="26"/>
        </w:rPr>
        <w:t>Для избежания этих ошибок всем раненым с наложенным жгутом при оказании первой врачебной помощи необходимо проводить контроль правильности и обоснованности наложения жгута.</w:t>
      </w:r>
    </w:p>
    <w:p w:rsidR="000C68D6" w:rsidRDefault="000C68D6" w:rsidP="000C68D6">
      <w:pPr>
        <w:shd w:val="clear" w:color="auto" w:fill="FFFFFF"/>
        <w:spacing w:after="0" w:line="240" w:lineRule="auto"/>
        <w:jc w:val="both"/>
        <w:rPr>
          <w:rFonts w:ascii="Times New Roman" w:eastAsia="Times New Roman" w:hAnsi="Times New Roman" w:cs="Times New Roman"/>
          <w:color w:val="000000"/>
          <w:sz w:val="28"/>
          <w:szCs w:val="28"/>
        </w:rPr>
      </w:pPr>
    </w:p>
    <w:p w:rsidR="00994B74" w:rsidRDefault="00994B74" w:rsidP="000C68D6">
      <w:pPr>
        <w:shd w:val="clear" w:color="auto" w:fill="FFFFFF"/>
        <w:spacing w:after="0" w:line="240" w:lineRule="auto"/>
        <w:jc w:val="both"/>
        <w:rPr>
          <w:rFonts w:ascii="Times New Roman" w:eastAsia="Times New Roman" w:hAnsi="Times New Roman" w:cs="Times New Roman"/>
          <w:color w:val="000000"/>
          <w:sz w:val="28"/>
          <w:szCs w:val="28"/>
        </w:rPr>
      </w:pPr>
    </w:p>
    <w:p w:rsidR="00994B74" w:rsidRDefault="00994B74" w:rsidP="000C68D6">
      <w:pPr>
        <w:shd w:val="clear" w:color="auto" w:fill="FFFFFF"/>
        <w:spacing w:after="0" w:line="240" w:lineRule="auto"/>
        <w:jc w:val="both"/>
        <w:rPr>
          <w:rFonts w:ascii="Times New Roman" w:eastAsia="Times New Roman" w:hAnsi="Times New Roman" w:cs="Times New Roman"/>
          <w:color w:val="000000"/>
          <w:sz w:val="28"/>
          <w:szCs w:val="28"/>
        </w:rPr>
      </w:pPr>
    </w:p>
    <w:p w:rsidR="00994B74" w:rsidRDefault="00994B74" w:rsidP="000C68D6">
      <w:pPr>
        <w:shd w:val="clear" w:color="auto" w:fill="FFFFFF"/>
        <w:spacing w:after="0" w:line="240" w:lineRule="auto"/>
        <w:jc w:val="both"/>
        <w:rPr>
          <w:rFonts w:ascii="Times New Roman" w:eastAsia="Times New Roman" w:hAnsi="Times New Roman" w:cs="Times New Roman"/>
          <w:color w:val="000000"/>
          <w:sz w:val="28"/>
          <w:szCs w:val="28"/>
        </w:rPr>
      </w:pPr>
    </w:p>
    <w:p w:rsidR="00994B74" w:rsidRDefault="00994B74" w:rsidP="000C68D6">
      <w:pPr>
        <w:shd w:val="clear" w:color="auto" w:fill="FFFFFF"/>
        <w:spacing w:after="0" w:line="240" w:lineRule="auto"/>
        <w:jc w:val="both"/>
        <w:rPr>
          <w:rFonts w:ascii="Times New Roman" w:eastAsia="Times New Roman" w:hAnsi="Times New Roman" w:cs="Times New Roman"/>
          <w:color w:val="000000"/>
          <w:sz w:val="28"/>
          <w:szCs w:val="28"/>
        </w:rPr>
      </w:pPr>
    </w:p>
    <w:p w:rsidR="00994B74" w:rsidRDefault="00994B74" w:rsidP="000C68D6">
      <w:pPr>
        <w:shd w:val="clear" w:color="auto" w:fill="FFFFFF"/>
        <w:spacing w:after="0" w:line="240" w:lineRule="auto"/>
        <w:jc w:val="both"/>
        <w:rPr>
          <w:rFonts w:ascii="Times New Roman" w:eastAsia="Times New Roman" w:hAnsi="Times New Roman" w:cs="Times New Roman"/>
          <w:color w:val="000000"/>
          <w:sz w:val="28"/>
          <w:szCs w:val="28"/>
        </w:rPr>
      </w:pPr>
    </w:p>
    <w:p w:rsidR="00994B74" w:rsidRDefault="00994B74" w:rsidP="000C68D6">
      <w:pPr>
        <w:shd w:val="clear" w:color="auto" w:fill="FFFFFF"/>
        <w:spacing w:after="0" w:line="240" w:lineRule="auto"/>
        <w:jc w:val="both"/>
        <w:rPr>
          <w:rFonts w:ascii="Times New Roman" w:eastAsia="Times New Roman" w:hAnsi="Times New Roman" w:cs="Times New Roman"/>
          <w:color w:val="000000"/>
          <w:sz w:val="28"/>
          <w:szCs w:val="28"/>
        </w:rPr>
      </w:pPr>
    </w:p>
    <w:p w:rsidR="00994B74" w:rsidRDefault="00994B74" w:rsidP="000C68D6">
      <w:pPr>
        <w:shd w:val="clear" w:color="auto" w:fill="FFFFFF"/>
        <w:spacing w:after="0" w:line="240" w:lineRule="auto"/>
        <w:jc w:val="both"/>
        <w:rPr>
          <w:rFonts w:ascii="Times New Roman" w:eastAsia="Times New Roman" w:hAnsi="Times New Roman" w:cs="Times New Roman"/>
          <w:color w:val="000000"/>
          <w:sz w:val="28"/>
          <w:szCs w:val="28"/>
        </w:rPr>
      </w:pPr>
    </w:p>
    <w:p w:rsidR="00994B74" w:rsidRDefault="00994B74" w:rsidP="000C68D6">
      <w:pPr>
        <w:shd w:val="clear" w:color="auto" w:fill="FFFFFF"/>
        <w:spacing w:after="0" w:line="240" w:lineRule="auto"/>
        <w:jc w:val="both"/>
        <w:rPr>
          <w:rFonts w:ascii="Times New Roman" w:eastAsia="Times New Roman" w:hAnsi="Times New Roman" w:cs="Times New Roman"/>
          <w:color w:val="000000"/>
          <w:sz w:val="28"/>
          <w:szCs w:val="28"/>
        </w:rPr>
      </w:pPr>
    </w:p>
    <w:p w:rsidR="00FF4434" w:rsidRPr="00FF4434" w:rsidRDefault="00FF4434" w:rsidP="00FF4434">
      <w:pPr>
        <w:pStyle w:val="a3"/>
        <w:numPr>
          <w:ilvl w:val="0"/>
          <w:numId w:val="1"/>
        </w:numPr>
        <w:tabs>
          <w:tab w:val="left" w:pos="0"/>
        </w:tabs>
        <w:spacing w:after="0" w:line="240" w:lineRule="auto"/>
        <w:jc w:val="center"/>
        <w:rPr>
          <w:rFonts w:ascii="Times New Roman" w:eastAsia="Cambria" w:hAnsi="Times New Roman" w:cs="Times New Roman"/>
          <w:b/>
          <w:bCs/>
          <w:sz w:val="26"/>
          <w:szCs w:val="26"/>
        </w:rPr>
      </w:pPr>
      <w:r w:rsidRPr="00FF4434">
        <w:rPr>
          <w:rFonts w:ascii="Times New Roman" w:eastAsia="Cambria" w:hAnsi="Times New Roman" w:cs="Times New Roman"/>
          <w:b/>
          <w:bCs/>
          <w:sz w:val="26"/>
          <w:szCs w:val="26"/>
        </w:rPr>
        <w:lastRenderedPageBreak/>
        <w:t>ОРГАНИЗАЦИОННО-ПЕДАГОГИЧЕСКИЕ УСЛОВИЯ</w:t>
      </w:r>
    </w:p>
    <w:p w:rsidR="00FF4434" w:rsidRPr="00FF4434" w:rsidRDefault="00FF4434" w:rsidP="00FF4434">
      <w:pPr>
        <w:spacing w:line="20" w:lineRule="exact"/>
        <w:ind w:firstLine="851"/>
        <w:rPr>
          <w:rFonts w:ascii="Times New Roman" w:hAnsi="Times New Roman" w:cs="Times New Roman"/>
          <w:sz w:val="26"/>
          <w:szCs w:val="26"/>
        </w:rPr>
      </w:pPr>
    </w:p>
    <w:p w:rsidR="00FF4434" w:rsidRPr="008272AB" w:rsidRDefault="00FF4434" w:rsidP="008272AB">
      <w:pPr>
        <w:spacing w:after="0" w:line="240" w:lineRule="auto"/>
        <w:jc w:val="both"/>
        <w:rPr>
          <w:rFonts w:ascii="Times New Roman" w:hAnsi="Times New Roman" w:cs="Times New Roman"/>
          <w:sz w:val="26"/>
          <w:szCs w:val="26"/>
        </w:rPr>
      </w:pPr>
      <w:r w:rsidRPr="00FF4434">
        <w:rPr>
          <w:rFonts w:ascii="Times New Roman" w:eastAsia="Cambria" w:hAnsi="Times New Roman" w:cs="Times New Roman"/>
          <w:sz w:val="26"/>
          <w:szCs w:val="26"/>
        </w:rPr>
        <w:t xml:space="preserve">Для реализации дополнительной профессиональной образовательной программы повышения квалификации </w:t>
      </w:r>
      <w:r w:rsidR="008272AB" w:rsidRPr="00794668">
        <w:rPr>
          <w:rFonts w:ascii="Times New Roman" w:hAnsi="Times New Roman" w:cs="Times New Roman"/>
          <w:sz w:val="26"/>
          <w:szCs w:val="26"/>
        </w:rPr>
        <w:t>«</w:t>
      </w:r>
      <w:r w:rsidR="008272AB" w:rsidRPr="00C27935">
        <w:rPr>
          <w:rFonts w:ascii="Times New Roman" w:hAnsi="Times New Roman" w:cs="Times New Roman"/>
          <w:caps/>
          <w:sz w:val="26"/>
          <w:szCs w:val="26"/>
        </w:rPr>
        <w:t>Современные аспекты медицины катастроф и неотложных состояний</w:t>
      </w:r>
      <w:r w:rsidR="008272AB" w:rsidRPr="00794668">
        <w:rPr>
          <w:rFonts w:ascii="Times New Roman" w:hAnsi="Times New Roman" w:cs="Times New Roman"/>
          <w:sz w:val="26"/>
          <w:szCs w:val="26"/>
        </w:rPr>
        <w:t>»</w:t>
      </w:r>
      <w:r w:rsidRPr="00FF4434">
        <w:rPr>
          <w:rFonts w:ascii="Times New Roman" w:eastAsia="Cambria" w:hAnsi="Times New Roman" w:cs="Times New Roman"/>
          <w:sz w:val="26"/>
          <w:szCs w:val="26"/>
        </w:rPr>
        <w:t xml:space="preserve">отделение ОПДО располагает: </w:t>
      </w:r>
    </w:p>
    <w:p w:rsidR="00FF4434" w:rsidRPr="00FF4434" w:rsidRDefault="00FF4434" w:rsidP="008272AB">
      <w:pPr>
        <w:spacing w:after="0" w:line="239" w:lineRule="auto"/>
        <w:ind w:firstLine="851"/>
        <w:jc w:val="both"/>
        <w:rPr>
          <w:rFonts w:ascii="Times New Roman" w:eastAsia="Cambria" w:hAnsi="Times New Roman" w:cs="Times New Roman"/>
          <w:sz w:val="26"/>
          <w:szCs w:val="26"/>
        </w:rPr>
      </w:pPr>
      <w:r w:rsidRPr="00FF4434">
        <w:rPr>
          <w:rFonts w:ascii="Times New Roman" w:eastAsia="Cambria" w:hAnsi="Times New Roman" w:cs="Times New Roman"/>
          <w:sz w:val="26"/>
          <w:szCs w:val="26"/>
        </w:rPr>
        <w:t xml:space="preserve">1) учебно-методической документации и материалов, </w:t>
      </w:r>
    </w:p>
    <w:p w:rsidR="00FF4434" w:rsidRPr="00FF4434" w:rsidRDefault="008272AB" w:rsidP="008272AB">
      <w:pPr>
        <w:spacing w:after="0" w:line="239" w:lineRule="auto"/>
        <w:ind w:firstLine="851"/>
        <w:jc w:val="both"/>
        <w:rPr>
          <w:rFonts w:ascii="Times New Roman" w:hAnsi="Times New Roman" w:cs="Times New Roman"/>
          <w:sz w:val="26"/>
          <w:szCs w:val="26"/>
        </w:rPr>
      </w:pPr>
      <w:r>
        <w:rPr>
          <w:rFonts w:ascii="Times New Roman" w:eastAsia="Cambria" w:hAnsi="Times New Roman" w:cs="Times New Roman"/>
          <w:sz w:val="26"/>
          <w:szCs w:val="26"/>
        </w:rPr>
        <w:t>2</w:t>
      </w:r>
      <w:r w:rsidR="00FF4434" w:rsidRPr="00FF4434">
        <w:rPr>
          <w:rFonts w:ascii="Times New Roman" w:eastAsia="Cambria" w:hAnsi="Times New Roman" w:cs="Times New Roman"/>
          <w:sz w:val="26"/>
          <w:szCs w:val="26"/>
        </w:rPr>
        <w:t>) материально-технической базы, обеспечивающей организацию всех видов подготовки.</w:t>
      </w:r>
    </w:p>
    <w:p w:rsidR="00FF4434" w:rsidRPr="00FF4434" w:rsidRDefault="00FF4434" w:rsidP="008272AB">
      <w:pPr>
        <w:spacing w:after="0" w:line="239" w:lineRule="auto"/>
        <w:ind w:firstLine="851"/>
        <w:jc w:val="both"/>
        <w:rPr>
          <w:rFonts w:ascii="Times New Roman" w:hAnsi="Times New Roman" w:cs="Times New Roman"/>
          <w:sz w:val="26"/>
          <w:szCs w:val="26"/>
        </w:rPr>
      </w:pPr>
      <w:r w:rsidRPr="00FF4434">
        <w:rPr>
          <w:rFonts w:ascii="Times New Roman" w:eastAsia="Cambria" w:hAnsi="Times New Roman" w:cs="Times New Roman"/>
          <w:sz w:val="26"/>
          <w:szCs w:val="26"/>
        </w:rPr>
        <w:t>Для обеспечения освоения всех разделов программы необходимо наличие информационно-телекоммуникационных средств доступа к интернет-ресурсу для освоения части программы.</w:t>
      </w:r>
    </w:p>
    <w:p w:rsidR="00FF4434" w:rsidRPr="00FF4434" w:rsidRDefault="00FF4434" w:rsidP="008272AB">
      <w:pPr>
        <w:spacing w:after="0" w:line="5" w:lineRule="exact"/>
        <w:ind w:firstLine="851"/>
        <w:rPr>
          <w:rFonts w:ascii="Times New Roman" w:hAnsi="Times New Roman" w:cs="Times New Roman"/>
          <w:sz w:val="26"/>
          <w:szCs w:val="26"/>
        </w:rPr>
      </w:pPr>
    </w:p>
    <w:p w:rsidR="00FF4434" w:rsidRPr="00FF4434" w:rsidRDefault="00FF4434" w:rsidP="008272AB">
      <w:pPr>
        <w:spacing w:after="0" w:line="239" w:lineRule="auto"/>
        <w:ind w:firstLine="851"/>
        <w:jc w:val="both"/>
        <w:rPr>
          <w:rFonts w:ascii="Times New Roman" w:hAnsi="Times New Roman" w:cs="Times New Roman"/>
          <w:sz w:val="26"/>
          <w:szCs w:val="26"/>
        </w:rPr>
      </w:pPr>
      <w:r w:rsidRPr="00FF4434">
        <w:rPr>
          <w:rFonts w:ascii="Times New Roman" w:eastAsia="Cambria" w:hAnsi="Times New Roman" w:cs="Times New Roman"/>
          <w:sz w:val="26"/>
          <w:szCs w:val="26"/>
        </w:rPr>
        <w:t>Для организации учебного процесса кафедры должны иметь учебно-методический комплекс, который включает полный набор обязательной учебной литературы, методические указания для преподавателей и слушателей, контролирующие материалы, а также электронные версии учебно-методических и дидактических материалов.</w:t>
      </w:r>
    </w:p>
    <w:p w:rsidR="00FF4434" w:rsidRPr="00FF4434" w:rsidRDefault="00FF4434" w:rsidP="008272AB">
      <w:pPr>
        <w:spacing w:after="0" w:line="6" w:lineRule="exact"/>
        <w:ind w:firstLine="851"/>
        <w:rPr>
          <w:rFonts w:ascii="Times New Roman" w:hAnsi="Times New Roman" w:cs="Times New Roman"/>
          <w:sz w:val="26"/>
          <w:szCs w:val="26"/>
        </w:rPr>
      </w:pPr>
    </w:p>
    <w:p w:rsidR="00FF4434" w:rsidRPr="00FF4434" w:rsidRDefault="00FF4434" w:rsidP="008272AB">
      <w:pPr>
        <w:spacing w:after="0" w:line="239" w:lineRule="auto"/>
        <w:ind w:firstLine="851"/>
        <w:jc w:val="both"/>
        <w:rPr>
          <w:rFonts w:ascii="Times New Roman" w:hAnsi="Times New Roman" w:cs="Times New Roman"/>
          <w:sz w:val="26"/>
          <w:szCs w:val="26"/>
        </w:rPr>
      </w:pPr>
      <w:r w:rsidRPr="00FF4434">
        <w:rPr>
          <w:rFonts w:ascii="Times New Roman" w:eastAsia="Cambria" w:hAnsi="Times New Roman" w:cs="Times New Roman"/>
          <w:sz w:val="26"/>
          <w:szCs w:val="26"/>
        </w:rPr>
        <w:t xml:space="preserve">Методика преподавания предусматривает чтение лекций, проведение семинаров, самостоятельную работу слушателя. </w:t>
      </w:r>
    </w:p>
    <w:p w:rsidR="00FF4434" w:rsidRPr="00FF4434" w:rsidRDefault="00FF4434" w:rsidP="008272AB">
      <w:pPr>
        <w:spacing w:after="0" w:line="5" w:lineRule="exact"/>
        <w:ind w:firstLine="851"/>
        <w:rPr>
          <w:rFonts w:ascii="Times New Roman" w:hAnsi="Times New Roman" w:cs="Times New Roman"/>
          <w:sz w:val="26"/>
          <w:szCs w:val="26"/>
        </w:rPr>
      </w:pPr>
    </w:p>
    <w:p w:rsidR="00FF4434" w:rsidRPr="00FF4434" w:rsidRDefault="00FF4434" w:rsidP="008272AB">
      <w:pPr>
        <w:spacing w:after="0" w:line="239" w:lineRule="auto"/>
        <w:ind w:firstLine="851"/>
        <w:jc w:val="both"/>
        <w:rPr>
          <w:rFonts w:ascii="Times New Roman" w:hAnsi="Times New Roman" w:cs="Times New Roman"/>
          <w:sz w:val="26"/>
          <w:szCs w:val="26"/>
        </w:rPr>
      </w:pPr>
      <w:r w:rsidRPr="00FF4434">
        <w:rPr>
          <w:rFonts w:ascii="Times New Roman" w:eastAsia="Cambria" w:hAnsi="Times New Roman" w:cs="Times New Roman"/>
          <w:sz w:val="26"/>
          <w:szCs w:val="26"/>
        </w:rPr>
        <w:t>По изучаемому курсу установлен перечень обязательных видов работы слушателя, включающий:</w:t>
      </w:r>
    </w:p>
    <w:p w:rsidR="00FF4434" w:rsidRPr="00FF4434" w:rsidRDefault="00FF4434" w:rsidP="008272AB">
      <w:pPr>
        <w:numPr>
          <w:ilvl w:val="0"/>
          <w:numId w:val="68"/>
        </w:numPr>
        <w:tabs>
          <w:tab w:val="left" w:pos="3100"/>
        </w:tabs>
        <w:spacing w:after="0" w:line="238" w:lineRule="auto"/>
        <w:rPr>
          <w:rFonts w:ascii="Times New Roman" w:eastAsia="Symbol" w:hAnsi="Times New Roman" w:cs="Times New Roman"/>
          <w:sz w:val="26"/>
          <w:szCs w:val="26"/>
        </w:rPr>
      </w:pPr>
      <w:r w:rsidRPr="00FF4434">
        <w:rPr>
          <w:rFonts w:ascii="Times New Roman" w:eastAsia="Cambria" w:hAnsi="Times New Roman" w:cs="Times New Roman"/>
          <w:sz w:val="26"/>
          <w:szCs w:val="26"/>
        </w:rPr>
        <w:t>Посещение лекционных занятий</w:t>
      </w:r>
    </w:p>
    <w:p w:rsidR="00FF4434" w:rsidRPr="00FF4434" w:rsidRDefault="00FF4434" w:rsidP="008272AB">
      <w:pPr>
        <w:spacing w:after="0" w:line="2" w:lineRule="exact"/>
        <w:rPr>
          <w:rFonts w:ascii="Times New Roman" w:eastAsia="Symbol" w:hAnsi="Times New Roman" w:cs="Times New Roman"/>
          <w:sz w:val="26"/>
          <w:szCs w:val="26"/>
        </w:rPr>
      </w:pPr>
    </w:p>
    <w:p w:rsidR="00FF4434" w:rsidRPr="00FF4434" w:rsidRDefault="00FF4434" w:rsidP="008272AB">
      <w:pPr>
        <w:spacing w:after="0" w:line="1" w:lineRule="exact"/>
        <w:rPr>
          <w:rFonts w:ascii="Times New Roman" w:hAnsi="Times New Roman" w:cs="Times New Roman"/>
          <w:sz w:val="26"/>
          <w:szCs w:val="26"/>
        </w:rPr>
      </w:pPr>
    </w:p>
    <w:p w:rsidR="00FF4434" w:rsidRPr="00FF4434" w:rsidRDefault="00FF4434" w:rsidP="008272AB">
      <w:pPr>
        <w:numPr>
          <w:ilvl w:val="0"/>
          <w:numId w:val="68"/>
        </w:numPr>
        <w:tabs>
          <w:tab w:val="left" w:pos="3100"/>
        </w:tabs>
        <w:spacing w:after="0" w:line="240" w:lineRule="auto"/>
        <w:rPr>
          <w:rFonts w:ascii="Times New Roman" w:eastAsia="Symbol" w:hAnsi="Times New Roman" w:cs="Times New Roman"/>
          <w:sz w:val="26"/>
          <w:szCs w:val="26"/>
        </w:rPr>
      </w:pPr>
      <w:r w:rsidRPr="00FF4434">
        <w:rPr>
          <w:rFonts w:ascii="Times New Roman" w:eastAsia="Cambria" w:hAnsi="Times New Roman" w:cs="Times New Roman"/>
          <w:sz w:val="26"/>
          <w:szCs w:val="26"/>
        </w:rPr>
        <w:t>Другие виды работ, определяемые преподавателем.</w:t>
      </w:r>
    </w:p>
    <w:p w:rsidR="00FF4434" w:rsidRPr="00FF4434" w:rsidRDefault="00FF4434" w:rsidP="008272AB">
      <w:pPr>
        <w:spacing w:after="0" w:line="13" w:lineRule="exact"/>
        <w:rPr>
          <w:rFonts w:ascii="Times New Roman" w:eastAsia="Symbol" w:hAnsi="Times New Roman" w:cs="Times New Roman"/>
          <w:sz w:val="26"/>
          <w:szCs w:val="26"/>
        </w:rPr>
      </w:pPr>
    </w:p>
    <w:p w:rsidR="00FF4434" w:rsidRPr="00FF4434" w:rsidRDefault="00FF4434" w:rsidP="008272AB">
      <w:pPr>
        <w:numPr>
          <w:ilvl w:val="0"/>
          <w:numId w:val="68"/>
        </w:numPr>
        <w:tabs>
          <w:tab w:val="left" w:pos="3105"/>
        </w:tabs>
        <w:spacing w:after="0" w:line="236" w:lineRule="auto"/>
        <w:jc w:val="both"/>
        <w:rPr>
          <w:rFonts w:ascii="Times New Roman" w:eastAsia="Symbol" w:hAnsi="Times New Roman" w:cs="Times New Roman"/>
          <w:sz w:val="26"/>
          <w:szCs w:val="26"/>
        </w:rPr>
      </w:pPr>
      <w:r w:rsidRPr="00FF4434">
        <w:rPr>
          <w:rFonts w:ascii="Times New Roman" w:eastAsia="Cambria" w:hAnsi="Times New Roman" w:cs="Times New Roman"/>
          <w:sz w:val="26"/>
          <w:szCs w:val="26"/>
        </w:rPr>
        <w:t>Регулярное изучение литературы, рекомендованной для освоения программы или посещение соответствующего электронного ресурса.</w:t>
      </w:r>
    </w:p>
    <w:p w:rsidR="00FF4434" w:rsidRPr="00FF4434" w:rsidRDefault="00FF4434" w:rsidP="008272AB">
      <w:pPr>
        <w:spacing w:after="0" w:line="4" w:lineRule="exact"/>
        <w:ind w:firstLine="851"/>
        <w:rPr>
          <w:rFonts w:ascii="Times New Roman" w:hAnsi="Times New Roman" w:cs="Times New Roman"/>
          <w:sz w:val="26"/>
          <w:szCs w:val="26"/>
        </w:rPr>
      </w:pPr>
    </w:p>
    <w:p w:rsidR="00FF4434" w:rsidRPr="00FF4434" w:rsidRDefault="00FF4434" w:rsidP="008272AB">
      <w:pPr>
        <w:spacing w:after="0" w:line="1" w:lineRule="exact"/>
        <w:ind w:firstLine="851"/>
        <w:rPr>
          <w:rFonts w:ascii="Times New Roman" w:hAnsi="Times New Roman" w:cs="Times New Roman"/>
          <w:sz w:val="26"/>
          <w:szCs w:val="26"/>
        </w:rPr>
      </w:pPr>
    </w:p>
    <w:p w:rsidR="00FF4434" w:rsidRPr="00FF4434" w:rsidRDefault="00FF4434" w:rsidP="008272AB">
      <w:pPr>
        <w:spacing w:after="0"/>
        <w:ind w:firstLine="851"/>
        <w:jc w:val="both"/>
        <w:rPr>
          <w:rFonts w:ascii="Times New Roman" w:hAnsi="Times New Roman" w:cs="Times New Roman"/>
          <w:sz w:val="26"/>
          <w:szCs w:val="26"/>
        </w:rPr>
      </w:pPr>
      <w:r w:rsidRPr="00FF4434">
        <w:rPr>
          <w:rFonts w:ascii="Times New Roman" w:eastAsia="Cambria" w:hAnsi="Times New Roman" w:cs="Times New Roman"/>
          <w:sz w:val="26"/>
          <w:szCs w:val="26"/>
        </w:rPr>
        <w:t>Самостоятельная работа может предусматривать: чтение текста и/или электронного текста (лекции, нормативная документация, презентации и т.д.), конспектирование текста, выписки из текста, работа с электронными словарями, базами данных, глоссарием, электронными справочниками; ознакомление с нормативными документами.</w:t>
      </w:r>
    </w:p>
    <w:p w:rsidR="00FF4434" w:rsidRDefault="00FF443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0C68D6" w:rsidRPr="00925BA6" w:rsidRDefault="008E6005" w:rsidP="00E23CA6">
      <w:pPr>
        <w:pStyle w:val="a3"/>
        <w:numPr>
          <w:ilvl w:val="0"/>
          <w:numId w:val="1"/>
        </w:numPr>
        <w:shd w:val="clear" w:color="auto" w:fill="FFFFFF"/>
        <w:spacing w:after="0" w:line="240" w:lineRule="auto"/>
        <w:jc w:val="center"/>
        <w:rPr>
          <w:rFonts w:ascii="Times New Roman" w:eastAsia="Times New Roman" w:hAnsi="Times New Roman" w:cs="Times New Roman"/>
          <w:b/>
          <w:color w:val="000000"/>
          <w:sz w:val="26"/>
          <w:szCs w:val="26"/>
        </w:rPr>
      </w:pPr>
      <w:r w:rsidRPr="00925BA6">
        <w:rPr>
          <w:rFonts w:ascii="Times New Roman" w:eastAsia="Times New Roman" w:hAnsi="Times New Roman" w:cs="Times New Roman"/>
          <w:b/>
          <w:color w:val="000000"/>
          <w:sz w:val="26"/>
          <w:szCs w:val="26"/>
        </w:rPr>
        <w:lastRenderedPageBreak/>
        <w:t xml:space="preserve">Оценочные </w:t>
      </w:r>
      <w:r w:rsidR="008272AB">
        <w:rPr>
          <w:rFonts w:ascii="Times New Roman" w:eastAsia="Times New Roman" w:hAnsi="Times New Roman" w:cs="Times New Roman"/>
          <w:b/>
          <w:color w:val="000000"/>
          <w:sz w:val="26"/>
          <w:szCs w:val="26"/>
        </w:rPr>
        <w:t>материалы</w:t>
      </w:r>
    </w:p>
    <w:p w:rsidR="008E6005" w:rsidRDefault="008E6005" w:rsidP="008E6005">
      <w:pPr>
        <w:shd w:val="clear" w:color="auto" w:fill="FFFFFF"/>
        <w:spacing w:after="0" w:line="240" w:lineRule="auto"/>
        <w:jc w:val="center"/>
        <w:rPr>
          <w:rFonts w:ascii="Times New Roman" w:eastAsia="Times New Roman" w:hAnsi="Times New Roman" w:cs="Times New Roman"/>
          <w:b/>
          <w:color w:val="000000"/>
          <w:sz w:val="24"/>
          <w:szCs w:val="24"/>
        </w:rPr>
      </w:pPr>
    </w:p>
    <w:p w:rsidR="000C68D6" w:rsidRDefault="008E6005" w:rsidP="0075636E">
      <w:pPr>
        <w:pStyle w:val="a3"/>
        <w:numPr>
          <w:ilvl w:val="1"/>
          <w:numId w:val="1"/>
        </w:numPr>
        <w:shd w:val="clear" w:color="auto" w:fill="FFFFFF"/>
        <w:spacing w:after="0" w:line="240" w:lineRule="auto"/>
        <w:jc w:val="center"/>
        <w:rPr>
          <w:rFonts w:ascii="Times New Roman" w:eastAsia="Times New Roman" w:hAnsi="Times New Roman" w:cs="Times New Roman"/>
          <w:b/>
          <w:color w:val="000000"/>
          <w:sz w:val="24"/>
          <w:szCs w:val="24"/>
        </w:rPr>
      </w:pPr>
      <w:r w:rsidRPr="0075636E">
        <w:rPr>
          <w:rFonts w:ascii="Times New Roman" w:eastAsia="Times New Roman" w:hAnsi="Times New Roman" w:cs="Times New Roman"/>
          <w:b/>
          <w:color w:val="000000"/>
          <w:sz w:val="24"/>
          <w:szCs w:val="24"/>
        </w:rPr>
        <w:t>Примеры тестовых заданий</w:t>
      </w:r>
    </w:p>
    <w:p w:rsidR="0075636E" w:rsidRPr="0075636E" w:rsidRDefault="0075636E" w:rsidP="0075636E">
      <w:pPr>
        <w:pStyle w:val="a3"/>
        <w:shd w:val="clear" w:color="auto" w:fill="FFFFFF"/>
        <w:spacing w:after="0" w:line="240" w:lineRule="auto"/>
        <w:ind w:left="780"/>
        <w:rPr>
          <w:rFonts w:ascii="Times New Roman" w:eastAsia="Times New Roman" w:hAnsi="Times New Roman" w:cs="Times New Roman"/>
          <w:b/>
          <w:color w:val="000000"/>
          <w:sz w:val="24"/>
          <w:szCs w:val="24"/>
        </w:rPr>
      </w:pPr>
    </w:p>
    <w:p w:rsidR="0075636E" w:rsidRPr="0075636E" w:rsidRDefault="0075636E" w:rsidP="0075636E">
      <w:pPr>
        <w:pStyle w:val="a3"/>
        <w:shd w:val="clear" w:color="auto" w:fill="FFFFFF"/>
        <w:spacing w:after="0" w:line="240" w:lineRule="auto"/>
        <w:ind w:left="780"/>
        <w:jc w:val="center"/>
        <w:rPr>
          <w:rFonts w:ascii="Times New Roman" w:eastAsia="Times New Roman" w:hAnsi="Times New Roman" w:cs="Times New Roman"/>
          <w:b/>
          <w:color w:val="000000"/>
          <w:sz w:val="24"/>
          <w:szCs w:val="24"/>
        </w:rPr>
      </w:pPr>
      <w:r w:rsidRPr="0075636E">
        <w:rPr>
          <w:rFonts w:ascii="Times New Roman" w:eastAsia="Times New Roman" w:hAnsi="Times New Roman" w:cs="Times New Roman"/>
          <w:b/>
          <w:color w:val="000000"/>
          <w:sz w:val="28"/>
          <w:szCs w:val="24"/>
        </w:rPr>
        <w:t>Раздел «</w:t>
      </w:r>
      <w:r w:rsidR="003100D6">
        <w:rPr>
          <w:rFonts w:ascii="Times New Roman" w:eastAsia="Times New Roman" w:hAnsi="Times New Roman" w:cs="Times New Roman"/>
          <w:b/>
          <w:color w:val="000000"/>
          <w:sz w:val="28"/>
          <w:szCs w:val="24"/>
        </w:rPr>
        <w:t>Медицина катастроф</w:t>
      </w:r>
      <w:r w:rsidRPr="0075636E">
        <w:rPr>
          <w:rFonts w:ascii="Times New Roman" w:eastAsia="Times New Roman" w:hAnsi="Times New Roman" w:cs="Times New Roman"/>
          <w:b/>
          <w:color w:val="000000"/>
          <w:sz w:val="28"/>
          <w:szCs w:val="24"/>
        </w:rPr>
        <w:t>»</w:t>
      </w:r>
    </w:p>
    <w:p w:rsidR="008E6005" w:rsidRDefault="008E6005" w:rsidP="000C68D6">
      <w:pPr>
        <w:shd w:val="clear" w:color="auto" w:fill="FFFFFF"/>
        <w:spacing w:after="0" w:line="240" w:lineRule="auto"/>
        <w:jc w:val="both"/>
        <w:rPr>
          <w:rFonts w:ascii="Times New Roman" w:eastAsia="Times New Roman" w:hAnsi="Times New Roman" w:cs="Times New Roman"/>
          <w:color w:val="000000"/>
          <w:sz w:val="28"/>
          <w:szCs w:val="28"/>
        </w:rPr>
      </w:pPr>
    </w:p>
    <w:p w:rsidR="005B543C" w:rsidRPr="00A216E3" w:rsidRDefault="005B543C" w:rsidP="00595F7C">
      <w:pPr>
        <w:pStyle w:val="a3"/>
        <w:numPr>
          <w:ilvl w:val="0"/>
          <w:numId w:val="6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Наводнения, вызываемые сезонным таянием снегов, называются: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половодье +</w:t>
      </w:r>
    </w:p>
    <w:p w:rsidR="005B543C" w:rsidRPr="00A216E3" w:rsidRDefault="005B543C" w:rsidP="00595F7C">
      <w:pPr>
        <w:numPr>
          <w:ilvl w:val="0"/>
          <w:numId w:val="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зажоры</w:t>
      </w:r>
    </w:p>
    <w:p w:rsidR="005B543C" w:rsidRPr="00A216E3" w:rsidRDefault="005B543C" w:rsidP="00595F7C">
      <w:pPr>
        <w:numPr>
          <w:ilvl w:val="0"/>
          <w:numId w:val="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заторы</w:t>
      </w:r>
    </w:p>
    <w:p w:rsidR="005B543C" w:rsidRPr="00A216E3" w:rsidRDefault="005B543C" w:rsidP="00595F7C">
      <w:pPr>
        <w:numPr>
          <w:ilvl w:val="0"/>
          <w:numId w:val="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паводок</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Затором называется явление на реке, вызванное:</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ветровым нагоном воды</w:t>
      </w:r>
    </w:p>
    <w:p w:rsidR="005B543C" w:rsidRPr="00A216E3" w:rsidRDefault="005B543C" w:rsidP="00595F7C">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аварией на гидросооружениях</w:t>
      </w:r>
    </w:p>
    <w:p w:rsidR="005B543C" w:rsidRPr="00A216E3" w:rsidRDefault="005B543C" w:rsidP="00595F7C">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скопление льда в русле реки +</w:t>
      </w:r>
    </w:p>
    <w:p w:rsidR="005B543C" w:rsidRPr="00A216E3" w:rsidRDefault="005B543C" w:rsidP="00595F7C">
      <w:pPr>
        <w:numPr>
          <w:ilvl w:val="0"/>
          <w:numId w:val="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искусственным перекрытием русла реки</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Борьба с грызунами в очаге инфекции называется: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дератизация +</w:t>
      </w:r>
    </w:p>
    <w:p w:rsidR="005B543C" w:rsidRPr="00A216E3" w:rsidRDefault="005B543C" w:rsidP="00595F7C">
      <w:pPr>
        <w:numPr>
          <w:ilvl w:val="0"/>
          <w:numId w:val="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дезактивация</w:t>
      </w:r>
    </w:p>
    <w:p w:rsidR="005B543C" w:rsidRPr="00A216E3" w:rsidRDefault="005B543C" w:rsidP="00595F7C">
      <w:pPr>
        <w:numPr>
          <w:ilvl w:val="0"/>
          <w:numId w:val="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дезинсекция</w:t>
      </w:r>
    </w:p>
    <w:p w:rsidR="005B543C" w:rsidRPr="00A216E3" w:rsidRDefault="005B543C" w:rsidP="00595F7C">
      <w:pPr>
        <w:numPr>
          <w:ilvl w:val="0"/>
          <w:numId w:val="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дезинфекция</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Борьба с насекомыми в очаге инфекции называется: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дератизация</w:t>
      </w:r>
    </w:p>
    <w:p w:rsidR="005B543C" w:rsidRPr="00A216E3" w:rsidRDefault="005B543C" w:rsidP="00595F7C">
      <w:pPr>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дезинфекция</w:t>
      </w:r>
    </w:p>
    <w:p w:rsidR="005B543C" w:rsidRPr="00A216E3" w:rsidRDefault="005B543C" w:rsidP="00595F7C">
      <w:pPr>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дезактивация</w:t>
      </w:r>
    </w:p>
    <w:p w:rsidR="005B543C" w:rsidRPr="00A216E3" w:rsidRDefault="005B543C" w:rsidP="00595F7C">
      <w:pPr>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дезинсекция +</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Удаление радиоактивной пыли с одежды и кожных покровов называется: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дезинсекция</w:t>
      </w:r>
    </w:p>
    <w:p w:rsidR="005B543C" w:rsidRPr="00A216E3" w:rsidRDefault="005B543C" w:rsidP="00595F7C">
      <w:pPr>
        <w:numPr>
          <w:ilvl w:val="0"/>
          <w:numId w:val="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дезактивация +</w:t>
      </w:r>
    </w:p>
    <w:p w:rsidR="005B543C" w:rsidRPr="00A216E3" w:rsidRDefault="005B543C" w:rsidP="00595F7C">
      <w:pPr>
        <w:numPr>
          <w:ilvl w:val="0"/>
          <w:numId w:val="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дезинфекция</w:t>
      </w:r>
    </w:p>
    <w:p w:rsidR="005B543C" w:rsidRPr="00A216E3" w:rsidRDefault="005B543C" w:rsidP="00595F7C">
      <w:pPr>
        <w:numPr>
          <w:ilvl w:val="0"/>
          <w:numId w:val="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дератизация</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Удаление отравляющих веществ с одежды и кожных покровов называется: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Варианты ответа:</w:t>
      </w:r>
    </w:p>
    <w:p w:rsidR="005B543C" w:rsidRPr="00A216E3" w:rsidRDefault="005B543C" w:rsidP="00595F7C">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дегазация +</w:t>
      </w:r>
    </w:p>
    <w:p w:rsidR="005B543C" w:rsidRPr="00A216E3" w:rsidRDefault="005B543C" w:rsidP="00595F7C">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дезинсекция</w:t>
      </w:r>
    </w:p>
    <w:p w:rsidR="005B543C" w:rsidRPr="00A216E3" w:rsidRDefault="005B543C" w:rsidP="00595F7C">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дезинфекция</w:t>
      </w:r>
    </w:p>
    <w:p w:rsidR="005B543C" w:rsidRPr="00A216E3" w:rsidRDefault="005B543C" w:rsidP="00595F7C">
      <w:pPr>
        <w:numPr>
          <w:ilvl w:val="0"/>
          <w:numId w:val="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дератизация</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 аптечке индивидуальной АИ-2 находится: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аспирин</w:t>
      </w:r>
    </w:p>
    <w:p w:rsidR="005B543C" w:rsidRPr="00A216E3" w:rsidRDefault="005B543C" w:rsidP="00595F7C">
      <w:pPr>
        <w:numPr>
          <w:ilvl w:val="0"/>
          <w:numId w:val="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кордиамин</w:t>
      </w:r>
    </w:p>
    <w:p w:rsidR="005B543C" w:rsidRPr="00A216E3" w:rsidRDefault="005B543C" w:rsidP="00595F7C">
      <w:pPr>
        <w:numPr>
          <w:ilvl w:val="0"/>
          <w:numId w:val="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раствор йода</w:t>
      </w:r>
    </w:p>
    <w:p w:rsidR="005B543C" w:rsidRPr="00A216E3" w:rsidRDefault="005B543C" w:rsidP="00595F7C">
      <w:pPr>
        <w:numPr>
          <w:ilvl w:val="0"/>
          <w:numId w:val="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этаперазин +</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Принцип оказания медицинской помощи и эвакуации из очага поражения (этапность):</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двухэтапный +</w:t>
      </w:r>
    </w:p>
    <w:p w:rsidR="005B543C" w:rsidRPr="00A216E3" w:rsidRDefault="005B543C" w:rsidP="00595F7C">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трехэтапный</w:t>
      </w:r>
    </w:p>
    <w:p w:rsidR="005B543C" w:rsidRPr="00A216E3" w:rsidRDefault="005B543C" w:rsidP="00595F7C">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одноэтапный</w:t>
      </w:r>
    </w:p>
    <w:p w:rsidR="005B543C" w:rsidRPr="00A216E3" w:rsidRDefault="005B543C" w:rsidP="00595F7C">
      <w:pPr>
        <w:numPr>
          <w:ilvl w:val="0"/>
          <w:numId w:val="1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безэтапный</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 медицинской сортировке выделяют....групп пострадавших:</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две</w:t>
      </w:r>
    </w:p>
    <w:p w:rsidR="005B543C" w:rsidRPr="00A216E3" w:rsidRDefault="005B543C" w:rsidP="00595F7C">
      <w:pPr>
        <w:numPr>
          <w:ilvl w:val="0"/>
          <w:numId w:val="1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три</w:t>
      </w:r>
    </w:p>
    <w:p w:rsidR="005B543C" w:rsidRPr="00A216E3" w:rsidRDefault="005B543C" w:rsidP="00595F7C">
      <w:pPr>
        <w:numPr>
          <w:ilvl w:val="0"/>
          <w:numId w:val="1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четыре</w:t>
      </w:r>
    </w:p>
    <w:p w:rsidR="005B543C" w:rsidRPr="00A216E3" w:rsidRDefault="005B543C" w:rsidP="00595F7C">
      <w:pPr>
        <w:numPr>
          <w:ilvl w:val="0"/>
          <w:numId w:val="1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пять +</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До освобождения конечности от сдавления следует выполнить:</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обезболивание, наложение жгута, щелочное питье +</w:t>
      </w:r>
    </w:p>
    <w:p w:rsidR="005B543C" w:rsidRPr="00A216E3" w:rsidRDefault="005B543C" w:rsidP="00595F7C">
      <w:pPr>
        <w:numPr>
          <w:ilvl w:val="0"/>
          <w:numId w:val="1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тугое бинтование, щелочное питье, согревание конечности</w:t>
      </w:r>
    </w:p>
    <w:p w:rsidR="005B543C" w:rsidRPr="00A216E3" w:rsidRDefault="005B543C" w:rsidP="00595F7C">
      <w:pPr>
        <w:numPr>
          <w:ilvl w:val="0"/>
          <w:numId w:val="1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наложение жгута, обезболивание, согревание конечности</w:t>
      </w:r>
    </w:p>
    <w:p w:rsidR="005B543C" w:rsidRPr="00A216E3" w:rsidRDefault="005B543C" w:rsidP="00595F7C">
      <w:pPr>
        <w:numPr>
          <w:ilvl w:val="0"/>
          <w:numId w:val="1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обезболивание, тугое бинтование, согревание конечности</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После освобождения конечности от сдавления следует выполнить:</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тугое бинтование, слабокислое питье, согревание</w:t>
      </w:r>
    </w:p>
    <w:p w:rsidR="005B543C" w:rsidRPr="00A216E3" w:rsidRDefault="005B543C" w:rsidP="00595F7C">
      <w:pPr>
        <w:numPr>
          <w:ilvl w:val="0"/>
          <w:numId w:val="1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наложение жгута, сосудорасширяющие, согревание, слабокислое питье</w:t>
      </w:r>
    </w:p>
    <w:p w:rsidR="005B543C" w:rsidRPr="00A216E3" w:rsidRDefault="005B543C" w:rsidP="00595F7C">
      <w:pPr>
        <w:numPr>
          <w:ilvl w:val="0"/>
          <w:numId w:val="1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обезболивание, наложение жгута, согревание, щелочное питье</w:t>
      </w:r>
    </w:p>
    <w:p w:rsidR="005B543C" w:rsidRPr="00A216E3" w:rsidRDefault="005B543C" w:rsidP="00595F7C">
      <w:pPr>
        <w:numPr>
          <w:ilvl w:val="0"/>
          <w:numId w:val="1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обезболивание, тугое бинтование, иммобилизация, щелочное питье +</w:t>
      </w:r>
    </w:p>
    <w:p w:rsidR="008E6005"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3F6D77" w:rsidRPr="00A216E3" w:rsidRDefault="003F6D77"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Синдром позиционного сдавления вызывается: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длительным сдавлением конечности твердым предметом</w:t>
      </w:r>
    </w:p>
    <w:p w:rsidR="005B543C" w:rsidRPr="00A216E3" w:rsidRDefault="005B543C" w:rsidP="00595F7C">
      <w:pPr>
        <w:numPr>
          <w:ilvl w:val="0"/>
          <w:numId w:val="1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механическим повреждением тканей</w:t>
      </w:r>
    </w:p>
    <w:p w:rsidR="005B543C" w:rsidRPr="00A216E3" w:rsidRDefault="005B543C" w:rsidP="00595F7C">
      <w:pPr>
        <w:numPr>
          <w:ilvl w:val="0"/>
          <w:numId w:val="1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длительным вынужденным положением конечности +</w:t>
      </w:r>
    </w:p>
    <w:p w:rsidR="005B543C" w:rsidRPr="00A216E3" w:rsidRDefault="005B543C" w:rsidP="00595F7C">
      <w:pPr>
        <w:numPr>
          <w:ilvl w:val="0"/>
          <w:numId w:val="1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нарушением кровоснабжения при разрыве сосудов</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Максимально допустимая длительность клинической смерти:</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1-2 минут</w:t>
      </w:r>
    </w:p>
    <w:p w:rsidR="005B543C" w:rsidRPr="00A216E3" w:rsidRDefault="005B543C" w:rsidP="00595F7C">
      <w:pPr>
        <w:numPr>
          <w:ilvl w:val="0"/>
          <w:numId w:val="1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5-7 минуты +</w:t>
      </w:r>
    </w:p>
    <w:p w:rsidR="005B543C" w:rsidRPr="00A216E3" w:rsidRDefault="005B543C" w:rsidP="00595F7C">
      <w:pPr>
        <w:numPr>
          <w:ilvl w:val="0"/>
          <w:numId w:val="1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3-5 минут</w:t>
      </w:r>
    </w:p>
    <w:p w:rsidR="005B543C" w:rsidRPr="00A216E3" w:rsidRDefault="005B543C" w:rsidP="00595F7C">
      <w:pPr>
        <w:numPr>
          <w:ilvl w:val="0"/>
          <w:numId w:val="1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10-15 минут</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Порядок реанимационных мероприятий одним человеком:</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2 вдувания + 30 компрессий +</w:t>
      </w:r>
    </w:p>
    <w:p w:rsidR="005B543C" w:rsidRPr="00A216E3" w:rsidRDefault="005B543C" w:rsidP="00595F7C">
      <w:pPr>
        <w:numPr>
          <w:ilvl w:val="0"/>
          <w:numId w:val="1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1 вдувание + 5 компрессий</w:t>
      </w:r>
    </w:p>
    <w:p w:rsidR="005B543C" w:rsidRPr="00A216E3" w:rsidRDefault="005B543C" w:rsidP="00595F7C">
      <w:pPr>
        <w:numPr>
          <w:ilvl w:val="0"/>
          <w:numId w:val="1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3 вдувания + 18 компрессий</w:t>
      </w:r>
    </w:p>
    <w:p w:rsidR="005B543C" w:rsidRPr="00A216E3" w:rsidRDefault="005B543C" w:rsidP="00595F7C">
      <w:pPr>
        <w:numPr>
          <w:ilvl w:val="0"/>
          <w:numId w:val="1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5 вдуваний + 20 компрессий</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Положение рук реаниматора при проведении непрямого массажа сердца:</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лучезапястные и локтевые суставы максимально разогнуты +</w:t>
      </w:r>
    </w:p>
    <w:p w:rsidR="005B543C" w:rsidRPr="00A216E3" w:rsidRDefault="005B543C" w:rsidP="00595F7C">
      <w:pPr>
        <w:numPr>
          <w:ilvl w:val="0"/>
          <w:numId w:val="1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лучезапястные и локтевые суставы максимально согнуты</w:t>
      </w:r>
    </w:p>
    <w:p w:rsidR="005B543C" w:rsidRPr="00A216E3" w:rsidRDefault="005B543C" w:rsidP="00595F7C">
      <w:pPr>
        <w:numPr>
          <w:ilvl w:val="0"/>
          <w:numId w:val="1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локтевые суставы согнуты, лучезапястные - разогнуты</w:t>
      </w:r>
    </w:p>
    <w:p w:rsidR="005B543C" w:rsidRPr="00A216E3" w:rsidRDefault="005B543C" w:rsidP="00595F7C">
      <w:pPr>
        <w:numPr>
          <w:ilvl w:val="0"/>
          <w:numId w:val="1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локтевые суставы разогнуты, лучезапястные - согнуты</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Темп непрямого массажа сердца должен составлять в минуту:</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5 сжатий</w:t>
      </w:r>
    </w:p>
    <w:p w:rsidR="005B543C" w:rsidRPr="00A216E3" w:rsidRDefault="005B543C" w:rsidP="00595F7C">
      <w:pPr>
        <w:numPr>
          <w:ilvl w:val="0"/>
          <w:numId w:val="1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12 сжатий</w:t>
      </w:r>
    </w:p>
    <w:p w:rsidR="005B543C" w:rsidRPr="00A216E3" w:rsidRDefault="005B543C" w:rsidP="00595F7C">
      <w:pPr>
        <w:numPr>
          <w:ilvl w:val="0"/>
          <w:numId w:val="1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20 сжатий</w:t>
      </w:r>
    </w:p>
    <w:p w:rsidR="005B543C" w:rsidRPr="00A216E3" w:rsidRDefault="005B543C" w:rsidP="00595F7C">
      <w:pPr>
        <w:numPr>
          <w:ilvl w:val="0"/>
          <w:numId w:val="1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100-110 сжатий +</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 быстром росте инфекционной заболеваемости устанавливается: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1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Расселение</w:t>
      </w:r>
    </w:p>
    <w:p w:rsidR="005B543C" w:rsidRPr="00A216E3" w:rsidRDefault="005B543C" w:rsidP="00595F7C">
      <w:pPr>
        <w:numPr>
          <w:ilvl w:val="0"/>
          <w:numId w:val="1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Карантин</w:t>
      </w:r>
    </w:p>
    <w:p w:rsidR="005B543C" w:rsidRPr="00A216E3" w:rsidRDefault="005B543C" w:rsidP="00595F7C">
      <w:pPr>
        <w:numPr>
          <w:ilvl w:val="0"/>
          <w:numId w:val="1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Обсервация +</w:t>
      </w:r>
    </w:p>
    <w:p w:rsidR="005B543C" w:rsidRPr="00A216E3" w:rsidRDefault="005B543C" w:rsidP="00595F7C">
      <w:pPr>
        <w:numPr>
          <w:ilvl w:val="0"/>
          <w:numId w:val="1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Эвакуация</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8E6005"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 xml:space="preserve"> В</w:t>
      </w:r>
      <w:r w:rsidR="005B543C" w:rsidRPr="00A216E3">
        <w:rPr>
          <w:rFonts w:ascii="Times New Roman" w:eastAsia="Times New Roman" w:hAnsi="Times New Roman" w:cs="Times New Roman"/>
          <w:color w:val="000000"/>
          <w:sz w:val="26"/>
          <w:szCs w:val="26"/>
        </w:rPr>
        <w:t>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 очаге поражения проводится первичный туалет ожоговой поверхности, вскрытие пузырей:</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Не проводится +</w:t>
      </w:r>
    </w:p>
    <w:p w:rsidR="005B543C" w:rsidRPr="00A216E3" w:rsidRDefault="005B543C" w:rsidP="00595F7C">
      <w:pPr>
        <w:numPr>
          <w:ilvl w:val="0"/>
          <w:numId w:val="2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Проводится</w:t>
      </w:r>
    </w:p>
    <w:p w:rsidR="005B543C" w:rsidRPr="00A216E3" w:rsidRDefault="005B543C" w:rsidP="00595F7C">
      <w:pPr>
        <w:numPr>
          <w:ilvl w:val="0"/>
          <w:numId w:val="2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Проводится по мере необходимости</w:t>
      </w:r>
    </w:p>
    <w:p w:rsidR="005B543C" w:rsidRPr="00A216E3" w:rsidRDefault="005B543C" w:rsidP="00595F7C">
      <w:pPr>
        <w:numPr>
          <w:ilvl w:val="0"/>
          <w:numId w:val="2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Все неверно</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Первая медицинская помощь при механических повреждениях предусматривает:</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Обезболивание, иммобилизация +</w:t>
      </w:r>
    </w:p>
    <w:p w:rsidR="005B543C" w:rsidRPr="00A216E3" w:rsidRDefault="005B543C" w:rsidP="00595F7C">
      <w:pPr>
        <w:numPr>
          <w:ilvl w:val="0"/>
          <w:numId w:val="2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Щелочное питье, согревание</w:t>
      </w:r>
    </w:p>
    <w:p w:rsidR="005B543C" w:rsidRPr="00A216E3" w:rsidRDefault="005B543C" w:rsidP="00595F7C">
      <w:pPr>
        <w:numPr>
          <w:ilvl w:val="0"/>
          <w:numId w:val="2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Щелочное питье, холод</w:t>
      </w:r>
    </w:p>
    <w:p w:rsidR="005B543C" w:rsidRPr="00A216E3" w:rsidRDefault="005B543C" w:rsidP="00595F7C">
      <w:pPr>
        <w:numPr>
          <w:ilvl w:val="0"/>
          <w:numId w:val="2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Наложение лигатуры.</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Иммобилизация верхней конечности в очаге поражения осуществляется шиной:</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Воротник Шанца</w:t>
      </w:r>
    </w:p>
    <w:p w:rsidR="005B543C" w:rsidRPr="00A216E3" w:rsidRDefault="005B543C" w:rsidP="00595F7C">
      <w:pPr>
        <w:numPr>
          <w:ilvl w:val="0"/>
          <w:numId w:val="2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Дитерихса</w:t>
      </w:r>
    </w:p>
    <w:p w:rsidR="005B543C" w:rsidRPr="00A216E3" w:rsidRDefault="005B543C" w:rsidP="00595F7C">
      <w:pPr>
        <w:numPr>
          <w:ilvl w:val="0"/>
          <w:numId w:val="2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Гипсовая повязка</w:t>
      </w:r>
    </w:p>
    <w:p w:rsidR="005B543C" w:rsidRPr="00A216E3" w:rsidRDefault="005B543C" w:rsidP="00595F7C">
      <w:pPr>
        <w:numPr>
          <w:ilvl w:val="0"/>
          <w:numId w:val="2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Крамера +</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Иммобилизация при переломе бедра в очаге поражения осуществляется шиной:</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Дитерихса +</w:t>
      </w:r>
    </w:p>
    <w:p w:rsidR="005B543C" w:rsidRPr="00A216E3" w:rsidRDefault="005B543C" w:rsidP="00595F7C">
      <w:pPr>
        <w:numPr>
          <w:ilvl w:val="0"/>
          <w:numId w:val="2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Крамера</w:t>
      </w:r>
    </w:p>
    <w:p w:rsidR="005B543C" w:rsidRPr="00A216E3" w:rsidRDefault="005B543C" w:rsidP="00595F7C">
      <w:pPr>
        <w:numPr>
          <w:ilvl w:val="0"/>
          <w:numId w:val="2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Воротник Шанца</w:t>
      </w:r>
    </w:p>
    <w:p w:rsidR="005B543C" w:rsidRPr="00A216E3" w:rsidRDefault="005B543C" w:rsidP="00595F7C">
      <w:pPr>
        <w:numPr>
          <w:ilvl w:val="0"/>
          <w:numId w:val="2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Гипсовая повязка</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степень ожога "глубокого":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II</w:t>
      </w:r>
    </w:p>
    <w:p w:rsidR="005B543C" w:rsidRPr="00A216E3" w:rsidRDefault="005B543C" w:rsidP="00595F7C">
      <w:pPr>
        <w:numPr>
          <w:ilvl w:val="0"/>
          <w:numId w:val="2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IIIб +</w:t>
      </w:r>
    </w:p>
    <w:p w:rsidR="005B543C" w:rsidRPr="00A216E3" w:rsidRDefault="005B543C" w:rsidP="00595F7C">
      <w:pPr>
        <w:numPr>
          <w:ilvl w:val="0"/>
          <w:numId w:val="2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IIIа</w:t>
      </w:r>
    </w:p>
    <w:p w:rsidR="005B543C" w:rsidRPr="00A216E3" w:rsidRDefault="005B543C" w:rsidP="00595F7C">
      <w:pPr>
        <w:numPr>
          <w:ilvl w:val="0"/>
          <w:numId w:val="2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I</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средство для защиты щитовидной железы при радиационном облучении:</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йодид калия +</w:t>
      </w:r>
    </w:p>
    <w:p w:rsidR="005B543C" w:rsidRPr="00A216E3" w:rsidRDefault="005B543C" w:rsidP="00595F7C">
      <w:pPr>
        <w:numPr>
          <w:ilvl w:val="0"/>
          <w:numId w:val="2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этаперазин</w:t>
      </w:r>
    </w:p>
    <w:p w:rsidR="005B543C" w:rsidRPr="00A216E3" w:rsidRDefault="005B543C" w:rsidP="00595F7C">
      <w:pPr>
        <w:numPr>
          <w:ilvl w:val="0"/>
          <w:numId w:val="2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афин</w:t>
      </w:r>
    </w:p>
    <w:p w:rsidR="005B543C" w:rsidRPr="00A216E3" w:rsidRDefault="005B543C" w:rsidP="00595F7C">
      <w:pPr>
        <w:numPr>
          <w:ilvl w:val="0"/>
          <w:numId w:val="2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тарен</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Кровь алого цвета истекает из раны в виде пульсирующего фонтанчика. Укажите вид кровотечения: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смешанное</w:t>
      </w:r>
    </w:p>
    <w:p w:rsidR="005B543C" w:rsidRPr="00A216E3" w:rsidRDefault="005B543C" w:rsidP="00595F7C">
      <w:pPr>
        <w:numPr>
          <w:ilvl w:val="0"/>
          <w:numId w:val="2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венозное</w:t>
      </w:r>
    </w:p>
    <w:p w:rsidR="005B543C" w:rsidRPr="00A216E3" w:rsidRDefault="005B543C" w:rsidP="00595F7C">
      <w:pPr>
        <w:numPr>
          <w:ilvl w:val="0"/>
          <w:numId w:val="2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капиллярное</w:t>
      </w:r>
    </w:p>
    <w:p w:rsidR="005B543C" w:rsidRPr="00A216E3" w:rsidRDefault="005B543C" w:rsidP="00595F7C">
      <w:pPr>
        <w:numPr>
          <w:ilvl w:val="0"/>
          <w:numId w:val="2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артериальное +</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место наложения кровоостанавливающего жгута при открытом артериальном кровотечении:</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выше места раны +</w:t>
      </w:r>
    </w:p>
    <w:p w:rsidR="005B543C" w:rsidRPr="00A216E3" w:rsidRDefault="005B543C" w:rsidP="00595F7C">
      <w:pPr>
        <w:numPr>
          <w:ilvl w:val="0"/>
          <w:numId w:val="2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ниже места раны</w:t>
      </w:r>
    </w:p>
    <w:p w:rsidR="005B543C" w:rsidRPr="00A216E3" w:rsidRDefault="005B543C" w:rsidP="00595F7C">
      <w:pPr>
        <w:numPr>
          <w:ilvl w:val="0"/>
          <w:numId w:val="2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 рану</w:t>
      </w:r>
    </w:p>
    <w:p w:rsidR="005B543C" w:rsidRPr="00A216E3" w:rsidRDefault="005B543C" w:rsidP="00595F7C">
      <w:pPr>
        <w:numPr>
          <w:ilvl w:val="0"/>
          <w:numId w:val="2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не имеет значения</w:t>
      </w:r>
    </w:p>
    <w:p w:rsidR="008E6005" w:rsidRPr="00A216E3" w:rsidRDefault="008E600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способ остановки открытого венозного кровотечения: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закрутка</w:t>
      </w:r>
    </w:p>
    <w:p w:rsidR="005B543C" w:rsidRPr="00A216E3" w:rsidRDefault="005B543C" w:rsidP="00595F7C">
      <w:pPr>
        <w:numPr>
          <w:ilvl w:val="0"/>
          <w:numId w:val="2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наложение жгута выше места ранения</w:t>
      </w:r>
    </w:p>
    <w:p w:rsidR="005B543C" w:rsidRPr="00A216E3" w:rsidRDefault="005B543C" w:rsidP="00595F7C">
      <w:pPr>
        <w:numPr>
          <w:ilvl w:val="0"/>
          <w:numId w:val="2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наложение жгута ниже места ранения</w:t>
      </w:r>
    </w:p>
    <w:p w:rsidR="005B543C" w:rsidRPr="00A216E3" w:rsidRDefault="005B543C" w:rsidP="00595F7C">
      <w:pPr>
        <w:numPr>
          <w:ilvl w:val="0"/>
          <w:numId w:val="2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тугая повязка +</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характер повреждения при нахождении солдата в холодной и влажной среде:</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2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замерзание</w:t>
      </w:r>
    </w:p>
    <w:p w:rsidR="005B543C" w:rsidRPr="00A216E3" w:rsidRDefault="005B543C" w:rsidP="00595F7C">
      <w:pPr>
        <w:numPr>
          <w:ilvl w:val="0"/>
          <w:numId w:val="2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"траншейная стопа" +</w:t>
      </w:r>
    </w:p>
    <w:p w:rsidR="005B543C" w:rsidRPr="00A216E3" w:rsidRDefault="005B543C" w:rsidP="00595F7C">
      <w:pPr>
        <w:numPr>
          <w:ilvl w:val="0"/>
          <w:numId w:val="2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отморожение</w:t>
      </w:r>
    </w:p>
    <w:p w:rsidR="005B543C" w:rsidRPr="00A216E3" w:rsidRDefault="005B543C" w:rsidP="00595F7C">
      <w:pPr>
        <w:numPr>
          <w:ilvl w:val="0"/>
          <w:numId w:val="2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ознобление</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причину гипоксии при отравлении "угарным газом":</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образование в крови оксигемоглобина</w:t>
      </w:r>
    </w:p>
    <w:p w:rsidR="005B543C" w:rsidRPr="00A216E3" w:rsidRDefault="005B543C" w:rsidP="00595F7C">
      <w:pPr>
        <w:numPr>
          <w:ilvl w:val="0"/>
          <w:numId w:val="3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образование в крови метгемоглобина</w:t>
      </w:r>
    </w:p>
    <w:p w:rsidR="005B543C" w:rsidRPr="00A216E3" w:rsidRDefault="005B543C" w:rsidP="00595F7C">
      <w:pPr>
        <w:numPr>
          <w:ilvl w:val="0"/>
          <w:numId w:val="3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образование в крови миоглибина</w:t>
      </w:r>
    </w:p>
    <w:p w:rsidR="005B543C" w:rsidRPr="00A216E3" w:rsidRDefault="005B543C" w:rsidP="00595F7C">
      <w:pPr>
        <w:numPr>
          <w:ilvl w:val="0"/>
          <w:numId w:val="3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образование в крови карбоксигемоглобина +</w:t>
      </w:r>
    </w:p>
    <w:p w:rsidR="00C42A65"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3F6D77" w:rsidRDefault="003F6D77"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3F6D77" w:rsidRPr="00A216E3" w:rsidRDefault="003F6D77"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bookmarkStart w:id="0" w:name="_GoBack"/>
      <w:bookmarkEnd w:id="0"/>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очередность оказания медицинской помощи и эвакуации пораженным в состоянии шока:</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первая +</w:t>
      </w:r>
    </w:p>
    <w:p w:rsidR="005B543C" w:rsidRPr="00A216E3" w:rsidRDefault="005B543C" w:rsidP="00595F7C">
      <w:pPr>
        <w:numPr>
          <w:ilvl w:val="0"/>
          <w:numId w:val="3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вторая</w:t>
      </w:r>
    </w:p>
    <w:p w:rsidR="005B543C" w:rsidRPr="00A216E3" w:rsidRDefault="005B543C" w:rsidP="00595F7C">
      <w:pPr>
        <w:numPr>
          <w:ilvl w:val="0"/>
          <w:numId w:val="3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отсроченная</w:t>
      </w:r>
    </w:p>
    <w:p w:rsidR="005B543C" w:rsidRPr="00A216E3" w:rsidRDefault="005B543C" w:rsidP="00595F7C">
      <w:pPr>
        <w:numPr>
          <w:ilvl w:val="0"/>
          <w:numId w:val="3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не подлежат эвакуации</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вид метеорологической катастрофы:</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оползень</w:t>
      </w:r>
    </w:p>
    <w:p w:rsidR="005B543C" w:rsidRPr="00A216E3" w:rsidRDefault="005B543C" w:rsidP="00595F7C">
      <w:pPr>
        <w:numPr>
          <w:ilvl w:val="0"/>
          <w:numId w:val="3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ураган +</w:t>
      </w:r>
    </w:p>
    <w:p w:rsidR="005B543C" w:rsidRPr="00A216E3" w:rsidRDefault="005B543C" w:rsidP="00595F7C">
      <w:pPr>
        <w:numPr>
          <w:ilvl w:val="0"/>
          <w:numId w:val="3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наводнение</w:t>
      </w:r>
    </w:p>
    <w:p w:rsidR="005B543C" w:rsidRPr="00A216E3" w:rsidRDefault="005B543C" w:rsidP="00595F7C">
      <w:pPr>
        <w:numPr>
          <w:ilvl w:val="0"/>
          <w:numId w:val="3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землетрясение</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вид топологической катастрофы:</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цунами</w:t>
      </w:r>
    </w:p>
    <w:p w:rsidR="005B543C" w:rsidRPr="00A216E3" w:rsidRDefault="005B543C" w:rsidP="00595F7C">
      <w:pPr>
        <w:numPr>
          <w:ilvl w:val="0"/>
          <w:numId w:val="3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ураган</w:t>
      </w:r>
    </w:p>
    <w:p w:rsidR="005B543C" w:rsidRPr="00A216E3" w:rsidRDefault="005B543C" w:rsidP="00595F7C">
      <w:pPr>
        <w:numPr>
          <w:ilvl w:val="0"/>
          <w:numId w:val="3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оползень +</w:t>
      </w:r>
    </w:p>
    <w:p w:rsidR="005B543C" w:rsidRPr="00A216E3" w:rsidRDefault="005B543C" w:rsidP="00595F7C">
      <w:pPr>
        <w:numPr>
          <w:ilvl w:val="0"/>
          <w:numId w:val="3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землетрясение</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вид тектонической катастрофы:</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землетрясение +</w:t>
      </w:r>
    </w:p>
    <w:p w:rsidR="005B543C" w:rsidRPr="00A216E3" w:rsidRDefault="005B543C" w:rsidP="00595F7C">
      <w:pPr>
        <w:numPr>
          <w:ilvl w:val="0"/>
          <w:numId w:val="3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наводнение</w:t>
      </w:r>
    </w:p>
    <w:p w:rsidR="005B543C" w:rsidRPr="00A216E3" w:rsidRDefault="005B543C" w:rsidP="00595F7C">
      <w:pPr>
        <w:numPr>
          <w:ilvl w:val="0"/>
          <w:numId w:val="3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ураган</w:t>
      </w:r>
    </w:p>
    <w:p w:rsidR="005B543C" w:rsidRPr="00A216E3" w:rsidRDefault="005B543C" w:rsidP="00595F7C">
      <w:pPr>
        <w:numPr>
          <w:ilvl w:val="0"/>
          <w:numId w:val="3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смерч</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положение головы пострадавшего для обеспечения проходимости дыхательных путей:</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повернута на бок</w:t>
      </w:r>
    </w:p>
    <w:p w:rsidR="005B543C" w:rsidRPr="00A216E3" w:rsidRDefault="005B543C" w:rsidP="00595F7C">
      <w:pPr>
        <w:numPr>
          <w:ilvl w:val="0"/>
          <w:numId w:val="3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согнута вперед</w:t>
      </w:r>
    </w:p>
    <w:p w:rsidR="005B543C" w:rsidRPr="00A216E3" w:rsidRDefault="005B543C" w:rsidP="00595F7C">
      <w:pPr>
        <w:numPr>
          <w:ilvl w:val="0"/>
          <w:numId w:val="3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запрокинута назад +</w:t>
      </w:r>
    </w:p>
    <w:p w:rsidR="005B543C" w:rsidRPr="00A216E3" w:rsidRDefault="005B543C" w:rsidP="00595F7C">
      <w:pPr>
        <w:numPr>
          <w:ilvl w:val="0"/>
          <w:numId w:val="3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не имеет значения</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достоверный признак биологический смерти:</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появление на коже трупных пятен +</w:t>
      </w:r>
    </w:p>
    <w:p w:rsidR="005B543C" w:rsidRPr="00A216E3" w:rsidRDefault="005B543C" w:rsidP="00595F7C">
      <w:pPr>
        <w:numPr>
          <w:ilvl w:val="0"/>
          <w:numId w:val="3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отсутствие сердечной деятельности</w:t>
      </w:r>
    </w:p>
    <w:p w:rsidR="005B543C" w:rsidRPr="00A216E3" w:rsidRDefault="005B543C" w:rsidP="00595F7C">
      <w:pPr>
        <w:numPr>
          <w:ilvl w:val="0"/>
          <w:numId w:val="3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отсутствие самостоятельного дыхания</w:t>
      </w:r>
    </w:p>
    <w:p w:rsidR="005B543C" w:rsidRPr="00A216E3" w:rsidRDefault="005B543C" w:rsidP="00595F7C">
      <w:pPr>
        <w:numPr>
          <w:ilvl w:val="0"/>
          <w:numId w:val="3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отсутствие рефлексов</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основной патогенетический механизм умирания: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ацидоз</w:t>
      </w:r>
    </w:p>
    <w:p w:rsidR="005B543C" w:rsidRPr="00A216E3" w:rsidRDefault="005B543C" w:rsidP="00595F7C">
      <w:pPr>
        <w:numPr>
          <w:ilvl w:val="0"/>
          <w:numId w:val="3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гипоксия +</w:t>
      </w:r>
    </w:p>
    <w:p w:rsidR="005B543C" w:rsidRPr="00A216E3" w:rsidRDefault="005B543C" w:rsidP="00595F7C">
      <w:pPr>
        <w:numPr>
          <w:ilvl w:val="0"/>
          <w:numId w:val="3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кровотечение</w:t>
      </w:r>
    </w:p>
    <w:p w:rsidR="005B543C" w:rsidRDefault="005B543C" w:rsidP="00595F7C">
      <w:pPr>
        <w:numPr>
          <w:ilvl w:val="0"/>
          <w:numId w:val="3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удушье</w:t>
      </w:r>
    </w:p>
    <w:p w:rsidR="00994B74" w:rsidRPr="00A216E3" w:rsidRDefault="00994B74" w:rsidP="00994B74">
      <w:pPr>
        <w:shd w:val="clear" w:color="auto" w:fill="FFFFFF"/>
        <w:spacing w:after="0" w:line="240" w:lineRule="auto"/>
        <w:ind w:left="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Укажите вид профилактики путем использования антибактериальных средств широкого спектра действия: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специфическая</w:t>
      </w:r>
    </w:p>
    <w:p w:rsidR="005B543C" w:rsidRPr="00A216E3" w:rsidRDefault="005B543C" w:rsidP="00595F7C">
      <w:pPr>
        <w:numPr>
          <w:ilvl w:val="0"/>
          <w:numId w:val="3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неспецифическая +</w:t>
      </w:r>
    </w:p>
    <w:p w:rsidR="005B543C" w:rsidRPr="00A216E3" w:rsidRDefault="005B543C" w:rsidP="00595F7C">
      <w:pPr>
        <w:numPr>
          <w:ilvl w:val="0"/>
          <w:numId w:val="3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гигиеническая</w:t>
      </w:r>
    </w:p>
    <w:p w:rsidR="005B543C" w:rsidRPr="00A216E3" w:rsidRDefault="005B543C" w:rsidP="00595F7C">
      <w:pPr>
        <w:numPr>
          <w:ilvl w:val="0"/>
          <w:numId w:val="3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специальная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Главный признак отека легких это: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3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клокочущее дыхание, кашель с розовой пенистой мокротой +</w:t>
      </w:r>
    </w:p>
    <w:p w:rsidR="005B543C" w:rsidRPr="00A216E3" w:rsidRDefault="005B543C" w:rsidP="00595F7C">
      <w:pPr>
        <w:numPr>
          <w:ilvl w:val="0"/>
          <w:numId w:val="3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набухшие вены</w:t>
      </w:r>
    </w:p>
    <w:p w:rsidR="005B543C" w:rsidRPr="00A216E3" w:rsidRDefault="005B543C" w:rsidP="00595F7C">
      <w:pPr>
        <w:numPr>
          <w:ilvl w:val="0"/>
          <w:numId w:val="3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систолические шумы.</w:t>
      </w:r>
    </w:p>
    <w:p w:rsidR="005B543C" w:rsidRPr="00A216E3" w:rsidRDefault="005B543C" w:rsidP="00595F7C">
      <w:pPr>
        <w:numPr>
          <w:ilvl w:val="0"/>
          <w:numId w:val="3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эмфизема легких</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Самый эффективный метод борьбы с пенообразованием это: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оксигенотерапия</w:t>
      </w:r>
    </w:p>
    <w:p w:rsidR="005B543C" w:rsidRPr="00A216E3" w:rsidRDefault="005B543C" w:rsidP="00595F7C">
      <w:pPr>
        <w:numPr>
          <w:ilvl w:val="0"/>
          <w:numId w:val="4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озонотерапия</w:t>
      </w:r>
    </w:p>
    <w:p w:rsidR="005B543C" w:rsidRPr="00A216E3" w:rsidRDefault="005B543C" w:rsidP="00595F7C">
      <w:pPr>
        <w:numPr>
          <w:ilvl w:val="0"/>
          <w:numId w:val="4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ИВЛ</w:t>
      </w:r>
    </w:p>
    <w:p w:rsidR="005B543C" w:rsidRPr="00A216E3" w:rsidRDefault="005B543C" w:rsidP="00595F7C">
      <w:pPr>
        <w:numPr>
          <w:ilvl w:val="0"/>
          <w:numId w:val="4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вдыхание кислорода через пары спирта +</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 утоплении реанимацию проводят:</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60 минут</w:t>
      </w:r>
    </w:p>
    <w:p w:rsidR="005B543C" w:rsidRPr="00A216E3" w:rsidRDefault="005B543C" w:rsidP="00595F7C">
      <w:pPr>
        <w:numPr>
          <w:ilvl w:val="0"/>
          <w:numId w:val="4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15 минут</w:t>
      </w:r>
    </w:p>
    <w:p w:rsidR="005B543C" w:rsidRPr="00A216E3" w:rsidRDefault="005B543C" w:rsidP="00595F7C">
      <w:pPr>
        <w:numPr>
          <w:ilvl w:val="0"/>
          <w:numId w:val="4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30-40 минут +</w:t>
      </w:r>
    </w:p>
    <w:p w:rsidR="005B543C" w:rsidRPr="00A216E3" w:rsidRDefault="005B543C" w:rsidP="00595F7C">
      <w:pPr>
        <w:numPr>
          <w:ilvl w:val="0"/>
          <w:numId w:val="4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5-7 минут</w:t>
      </w:r>
    </w:p>
    <w:p w:rsidR="005B543C" w:rsidRPr="00A216E3" w:rsidRDefault="005B543C" w:rsidP="00595F7C">
      <w:pPr>
        <w:pStyle w:val="a3"/>
        <w:shd w:val="clear" w:color="auto" w:fill="FFFFFF"/>
        <w:spacing w:after="0" w:line="240" w:lineRule="auto"/>
        <w:ind w:left="0"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Термическое действие тока:</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ожоги</w:t>
      </w:r>
    </w:p>
    <w:p w:rsidR="005B543C" w:rsidRPr="00A216E3" w:rsidRDefault="005B543C" w:rsidP="00595F7C">
      <w:pPr>
        <w:numPr>
          <w:ilvl w:val="0"/>
          <w:numId w:val="4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обугливания</w:t>
      </w:r>
    </w:p>
    <w:p w:rsidR="005B543C" w:rsidRPr="00A216E3" w:rsidRDefault="005B543C" w:rsidP="00595F7C">
      <w:pPr>
        <w:numPr>
          <w:ilvl w:val="0"/>
          <w:numId w:val="4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некроз тканей</w:t>
      </w:r>
    </w:p>
    <w:p w:rsidR="005B543C" w:rsidRPr="00A216E3" w:rsidRDefault="005B543C" w:rsidP="00595F7C">
      <w:pPr>
        <w:numPr>
          <w:ilvl w:val="0"/>
          <w:numId w:val="4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все вышеперечисленное +</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Основная причина смерти при электротравме это: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угнетение дыхания</w:t>
      </w:r>
    </w:p>
    <w:p w:rsidR="005B543C" w:rsidRPr="00A216E3" w:rsidRDefault="005B543C" w:rsidP="00595F7C">
      <w:pPr>
        <w:numPr>
          <w:ilvl w:val="0"/>
          <w:numId w:val="4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фибрилляция желудочков сердца +</w:t>
      </w:r>
    </w:p>
    <w:p w:rsidR="005B543C" w:rsidRPr="00A216E3" w:rsidRDefault="005B543C" w:rsidP="00595F7C">
      <w:pPr>
        <w:numPr>
          <w:ilvl w:val="0"/>
          <w:numId w:val="4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кровотечения и переломы</w:t>
      </w:r>
    </w:p>
    <w:p w:rsidR="005B543C" w:rsidRPr="00A216E3" w:rsidRDefault="005B543C" w:rsidP="00595F7C">
      <w:pPr>
        <w:numPr>
          <w:ilvl w:val="0"/>
          <w:numId w:val="4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отрыв конечностей</w:t>
      </w: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Приближаться к пострадавшему в зоне электрократера нужно: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 гусиным" шагом +</w:t>
      </w:r>
    </w:p>
    <w:p w:rsidR="005B543C" w:rsidRPr="00A216E3" w:rsidRDefault="005B543C" w:rsidP="00595F7C">
      <w:pPr>
        <w:numPr>
          <w:ilvl w:val="0"/>
          <w:numId w:val="4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быстрым шагом</w:t>
      </w:r>
    </w:p>
    <w:p w:rsidR="005B543C" w:rsidRPr="00A216E3" w:rsidRDefault="005B543C" w:rsidP="00595F7C">
      <w:pPr>
        <w:numPr>
          <w:ilvl w:val="0"/>
          <w:numId w:val="4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медленным шагом.</w:t>
      </w:r>
    </w:p>
    <w:p w:rsidR="005B543C" w:rsidRPr="00A216E3" w:rsidRDefault="005B543C" w:rsidP="00595F7C">
      <w:pPr>
        <w:numPr>
          <w:ilvl w:val="0"/>
          <w:numId w:val="4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не имеет значения</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Осложнения электротравмы:</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нарушение психики и интеллекта</w:t>
      </w:r>
    </w:p>
    <w:p w:rsidR="005B543C" w:rsidRPr="00A216E3" w:rsidRDefault="005B543C" w:rsidP="00595F7C">
      <w:pPr>
        <w:numPr>
          <w:ilvl w:val="0"/>
          <w:numId w:val="4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остановка сердца +</w:t>
      </w:r>
    </w:p>
    <w:p w:rsidR="005B543C" w:rsidRPr="00A216E3" w:rsidRDefault="005B543C" w:rsidP="00595F7C">
      <w:pPr>
        <w:numPr>
          <w:ilvl w:val="0"/>
          <w:numId w:val="4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хроническая почечная недостаточность</w:t>
      </w:r>
    </w:p>
    <w:p w:rsidR="005B543C" w:rsidRPr="00A216E3" w:rsidRDefault="005B543C" w:rsidP="00595F7C">
      <w:pPr>
        <w:numPr>
          <w:ilvl w:val="0"/>
          <w:numId w:val="4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паркинсонизм</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Травматический шок это: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6"/>
        </w:numPr>
        <w:shd w:val="clear" w:color="auto" w:fill="FFFFFF"/>
        <w:spacing w:after="0" w:line="240" w:lineRule="auto"/>
        <w:ind w:left="0" w:firstLine="360"/>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патологический процесс, с угнетением всех жизненно важных функций организма +</w:t>
      </w:r>
    </w:p>
    <w:p w:rsidR="005B543C" w:rsidRPr="00A216E3" w:rsidRDefault="005B543C" w:rsidP="00595F7C">
      <w:pPr>
        <w:numPr>
          <w:ilvl w:val="0"/>
          <w:numId w:val="4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временное угнетение всех функций организма</w:t>
      </w:r>
    </w:p>
    <w:p w:rsidR="005B543C" w:rsidRPr="00A216E3" w:rsidRDefault="005B543C" w:rsidP="00595F7C">
      <w:pPr>
        <w:numPr>
          <w:ilvl w:val="0"/>
          <w:numId w:val="4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легкое расстройство сознания</w:t>
      </w:r>
    </w:p>
    <w:p w:rsidR="005B543C" w:rsidRPr="00A216E3" w:rsidRDefault="005B543C" w:rsidP="00595F7C">
      <w:pPr>
        <w:numPr>
          <w:ilvl w:val="0"/>
          <w:numId w:val="4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пограничное состояние между жизнью и смертью</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Первым действием при оказании ПМП при травматическом шоке является: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провести обезболивание</w:t>
      </w:r>
    </w:p>
    <w:p w:rsidR="005B543C" w:rsidRPr="00A216E3" w:rsidRDefault="005B543C" w:rsidP="00595F7C">
      <w:pPr>
        <w:numPr>
          <w:ilvl w:val="0"/>
          <w:numId w:val="4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провести транспортную иммобилизацию</w:t>
      </w:r>
    </w:p>
    <w:p w:rsidR="005B543C" w:rsidRPr="00A216E3" w:rsidRDefault="005B543C" w:rsidP="00595F7C">
      <w:pPr>
        <w:numPr>
          <w:ilvl w:val="0"/>
          <w:numId w:val="4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уложить больного и остановить кровотечение +</w:t>
      </w:r>
    </w:p>
    <w:p w:rsidR="005B543C" w:rsidRPr="00A216E3" w:rsidRDefault="005B543C" w:rsidP="00595F7C">
      <w:pPr>
        <w:numPr>
          <w:ilvl w:val="0"/>
          <w:numId w:val="4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дать щелочное питье</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Показания к транспортной иммобилизации:</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 наличии кровотечения</w:t>
      </w:r>
    </w:p>
    <w:p w:rsidR="005B543C" w:rsidRPr="00A216E3" w:rsidRDefault="005B543C" w:rsidP="00595F7C">
      <w:pPr>
        <w:numPr>
          <w:ilvl w:val="0"/>
          <w:numId w:val="4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 наличии потери сознания</w:t>
      </w:r>
    </w:p>
    <w:p w:rsidR="005B543C" w:rsidRPr="00A216E3" w:rsidRDefault="005B543C" w:rsidP="00595F7C">
      <w:pPr>
        <w:numPr>
          <w:ilvl w:val="0"/>
          <w:numId w:val="4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при наличии переломов костей +</w:t>
      </w:r>
    </w:p>
    <w:p w:rsidR="005B543C" w:rsidRPr="00A216E3" w:rsidRDefault="005B543C" w:rsidP="00595F7C">
      <w:pPr>
        <w:numPr>
          <w:ilvl w:val="0"/>
          <w:numId w:val="48"/>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терминальное состояние</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Остановку кровотечения на месте происшествия производят:</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4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одним из методов окончательной остановки</w:t>
      </w:r>
    </w:p>
    <w:p w:rsidR="005B543C" w:rsidRPr="00A216E3" w:rsidRDefault="005B543C" w:rsidP="00595F7C">
      <w:pPr>
        <w:numPr>
          <w:ilvl w:val="0"/>
          <w:numId w:val="4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одним из методов временной остановки +</w:t>
      </w:r>
    </w:p>
    <w:p w:rsidR="005B543C" w:rsidRPr="00A216E3" w:rsidRDefault="005B543C" w:rsidP="00595F7C">
      <w:pPr>
        <w:numPr>
          <w:ilvl w:val="0"/>
          <w:numId w:val="4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зависит от состояния пострадавшего</w:t>
      </w:r>
    </w:p>
    <w:p w:rsidR="005B543C" w:rsidRPr="00A216E3" w:rsidRDefault="005B543C" w:rsidP="00595F7C">
      <w:pPr>
        <w:numPr>
          <w:ilvl w:val="0"/>
          <w:numId w:val="49"/>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 приезду скорой помощи</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 раны накладывается повязка:</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асептическя повязка +</w:t>
      </w:r>
    </w:p>
    <w:p w:rsidR="005B543C" w:rsidRPr="00A216E3" w:rsidRDefault="005B543C" w:rsidP="00595F7C">
      <w:pPr>
        <w:numPr>
          <w:ilvl w:val="0"/>
          <w:numId w:val="5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оклюзионная повязка</w:t>
      </w:r>
    </w:p>
    <w:p w:rsidR="005B543C" w:rsidRPr="00A216E3" w:rsidRDefault="005B543C" w:rsidP="00595F7C">
      <w:pPr>
        <w:numPr>
          <w:ilvl w:val="0"/>
          <w:numId w:val="5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септическая повязка</w:t>
      </w:r>
    </w:p>
    <w:p w:rsidR="005B543C" w:rsidRPr="00A216E3" w:rsidRDefault="005B543C" w:rsidP="00595F7C">
      <w:pPr>
        <w:numPr>
          <w:ilvl w:val="0"/>
          <w:numId w:val="50"/>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термоизолирующая.</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Больного транспортируют при шоке в лечебное учреждение:</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 положении лежа с приподнятым ножным концом +</w:t>
      </w:r>
    </w:p>
    <w:p w:rsidR="005B543C" w:rsidRPr="00A216E3" w:rsidRDefault="005B543C" w:rsidP="00595F7C">
      <w:pPr>
        <w:numPr>
          <w:ilvl w:val="0"/>
          <w:numId w:val="5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 положении лежа с опущенным ножным концом</w:t>
      </w:r>
    </w:p>
    <w:p w:rsidR="005B543C" w:rsidRPr="00A216E3" w:rsidRDefault="005B543C" w:rsidP="00595F7C">
      <w:pPr>
        <w:numPr>
          <w:ilvl w:val="0"/>
          <w:numId w:val="5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 положении Фаулера</w:t>
      </w:r>
    </w:p>
    <w:p w:rsidR="005B543C" w:rsidRPr="00A216E3" w:rsidRDefault="005B543C" w:rsidP="00595F7C">
      <w:pPr>
        <w:numPr>
          <w:ilvl w:val="0"/>
          <w:numId w:val="51"/>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на боку</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При травматическом шоке эректильная фаза продолжается:</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один час</w:t>
      </w:r>
    </w:p>
    <w:p w:rsidR="005B543C" w:rsidRPr="00A216E3" w:rsidRDefault="005B543C" w:rsidP="00595F7C">
      <w:pPr>
        <w:numPr>
          <w:ilvl w:val="0"/>
          <w:numId w:val="5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от нескольких минут до 30 -40 минут +</w:t>
      </w:r>
    </w:p>
    <w:p w:rsidR="005B543C" w:rsidRPr="00A216E3" w:rsidRDefault="005B543C" w:rsidP="00595F7C">
      <w:pPr>
        <w:numPr>
          <w:ilvl w:val="0"/>
          <w:numId w:val="5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от 10 до 15 минут</w:t>
      </w:r>
    </w:p>
    <w:p w:rsidR="005B543C" w:rsidRPr="00A216E3" w:rsidRDefault="005B543C" w:rsidP="00595F7C">
      <w:pPr>
        <w:numPr>
          <w:ilvl w:val="0"/>
          <w:numId w:val="52"/>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2 часа</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Для торпидной фазы травматического шока характерно: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мраморность кожи, апатия +</w:t>
      </w:r>
    </w:p>
    <w:p w:rsidR="005B543C" w:rsidRPr="00A216E3" w:rsidRDefault="005B543C" w:rsidP="00595F7C">
      <w:pPr>
        <w:numPr>
          <w:ilvl w:val="0"/>
          <w:numId w:val="5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болтливость</w:t>
      </w:r>
    </w:p>
    <w:p w:rsidR="005B543C" w:rsidRPr="00A216E3" w:rsidRDefault="005B543C" w:rsidP="00595F7C">
      <w:pPr>
        <w:numPr>
          <w:ilvl w:val="0"/>
          <w:numId w:val="5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повышенный уровень АД</w:t>
      </w:r>
    </w:p>
    <w:p w:rsidR="005B543C" w:rsidRPr="00A216E3" w:rsidRDefault="005B543C" w:rsidP="00595F7C">
      <w:pPr>
        <w:numPr>
          <w:ilvl w:val="0"/>
          <w:numId w:val="53"/>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двигательное возбуждение</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Десмургия это: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раздел хирургии, изучающий наложение повязок +</w:t>
      </w:r>
    </w:p>
    <w:p w:rsidR="005B543C" w:rsidRPr="00A216E3" w:rsidRDefault="005B543C" w:rsidP="00595F7C">
      <w:pPr>
        <w:numPr>
          <w:ilvl w:val="0"/>
          <w:numId w:val="5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lastRenderedPageBreak/>
        <w:t>раздел терапии</w:t>
      </w:r>
    </w:p>
    <w:p w:rsidR="005B543C" w:rsidRPr="00A216E3" w:rsidRDefault="005B543C" w:rsidP="00595F7C">
      <w:pPr>
        <w:numPr>
          <w:ilvl w:val="0"/>
          <w:numId w:val="5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раздел травматологии</w:t>
      </w:r>
    </w:p>
    <w:p w:rsidR="005B543C" w:rsidRPr="00A216E3" w:rsidRDefault="005B543C" w:rsidP="00595F7C">
      <w:pPr>
        <w:numPr>
          <w:ilvl w:val="0"/>
          <w:numId w:val="54"/>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раздел психиатрии</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Индекс Алговера необходим:</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для измерения остроты зрения</w:t>
      </w:r>
    </w:p>
    <w:p w:rsidR="005B543C" w:rsidRPr="00A216E3" w:rsidRDefault="005B543C" w:rsidP="00595F7C">
      <w:pPr>
        <w:numPr>
          <w:ilvl w:val="0"/>
          <w:numId w:val="5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для определения уровня кровопотери +</w:t>
      </w:r>
    </w:p>
    <w:p w:rsidR="005B543C" w:rsidRPr="00A216E3" w:rsidRDefault="005B543C" w:rsidP="00595F7C">
      <w:pPr>
        <w:numPr>
          <w:ilvl w:val="0"/>
          <w:numId w:val="5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для определения группы крови</w:t>
      </w:r>
    </w:p>
    <w:p w:rsidR="005B543C" w:rsidRPr="00A216E3" w:rsidRDefault="005B543C" w:rsidP="00595F7C">
      <w:pPr>
        <w:numPr>
          <w:ilvl w:val="0"/>
          <w:numId w:val="55"/>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для определения количества эритроцитов.</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Жгут зимой и летом накладывают не более, чем на:</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1 час +</w:t>
      </w:r>
    </w:p>
    <w:p w:rsidR="005B543C" w:rsidRPr="00A216E3" w:rsidRDefault="005B543C" w:rsidP="00595F7C">
      <w:pPr>
        <w:numPr>
          <w:ilvl w:val="0"/>
          <w:numId w:val="5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2 часа</w:t>
      </w:r>
    </w:p>
    <w:p w:rsidR="005B543C" w:rsidRPr="00A216E3" w:rsidRDefault="005B543C" w:rsidP="00595F7C">
      <w:pPr>
        <w:numPr>
          <w:ilvl w:val="0"/>
          <w:numId w:val="5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30 минут</w:t>
      </w:r>
    </w:p>
    <w:p w:rsidR="005B543C" w:rsidRPr="00A216E3" w:rsidRDefault="005B543C" w:rsidP="00595F7C">
      <w:pPr>
        <w:numPr>
          <w:ilvl w:val="0"/>
          <w:numId w:val="5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45 минут</w:t>
      </w:r>
    </w:p>
    <w:p w:rsidR="00C42A65" w:rsidRPr="00A216E3" w:rsidRDefault="00C42A65"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p>
    <w:p w:rsidR="005B543C" w:rsidRPr="00A216E3" w:rsidRDefault="005B543C" w:rsidP="00595F7C">
      <w:pPr>
        <w:pStyle w:val="a3"/>
        <w:numPr>
          <w:ilvl w:val="0"/>
          <w:numId w:val="6"/>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Вопрос:</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Требования, предъявляемые при наложении бинтовых повязок это:</w:t>
      </w:r>
    </w:p>
    <w:p w:rsidR="005B543C" w:rsidRPr="00A216E3" w:rsidRDefault="005B543C" w:rsidP="00595F7C">
      <w:pPr>
        <w:shd w:val="clear" w:color="auto" w:fill="FFFFFF"/>
        <w:spacing w:after="0" w:line="240" w:lineRule="auto"/>
        <w:ind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Варианты ответа:</w:t>
      </w:r>
    </w:p>
    <w:p w:rsidR="005B543C" w:rsidRPr="00A216E3" w:rsidRDefault="005B543C" w:rsidP="00595F7C">
      <w:pPr>
        <w:numPr>
          <w:ilvl w:val="0"/>
          <w:numId w:val="5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Закрыть больной (поврежденной) участок тела</w:t>
      </w:r>
    </w:p>
    <w:p w:rsidR="005B543C" w:rsidRPr="00A216E3" w:rsidRDefault="005B543C" w:rsidP="00595F7C">
      <w:pPr>
        <w:numPr>
          <w:ilvl w:val="0"/>
          <w:numId w:val="5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Не нарушать лимфо- кровообращение</w:t>
      </w:r>
    </w:p>
    <w:p w:rsidR="005B543C" w:rsidRPr="00A216E3" w:rsidRDefault="005B543C" w:rsidP="00595F7C">
      <w:pPr>
        <w:numPr>
          <w:ilvl w:val="0"/>
          <w:numId w:val="5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Повязка должна быть удобна для пострадавшего</w:t>
      </w:r>
    </w:p>
    <w:p w:rsidR="005B543C" w:rsidRDefault="005B543C" w:rsidP="00595F7C">
      <w:pPr>
        <w:numPr>
          <w:ilvl w:val="0"/>
          <w:numId w:val="57"/>
        </w:numPr>
        <w:shd w:val="clear" w:color="auto" w:fill="FFFFFF"/>
        <w:spacing w:after="0" w:line="240" w:lineRule="auto"/>
        <w:ind w:left="0" w:firstLine="360"/>
        <w:jc w:val="both"/>
        <w:rPr>
          <w:rFonts w:ascii="Times New Roman" w:eastAsia="Times New Roman" w:hAnsi="Times New Roman" w:cs="Times New Roman"/>
          <w:color w:val="000000"/>
          <w:sz w:val="26"/>
          <w:szCs w:val="26"/>
        </w:rPr>
      </w:pPr>
      <w:r w:rsidRPr="00A216E3">
        <w:rPr>
          <w:rFonts w:ascii="Times New Roman" w:eastAsia="Times New Roman" w:hAnsi="Times New Roman" w:cs="Times New Roman"/>
          <w:color w:val="000000"/>
          <w:sz w:val="26"/>
          <w:szCs w:val="26"/>
        </w:rPr>
        <w:t>Все перечисленное верно+</w:t>
      </w:r>
    </w:p>
    <w:p w:rsidR="00971607" w:rsidRDefault="00971607" w:rsidP="00971607">
      <w:pPr>
        <w:shd w:val="clear" w:color="auto" w:fill="FFFFFF"/>
        <w:spacing w:after="0" w:line="240" w:lineRule="auto"/>
        <w:jc w:val="both"/>
        <w:rPr>
          <w:rFonts w:ascii="Times New Roman" w:eastAsia="Times New Roman" w:hAnsi="Times New Roman" w:cs="Times New Roman"/>
          <w:color w:val="000000"/>
          <w:sz w:val="26"/>
          <w:szCs w:val="26"/>
        </w:rPr>
      </w:pPr>
    </w:p>
    <w:p w:rsidR="00595F7C" w:rsidRPr="0075636E" w:rsidRDefault="00583349" w:rsidP="00583349">
      <w:pPr>
        <w:widowControl w:val="0"/>
        <w:spacing w:after="0" w:line="240" w:lineRule="auto"/>
        <w:jc w:val="center"/>
        <w:rPr>
          <w:rFonts w:ascii="Times New Roman" w:hAnsi="Times New Roman" w:cs="Times New Roman"/>
          <w:b/>
          <w:snapToGrid w:val="0"/>
          <w:sz w:val="28"/>
          <w:szCs w:val="26"/>
        </w:rPr>
      </w:pPr>
      <w:r w:rsidRPr="0075636E">
        <w:rPr>
          <w:rFonts w:ascii="Times New Roman" w:hAnsi="Times New Roman" w:cs="Times New Roman"/>
          <w:b/>
          <w:snapToGrid w:val="0"/>
          <w:sz w:val="28"/>
          <w:szCs w:val="26"/>
        </w:rPr>
        <w:t>Раздел: «Неотложные состояния»</w:t>
      </w:r>
    </w:p>
    <w:p w:rsidR="00595F7C" w:rsidRPr="00595F7C" w:rsidRDefault="00583349" w:rsidP="00583349">
      <w:pPr>
        <w:widowControl w:val="0"/>
        <w:spacing w:after="0" w:line="240" w:lineRule="auto"/>
        <w:ind w:left="426"/>
        <w:rPr>
          <w:rFonts w:ascii="Times New Roman" w:hAnsi="Times New Roman" w:cs="Times New Roman"/>
          <w:snapToGrid w:val="0"/>
          <w:sz w:val="26"/>
          <w:szCs w:val="26"/>
        </w:rPr>
      </w:pPr>
      <w:r>
        <w:rPr>
          <w:rFonts w:ascii="Times New Roman" w:eastAsia="Times New Roman" w:hAnsi="Times New Roman" w:cs="Times New Roman"/>
          <w:color w:val="000000"/>
          <w:sz w:val="26"/>
          <w:szCs w:val="26"/>
        </w:rPr>
        <w:t xml:space="preserve">1. </w:t>
      </w:r>
      <w:r w:rsidR="00595F7C"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Основным признаком коматозного состояния является 3:</w:t>
      </w:r>
    </w:p>
    <w:p w:rsidR="00595F7C" w:rsidRPr="00595F7C" w:rsidRDefault="00595F7C" w:rsidP="00595F7C">
      <w:pPr>
        <w:widowControl w:val="0"/>
        <w:spacing w:after="0" w:line="240" w:lineRule="auto"/>
        <w:ind w:left="426"/>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Угнетение гемодинамики</w:t>
      </w:r>
    </w:p>
    <w:p w:rsidR="00595F7C" w:rsidRPr="00595F7C" w:rsidRDefault="00595F7C" w:rsidP="00595F7C">
      <w:pPr>
        <w:widowControl w:val="0"/>
        <w:spacing w:after="0" w:line="240" w:lineRule="auto"/>
        <w:ind w:left="426"/>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Угнетение дыхания</w:t>
      </w:r>
    </w:p>
    <w:p w:rsidR="00595F7C" w:rsidRPr="00595F7C" w:rsidRDefault="00595F7C" w:rsidP="00595F7C">
      <w:pPr>
        <w:widowControl w:val="0"/>
        <w:spacing w:after="0" w:line="240" w:lineRule="auto"/>
        <w:ind w:left="426"/>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Угнетение центральной нервной системы</w:t>
      </w:r>
    </w:p>
    <w:p w:rsidR="00595F7C" w:rsidRPr="00595F7C" w:rsidRDefault="00595F7C" w:rsidP="00595F7C">
      <w:pPr>
        <w:widowControl w:val="0"/>
        <w:spacing w:after="0" w:line="240" w:lineRule="auto"/>
        <w:ind w:left="426"/>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Угнетение периферической нервной системы</w:t>
      </w:r>
    </w:p>
    <w:p w:rsidR="00595F7C" w:rsidRPr="00595F7C" w:rsidRDefault="00595F7C" w:rsidP="00595F7C">
      <w:pPr>
        <w:widowControl w:val="0"/>
        <w:spacing w:after="0" w:line="240" w:lineRule="auto"/>
        <w:ind w:left="426"/>
        <w:rPr>
          <w:rFonts w:ascii="Times New Roman" w:hAnsi="Times New Roman" w:cs="Times New Roman"/>
          <w:snapToGrid w:val="0"/>
          <w:sz w:val="26"/>
          <w:szCs w:val="26"/>
        </w:rPr>
      </w:pPr>
    </w:p>
    <w:p w:rsidR="00595F7C" w:rsidRPr="00595F7C" w:rsidRDefault="00583349" w:rsidP="00583349">
      <w:pPr>
        <w:widowControl w:val="0"/>
        <w:spacing w:after="0" w:line="240" w:lineRule="auto"/>
        <w:ind w:left="426"/>
        <w:rPr>
          <w:rFonts w:ascii="Times New Roman" w:hAnsi="Times New Roman" w:cs="Times New Roman"/>
          <w:snapToGrid w:val="0"/>
          <w:sz w:val="26"/>
          <w:szCs w:val="26"/>
        </w:rPr>
      </w:pPr>
      <w:r>
        <w:rPr>
          <w:rFonts w:ascii="Times New Roman" w:eastAsia="Times New Roman" w:hAnsi="Times New Roman" w:cs="Times New Roman"/>
          <w:color w:val="000000"/>
          <w:sz w:val="26"/>
          <w:szCs w:val="26"/>
        </w:rPr>
        <w:t xml:space="preserve">2. </w:t>
      </w:r>
      <w:r w:rsidR="00595F7C"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Глубина коматозного состояния определяется 2: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По выраженности гемодинамических расстройств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По степени угнетения сознания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По степени угнетения рефлексов</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83349" w:rsidRDefault="00595F7C" w:rsidP="00583349">
      <w:pPr>
        <w:pStyle w:val="a3"/>
        <w:widowControl w:val="0"/>
        <w:numPr>
          <w:ilvl w:val="0"/>
          <w:numId w:val="59"/>
        </w:numPr>
        <w:spacing w:after="0" w:line="240" w:lineRule="auto"/>
        <w:jc w:val="both"/>
        <w:rPr>
          <w:rFonts w:ascii="Times New Roman" w:eastAsia="Times New Roman" w:hAnsi="Times New Roman" w:cs="Times New Roman"/>
          <w:color w:val="000000"/>
          <w:sz w:val="26"/>
          <w:szCs w:val="26"/>
        </w:rPr>
      </w:pPr>
      <w:r w:rsidRPr="00583349">
        <w:rPr>
          <w:rFonts w:ascii="Times New Roman" w:eastAsia="Times New Roman" w:hAnsi="Times New Roman" w:cs="Times New Roman"/>
          <w:color w:val="000000"/>
          <w:sz w:val="26"/>
          <w:szCs w:val="26"/>
        </w:rPr>
        <w:t>Вопрос:</w:t>
      </w:r>
      <w:r w:rsidRPr="00583349">
        <w:rPr>
          <w:rFonts w:ascii="Times New Roman" w:hAnsi="Times New Roman" w:cs="Times New Roman"/>
          <w:snapToGrid w:val="0"/>
          <w:sz w:val="26"/>
          <w:szCs w:val="26"/>
        </w:rPr>
        <w:t xml:space="preserve">Угнетение дыхательного центра развивается у больных 2: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С поверхностной комой</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С глубокой комой</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83349" w:rsidRDefault="00595F7C" w:rsidP="00583349">
      <w:pPr>
        <w:pStyle w:val="a3"/>
        <w:widowControl w:val="0"/>
        <w:numPr>
          <w:ilvl w:val="0"/>
          <w:numId w:val="59"/>
        </w:numPr>
        <w:spacing w:after="0" w:line="240" w:lineRule="auto"/>
        <w:ind w:hanging="294"/>
        <w:jc w:val="both"/>
        <w:rPr>
          <w:rFonts w:ascii="Times New Roman" w:eastAsia="Times New Roman" w:hAnsi="Times New Roman" w:cs="Times New Roman"/>
          <w:color w:val="000000"/>
          <w:sz w:val="26"/>
          <w:szCs w:val="26"/>
        </w:rPr>
      </w:pPr>
      <w:r w:rsidRPr="00595F7C">
        <w:rPr>
          <w:rFonts w:ascii="Times New Roman" w:eastAsia="Times New Roman" w:hAnsi="Times New Roman" w:cs="Times New Roman"/>
          <w:color w:val="000000"/>
          <w:sz w:val="26"/>
          <w:szCs w:val="26"/>
        </w:rPr>
        <w:t>Вопрос:</w:t>
      </w:r>
      <w:r w:rsidRPr="00583349">
        <w:rPr>
          <w:rFonts w:ascii="Times New Roman" w:hAnsi="Times New Roman" w:cs="Times New Roman"/>
          <w:snapToGrid w:val="0"/>
          <w:sz w:val="26"/>
          <w:szCs w:val="26"/>
        </w:rPr>
        <w:t>Дыхательные аналептики</w:t>
      </w:r>
      <w:r w:rsidRPr="00583349">
        <w:rPr>
          <w:rFonts w:ascii="Times New Roman" w:hAnsi="Times New Roman" w:cs="Times New Roman"/>
          <w:noProof/>
          <w:snapToGrid w:val="0"/>
          <w:sz w:val="26"/>
          <w:szCs w:val="26"/>
        </w:rPr>
        <w:t xml:space="preserve"> (</w:t>
      </w:r>
      <w:r w:rsidRPr="00583349">
        <w:rPr>
          <w:rFonts w:ascii="Times New Roman" w:hAnsi="Times New Roman" w:cs="Times New Roman"/>
          <w:snapToGrid w:val="0"/>
          <w:sz w:val="26"/>
          <w:szCs w:val="26"/>
        </w:rPr>
        <w:t>цититон</w:t>
      </w:r>
      <w:r w:rsidRPr="00583349">
        <w:rPr>
          <w:rFonts w:ascii="Times New Roman" w:hAnsi="Times New Roman" w:cs="Times New Roman"/>
          <w:noProof/>
          <w:snapToGrid w:val="0"/>
          <w:sz w:val="26"/>
          <w:szCs w:val="26"/>
        </w:rPr>
        <w:t>,</w:t>
      </w:r>
      <w:r w:rsidRPr="00583349">
        <w:rPr>
          <w:rFonts w:ascii="Times New Roman" w:hAnsi="Times New Roman" w:cs="Times New Roman"/>
          <w:snapToGrid w:val="0"/>
          <w:sz w:val="26"/>
          <w:szCs w:val="26"/>
        </w:rPr>
        <w:t>бемегрид и др</w:t>
      </w:r>
      <w:r w:rsidRPr="00583349">
        <w:rPr>
          <w:rFonts w:ascii="Times New Roman" w:hAnsi="Times New Roman" w:cs="Times New Roman"/>
          <w:noProof/>
          <w:snapToGrid w:val="0"/>
          <w:sz w:val="26"/>
          <w:szCs w:val="26"/>
        </w:rPr>
        <w:t>.)</w:t>
      </w:r>
      <w:r w:rsidRPr="00583349">
        <w:rPr>
          <w:rFonts w:ascii="Times New Roman" w:hAnsi="Times New Roman" w:cs="Times New Roman"/>
          <w:snapToGrid w:val="0"/>
          <w:sz w:val="26"/>
          <w:szCs w:val="26"/>
        </w:rPr>
        <w:t xml:space="preserve"> у больных с комами применяются 2: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1. При поверхностной коме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2. При глубокой коме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lastRenderedPageBreak/>
        <w:t>3. Применение их у больных с комами не показано</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4. При коме любой глубины</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pStyle w:val="2"/>
        <w:spacing w:before="0"/>
        <w:ind w:left="426"/>
        <w:rPr>
          <w:sz w:val="26"/>
          <w:szCs w:val="26"/>
        </w:rPr>
      </w:pPr>
      <w:r w:rsidRPr="00595F7C">
        <w:rPr>
          <w:sz w:val="26"/>
          <w:szCs w:val="26"/>
        </w:rPr>
        <w:t xml:space="preserve">5. </w:t>
      </w:r>
      <w:r w:rsidRPr="00A216E3">
        <w:rPr>
          <w:color w:val="000000"/>
          <w:sz w:val="26"/>
          <w:szCs w:val="26"/>
        </w:rPr>
        <w:t>Вопрос:</w:t>
      </w:r>
      <w:r w:rsidRPr="00595F7C">
        <w:rPr>
          <w:sz w:val="26"/>
          <w:szCs w:val="26"/>
        </w:rPr>
        <w:t>Можно ли больному с неустановленным характером комы ввести в/в глюкозу1</w:t>
      </w:r>
      <w:r w:rsidR="00583349">
        <w:rPr>
          <w:sz w:val="26"/>
          <w:szCs w:val="26"/>
        </w:rPr>
        <w:t>:</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Да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Нет</w:t>
      </w:r>
    </w:p>
    <w:p w:rsidR="00595F7C" w:rsidRPr="00595F7C" w:rsidRDefault="00595F7C" w:rsidP="00595F7C">
      <w:pPr>
        <w:pStyle w:val="3"/>
        <w:spacing w:before="0"/>
        <w:ind w:left="426"/>
        <w:jc w:val="both"/>
        <w:rPr>
          <w:sz w:val="26"/>
          <w:szCs w:val="26"/>
        </w:rPr>
      </w:pPr>
    </w:p>
    <w:p w:rsidR="00595F7C" w:rsidRPr="00595F7C" w:rsidRDefault="00595F7C" w:rsidP="00595F7C">
      <w:pPr>
        <w:pStyle w:val="3"/>
        <w:spacing w:before="0"/>
        <w:ind w:left="426"/>
        <w:jc w:val="both"/>
        <w:rPr>
          <w:sz w:val="26"/>
          <w:szCs w:val="26"/>
        </w:rPr>
      </w:pPr>
      <w:r w:rsidRPr="00595F7C">
        <w:rPr>
          <w:sz w:val="26"/>
          <w:szCs w:val="26"/>
        </w:rPr>
        <w:t xml:space="preserve">6. </w:t>
      </w:r>
      <w:r w:rsidRPr="00A216E3">
        <w:rPr>
          <w:color w:val="000000"/>
          <w:sz w:val="26"/>
          <w:szCs w:val="26"/>
        </w:rPr>
        <w:t>Вопрос:</w:t>
      </w:r>
      <w:r w:rsidRPr="00595F7C">
        <w:rPr>
          <w:sz w:val="26"/>
          <w:szCs w:val="26"/>
        </w:rPr>
        <w:t>Отсасывание слизи отсосом у больного в коматозном состоянии проводится в течении 2:</w:t>
      </w:r>
    </w:p>
    <w:p w:rsidR="00595F7C" w:rsidRPr="00595F7C" w:rsidRDefault="00595F7C" w:rsidP="00595F7C">
      <w:pPr>
        <w:pStyle w:val="3"/>
        <w:spacing w:before="0"/>
        <w:ind w:left="426"/>
        <w:jc w:val="both"/>
        <w:rPr>
          <w:sz w:val="26"/>
          <w:szCs w:val="26"/>
        </w:rPr>
      </w:pPr>
      <w:r w:rsidRPr="00595F7C">
        <w:rPr>
          <w:noProof/>
          <w:sz w:val="26"/>
          <w:szCs w:val="26"/>
        </w:rPr>
        <w:t>1. 5-10</w:t>
      </w:r>
      <w:r w:rsidRPr="00595F7C">
        <w:rPr>
          <w:sz w:val="26"/>
          <w:szCs w:val="26"/>
        </w:rPr>
        <w:t xml:space="preserve"> секунд</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2. Не более</w:t>
      </w:r>
      <w:r w:rsidRPr="00595F7C">
        <w:rPr>
          <w:rFonts w:ascii="Times New Roman" w:hAnsi="Times New Roman" w:cs="Times New Roman"/>
          <w:noProof/>
          <w:snapToGrid w:val="0"/>
          <w:sz w:val="26"/>
          <w:szCs w:val="26"/>
        </w:rPr>
        <w:t xml:space="preserve"> 15</w:t>
      </w:r>
      <w:r w:rsidRPr="00595F7C">
        <w:rPr>
          <w:rFonts w:ascii="Times New Roman" w:hAnsi="Times New Roman" w:cs="Times New Roman"/>
          <w:snapToGrid w:val="0"/>
          <w:sz w:val="26"/>
          <w:szCs w:val="26"/>
        </w:rPr>
        <w:t xml:space="preserve"> секунд</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3. Не более</w:t>
      </w:r>
      <w:r w:rsidRPr="00595F7C">
        <w:rPr>
          <w:rFonts w:ascii="Times New Roman" w:hAnsi="Times New Roman" w:cs="Times New Roman"/>
          <w:noProof/>
          <w:snapToGrid w:val="0"/>
          <w:sz w:val="26"/>
          <w:szCs w:val="26"/>
        </w:rPr>
        <w:t xml:space="preserve"> 20</w:t>
      </w:r>
      <w:r w:rsidRPr="00595F7C">
        <w:rPr>
          <w:rFonts w:ascii="Times New Roman" w:hAnsi="Times New Roman" w:cs="Times New Roman"/>
          <w:snapToGrid w:val="0"/>
          <w:sz w:val="26"/>
          <w:szCs w:val="26"/>
        </w:rPr>
        <w:t xml:space="preserve"> секунд</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 20-30</w:t>
      </w:r>
      <w:r w:rsidRPr="00595F7C">
        <w:rPr>
          <w:rFonts w:ascii="Times New Roman" w:hAnsi="Times New Roman" w:cs="Times New Roman"/>
          <w:snapToGrid w:val="0"/>
          <w:sz w:val="26"/>
          <w:szCs w:val="26"/>
        </w:rPr>
        <w:t xml:space="preserve"> секунд</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7.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Симптомы характерные для типичного приступа стенокардии 1,2,3,5:</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Загрудинная локализация боли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Иррадиация боли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Сжимающий или жгучий характер боли</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 Продолжительность боли в течение 3-4 секунды</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Эффект от приема нитроглицерина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8.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Показание для экстренной госпитализации являются 3:</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Стенокардия напряжения впервые возникшая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Стенокардия напряжения стабильная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Стенокардия напряжения прогрессирующая</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 Стенокардия принца-Металла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tabs>
          <w:tab w:val="left" w:pos="380"/>
        </w:tabs>
        <w:spacing w:after="0" w:line="240" w:lineRule="auto"/>
        <w:ind w:left="426"/>
        <w:rPr>
          <w:rFonts w:ascii="Times New Roman" w:hAnsi="Times New Roman" w:cs="Times New Roman"/>
          <w:noProof/>
          <w:snapToGrid w:val="0"/>
          <w:sz w:val="26"/>
          <w:szCs w:val="26"/>
        </w:rPr>
      </w:pPr>
      <w:r w:rsidRPr="00595F7C">
        <w:rPr>
          <w:rFonts w:ascii="Times New Roman" w:hAnsi="Times New Roman" w:cs="Times New Roman"/>
          <w:snapToGrid w:val="0"/>
          <w:sz w:val="26"/>
          <w:szCs w:val="26"/>
        </w:rPr>
        <w:t>9.</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Эффект нитроглицерина при приступе стенокардии обусловлен</w:t>
      </w:r>
      <w:r w:rsidRPr="00595F7C">
        <w:rPr>
          <w:rFonts w:ascii="Times New Roman" w:hAnsi="Times New Roman" w:cs="Times New Roman"/>
          <w:noProof/>
          <w:snapToGrid w:val="0"/>
          <w:sz w:val="26"/>
          <w:szCs w:val="26"/>
        </w:rPr>
        <w:t>1,2</w:t>
      </w:r>
      <w:r w:rsidR="00583349">
        <w:rPr>
          <w:rFonts w:ascii="Times New Roman" w:hAnsi="Times New Roman" w:cs="Times New Roman"/>
          <w:noProof/>
          <w:snapToGrid w:val="0"/>
          <w:sz w:val="26"/>
          <w:szCs w:val="26"/>
        </w:rPr>
        <w:t>:</w:t>
      </w:r>
    </w:p>
    <w:p w:rsidR="00595F7C" w:rsidRPr="00595F7C" w:rsidRDefault="00595F7C" w:rsidP="00595F7C">
      <w:pPr>
        <w:widowControl w:val="0"/>
        <w:tabs>
          <w:tab w:val="left" w:pos="380"/>
        </w:tabs>
        <w:spacing w:after="0" w:line="240" w:lineRule="auto"/>
        <w:ind w:left="426"/>
        <w:rPr>
          <w:rFonts w:ascii="Times New Roman" w:hAnsi="Times New Roman" w:cs="Times New Roman"/>
          <w:snapToGrid w:val="0"/>
          <w:sz w:val="26"/>
          <w:szCs w:val="26"/>
        </w:rPr>
      </w:pPr>
      <w:r w:rsidRPr="00595F7C">
        <w:rPr>
          <w:rFonts w:ascii="Times New Roman" w:hAnsi="Times New Roman" w:cs="Times New Roman"/>
          <w:snapToGrid w:val="0"/>
          <w:sz w:val="26"/>
          <w:szCs w:val="26"/>
        </w:rPr>
        <w:t>1. Расширением коронарных артерий</w:t>
      </w:r>
    </w:p>
    <w:p w:rsidR="00595F7C" w:rsidRPr="00595F7C" w:rsidRDefault="00595F7C" w:rsidP="00595F7C">
      <w:pPr>
        <w:widowControl w:val="0"/>
        <w:tabs>
          <w:tab w:val="left" w:pos="380"/>
        </w:tabs>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2. Расширением коллатеральных ветвей коронарных артерий</w:t>
      </w:r>
    </w:p>
    <w:p w:rsidR="00595F7C" w:rsidRPr="00595F7C" w:rsidRDefault="00595F7C" w:rsidP="00595F7C">
      <w:pPr>
        <w:widowControl w:val="0"/>
        <w:tabs>
          <w:tab w:val="left" w:pos="380"/>
        </w:tabs>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3. Расширением периферических сосудов большого круга </w:t>
      </w:r>
      <w:r w:rsidRPr="00595F7C">
        <w:rPr>
          <w:rFonts w:ascii="Times New Roman" w:hAnsi="Times New Roman" w:cs="Times New Roman"/>
          <w:snapToGrid w:val="0"/>
          <w:sz w:val="26"/>
          <w:szCs w:val="26"/>
        </w:rPr>
        <w:t>кровообращения</w:t>
      </w:r>
    </w:p>
    <w:p w:rsidR="00595F7C" w:rsidRPr="00595F7C" w:rsidRDefault="00595F7C" w:rsidP="00595F7C">
      <w:pPr>
        <w:widowControl w:val="0"/>
        <w:tabs>
          <w:tab w:val="left" w:pos="380"/>
        </w:tabs>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4. Урежением сердечного ритма</w:t>
      </w:r>
    </w:p>
    <w:p w:rsidR="00595F7C" w:rsidRPr="00595F7C" w:rsidRDefault="00595F7C" w:rsidP="00595F7C">
      <w:pPr>
        <w:widowControl w:val="0"/>
        <w:tabs>
          <w:tab w:val="left" w:pos="400"/>
        </w:tabs>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tabs>
          <w:tab w:val="left" w:pos="400"/>
        </w:tabs>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10.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Для лечения стенокардии напряжения применяются 1,2,3:</w:t>
      </w:r>
    </w:p>
    <w:p w:rsidR="00595F7C" w:rsidRPr="00595F7C" w:rsidRDefault="00595F7C" w:rsidP="00595F7C">
      <w:pPr>
        <w:widowControl w:val="0"/>
        <w:tabs>
          <w:tab w:val="left" w:pos="400"/>
        </w:tabs>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Нитроглицерин</w:t>
      </w:r>
    </w:p>
    <w:p w:rsidR="00595F7C" w:rsidRPr="00595F7C" w:rsidRDefault="00595F7C" w:rsidP="00595F7C">
      <w:pPr>
        <w:widowControl w:val="0"/>
        <w:tabs>
          <w:tab w:val="left" w:pos="400"/>
        </w:tabs>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Антогонисты ионов кальция</w:t>
      </w:r>
    </w:p>
    <w:p w:rsidR="00595F7C" w:rsidRPr="00595F7C" w:rsidRDefault="00595F7C" w:rsidP="00595F7C">
      <w:pPr>
        <w:widowControl w:val="0"/>
        <w:tabs>
          <w:tab w:val="left" w:pos="400"/>
        </w:tabs>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Бета-блокаторы</w:t>
      </w:r>
    </w:p>
    <w:p w:rsidR="00595F7C" w:rsidRPr="00595F7C" w:rsidRDefault="00595F7C" w:rsidP="00595F7C">
      <w:pPr>
        <w:widowControl w:val="0"/>
        <w:tabs>
          <w:tab w:val="left" w:pos="400"/>
        </w:tabs>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 Эуфеллин</w:t>
      </w:r>
    </w:p>
    <w:p w:rsidR="00595F7C" w:rsidRPr="00595F7C" w:rsidRDefault="00595F7C" w:rsidP="00595F7C">
      <w:pPr>
        <w:widowControl w:val="0"/>
        <w:tabs>
          <w:tab w:val="left" w:pos="400"/>
        </w:tabs>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Но-шпа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11.</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Эффект Бета-блокаторов при приступе стенокардии обусловлен 3:</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Расширением коронарных сосудов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Расширением периферических сосудов и снижением сердечного выброса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3. Урежением сердечного ритма и снижением минутного объема </w:t>
      </w:r>
      <w:r w:rsidRPr="00595F7C">
        <w:rPr>
          <w:rFonts w:ascii="Times New Roman" w:hAnsi="Times New Roman" w:cs="Times New Roman"/>
          <w:snapToGrid w:val="0"/>
          <w:sz w:val="26"/>
          <w:szCs w:val="26"/>
        </w:rPr>
        <w:t>кровообращения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12.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Основным диагностическим критерием типичного острого </w:t>
      </w:r>
      <w:r w:rsidRPr="00595F7C">
        <w:rPr>
          <w:rFonts w:ascii="Times New Roman" w:hAnsi="Times New Roman" w:cs="Times New Roman"/>
          <w:snapToGrid w:val="0"/>
          <w:sz w:val="26"/>
          <w:szCs w:val="26"/>
        </w:rPr>
        <w:lastRenderedPageBreak/>
        <w:t xml:space="preserve">инфаркта миокарда является 4: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Артериальная гипотония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Артериальная гипертензия</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Нарушение ритма сердца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Загрудинная боль продолжительностью более</w:t>
      </w:r>
      <w:r w:rsidRPr="00595F7C">
        <w:rPr>
          <w:rFonts w:ascii="Times New Roman" w:hAnsi="Times New Roman" w:cs="Times New Roman"/>
          <w:noProof/>
          <w:snapToGrid w:val="0"/>
          <w:sz w:val="26"/>
          <w:szCs w:val="26"/>
        </w:rPr>
        <w:t xml:space="preserve"> 20</w:t>
      </w:r>
      <w:r w:rsidRPr="00595F7C">
        <w:rPr>
          <w:rFonts w:ascii="Times New Roman" w:hAnsi="Times New Roman" w:cs="Times New Roman"/>
          <w:snapToGrid w:val="0"/>
          <w:sz w:val="26"/>
          <w:szCs w:val="26"/>
        </w:rPr>
        <w:t xml:space="preserve"> минут</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Холодный пот</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13.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Для абдоминальной формы инфаркта миокарда характерны 2: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1. Боли за грудиной, иррадирующие в плечо и эпигастральную </w:t>
      </w:r>
      <w:r w:rsidRPr="00595F7C">
        <w:rPr>
          <w:rFonts w:ascii="Times New Roman" w:hAnsi="Times New Roman" w:cs="Times New Roman"/>
          <w:snapToGrid w:val="0"/>
          <w:sz w:val="26"/>
          <w:szCs w:val="26"/>
        </w:rPr>
        <w:t>область</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Острые боли в животе, часто с тошнотой, иногда с рвотой, </w:t>
      </w:r>
      <w:r w:rsidRPr="00595F7C">
        <w:rPr>
          <w:rFonts w:ascii="Times New Roman" w:hAnsi="Times New Roman" w:cs="Times New Roman"/>
          <w:noProof/>
          <w:snapToGrid w:val="0"/>
          <w:sz w:val="26"/>
          <w:szCs w:val="26"/>
        </w:rPr>
        <w:t>резкая слабость</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Острые боли в животе, "доскообразное" напряжение мышц </w:t>
      </w:r>
      <w:r w:rsidRPr="00595F7C">
        <w:rPr>
          <w:rFonts w:ascii="Times New Roman" w:hAnsi="Times New Roman" w:cs="Times New Roman"/>
          <w:noProof/>
          <w:snapToGrid w:val="0"/>
          <w:sz w:val="26"/>
          <w:szCs w:val="26"/>
        </w:rPr>
        <w:t>живота, положительные симптомы раздражения брюшины.</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14.</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При остром инфаркте миокарда чаще всего развивается 3:</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Синусовая брадикардия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Мерцательная аритмия</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Желудочковая экстрасистолия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Фибрилляция желудочков</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15.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При умеренном повышении АД у больного с острым инфарктом </w:t>
      </w:r>
      <w:r w:rsidRPr="00595F7C">
        <w:rPr>
          <w:rFonts w:ascii="Times New Roman" w:hAnsi="Times New Roman" w:cs="Times New Roman"/>
          <w:snapToGrid w:val="0"/>
          <w:sz w:val="26"/>
          <w:szCs w:val="26"/>
        </w:rPr>
        <w:t>миокарда на высоте болевого</w:t>
      </w:r>
      <w:r w:rsidRPr="00595F7C">
        <w:rPr>
          <w:rFonts w:ascii="Times New Roman" w:hAnsi="Times New Roman" w:cs="Times New Roman"/>
          <w:noProof/>
          <w:snapToGrid w:val="0"/>
          <w:sz w:val="26"/>
          <w:szCs w:val="26"/>
        </w:rPr>
        <w:t xml:space="preserve"> синдрома </w:t>
      </w:r>
      <w:r w:rsidRPr="00595F7C">
        <w:rPr>
          <w:rFonts w:ascii="Times New Roman" w:hAnsi="Times New Roman" w:cs="Times New Roman"/>
          <w:snapToGrid w:val="0"/>
          <w:sz w:val="26"/>
          <w:szCs w:val="26"/>
        </w:rPr>
        <w:t xml:space="preserve">показано 5: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Папаверин в/м</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Дибазол в/м</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Дибазол в/в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Клофелин в/в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Обезболивание</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16.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Признаком крупноочагового инфаркта миокарда является 3: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 (-</w:t>
      </w:r>
      <w:r w:rsidRPr="00595F7C">
        <w:rPr>
          <w:rFonts w:ascii="Times New Roman" w:hAnsi="Times New Roman" w:cs="Times New Roman"/>
          <w:snapToGrid w:val="0"/>
          <w:sz w:val="26"/>
          <w:szCs w:val="26"/>
        </w:rPr>
        <w:t>) Т в грудных отведениях</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Положительный</w:t>
      </w:r>
      <w:r w:rsidRPr="00595F7C">
        <w:rPr>
          <w:rFonts w:ascii="Times New Roman" w:hAnsi="Times New Roman" w:cs="Times New Roman"/>
          <w:noProof/>
          <w:snapToGrid w:val="0"/>
          <w:sz w:val="26"/>
          <w:szCs w:val="26"/>
        </w:rPr>
        <w:t xml:space="preserve"> Q, ST</w:t>
      </w:r>
      <w:r w:rsidRPr="00595F7C">
        <w:rPr>
          <w:rFonts w:ascii="Times New Roman" w:hAnsi="Times New Roman" w:cs="Times New Roman"/>
          <w:snapToGrid w:val="0"/>
          <w:sz w:val="26"/>
          <w:szCs w:val="26"/>
        </w:rPr>
        <w:t xml:space="preserve"> выше изолинии, отрицательный Т</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Отрицательный </w:t>
      </w:r>
      <w:r w:rsidRPr="00595F7C">
        <w:rPr>
          <w:rFonts w:ascii="Times New Roman" w:hAnsi="Times New Roman" w:cs="Times New Roman"/>
          <w:noProof/>
          <w:snapToGrid w:val="0"/>
          <w:sz w:val="26"/>
          <w:szCs w:val="26"/>
        </w:rPr>
        <w:t>Q, ST</w:t>
      </w:r>
      <w:r w:rsidRPr="00595F7C">
        <w:rPr>
          <w:rFonts w:ascii="Times New Roman" w:hAnsi="Times New Roman" w:cs="Times New Roman"/>
          <w:snapToGrid w:val="0"/>
          <w:sz w:val="26"/>
          <w:szCs w:val="26"/>
        </w:rPr>
        <w:t xml:space="preserve"> выше изолинии,</w:t>
      </w:r>
      <w:r w:rsidRPr="00595F7C">
        <w:rPr>
          <w:rFonts w:ascii="Times New Roman" w:hAnsi="Times New Roman" w:cs="Times New Roman"/>
          <w:noProof/>
          <w:snapToGrid w:val="0"/>
          <w:sz w:val="26"/>
          <w:szCs w:val="26"/>
        </w:rPr>
        <w:t xml:space="preserve"> (-)</w:t>
      </w:r>
      <w:r w:rsidRPr="00595F7C">
        <w:rPr>
          <w:rFonts w:ascii="Times New Roman" w:hAnsi="Times New Roman" w:cs="Times New Roman"/>
          <w:snapToGrid w:val="0"/>
          <w:sz w:val="26"/>
          <w:szCs w:val="26"/>
        </w:rPr>
        <w:t xml:space="preserve"> Т</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 (-)Т</w:t>
      </w:r>
      <w:r w:rsidRPr="00595F7C">
        <w:rPr>
          <w:rFonts w:ascii="Times New Roman" w:hAnsi="Times New Roman" w:cs="Times New Roman"/>
          <w:snapToGrid w:val="0"/>
          <w:sz w:val="26"/>
          <w:szCs w:val="26"/>
        </w:rPr>
        <w:t xml:space="preserve"> во всех отведениях</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17.</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Признаком острейшей стадии инфаркта миокарда является 2,4:</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 (-)Т</w:t>
      </w:r>
      <w:r w:rsidRPr="00595F7C">
        <w:rPr>
          <w:rFonts w:ascii="Times New Roman" w:hAnsi="Times New Roman" w:cs="Times New Roman"/>
          <w:snapToGrid w:val="0"/>
          <w:sz w:val="26"/>
          <w:szCs w:val="26"/>
        </w:rPr>
        <w:t xml:space="preserve"> в грудных отведениях</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Высокий остроконечный Т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Монофазная кривая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4.Q</w:t>
      </w:r>
      <w:r w:rsidRPr="00595F7C">
        <w:rPr>
          <w:rFonts w:ascii="Times New Roman" w:hAnsi="Times New Roman" w:cs="Times New Roman"/>
          <w:snapToGrid w:val="0"/>
          <w:sz w:val="26"/>
          <w:szCs w:val="26"/>
        </w:rPr>
        <w:t xml:space="preserve"> патологический</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18.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Клиническим проявлением внезапно развившейся полной </w:t>
      </w:r>
      <w:r w:rsidRPr="00595F7C">
        <w:rPr>
          <w:rFonts w:ascii="Times New Roman" w:hAnsi="Times New Roman" w:cs="Times New Roman"/>
          <w:snapToGrid w:val="0"/>
          <w:sz w:val="26"/>
          <w:szCs w:val="26"/>
        </w:rPr>
        <w:t xml:space="preserve">атривентрикулярной блокады является 3: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Внезапная смерть</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Коллапс</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Приступ Морганьи-Адамс-Стокса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Синдром Вольф-Паркинсон-Уайта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19.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Первоочередным мероприятием у больного с полной атривентрикулярной блокады в разгар приступа является 2:</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lastRenderedPageBreak/>
        <w:t>1. В/м введение атропина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Непрямой массаж сердца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3. В/в введение алупента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20.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Пароксизмальная желудочковая тахикардия 4: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Встречается так же часто, как и наджелудочковая тахикардия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Ощущается больным в виде приступа сердцебиения и не сопровождается болью</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Не снижает гемодинамические показатели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Обычно не превышает</w:t>
      </w:r>
      <w:r w:rsidRPr="00595F7C">
        <w:rPr>
          <w:rFonts w:ascii="Times New Roman" w:hAnsi="Times New Roman" w:cs="Times New Roman"/>
          <w:noProof/>
          <w:snapToGrid w:val="0"/>
          <w:sz w:val="26"/>
          <w:szCs w:val="26"/>
        </w:rPr>
        <w:t xml:space="preserve"> 180</w:t>
      </w:r>
      <w:r w:rsidRPr="00595F7C">
        <w:rPr>
          <w:rFonts w:ascii="Times New Roman" w:hAnsi="Times New Roman" w:cs="Times New Roman"/>
          <w:snapToGrid w:val="0"/>
          <w:sz w:val="26"/>
          <w:szCs w:val="26"/>
        </w:rPr>
        <w:t xml:space="preserve"> в минуту</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Никогда не осложняется фибрилляцией желудочков</w:t>
      </w:r>
    </w:p>
    <w:p w:rsidR="00595F7C" w:rsidRPr="00595F7C" w:rsidRDefault="00595F7C" w:rsidP="00595F7C">
      <w:pPr>
        <w:pStyle w:val="3"/>
        <w:spacing w:before="0"/>
        <w:ind w:left="426"/>
        <w:jc w:val="both"/>
        <w:rPr>
          <w:sz w:val="26"/>
          <w:szCs w:val="26"/>
        </w:rPr>
      </w:pPr>
    </w:p>
    <w:p w:rsidR="00595F7C" w:rsidRPr="00595F7C" w:rsidRDefault="00595F7C" w:rsidP="00595F7C">
      <w:pPr>
        <w:pStyle w:val="3"/>
        <w:spacing w:before="0"/>
        <w:ind w:left="426"/>
        <w:jc w:val="both"/>
        <w:rPr>
          <w:sz w:val="26"/>
          <w:szCs w:val="26"/>
        </w:rPr>
      </w:pPr>
      <w:r w:rsidRPr="00595F7C">
        <w:rPr>
          <w:sz w:val="26"/>
          <w:szCs w:val="26"/>
        </w:rPr>
        <w:t xml:space="preserve">21. </w:t>
      </w:r>
      <w:r w:rsidRPr="00A216E3">
        <w:rPr>
          <w:color w:val="000000"/>
          <w:sz w:val="26"/>
          <w:szCs w:val="26"/>
        </w:rPr>
        <w:t>Вопрос:</w:t>
      </w:r>
      <w:r w:rsidRPr="00595F7C">
        <w:rPr>
          <w:sz w:val="26"/>
          <w:szCs w:val="26"/>
        </w:rPr>
        <w:t>Сочетать бета-блокаторы и антогонисты ионов кальция при парентеральном введении препаратов 2:</w:t>
      </w:r>
    </w:p>
    <w:p w:rsidR="00595F7C" w:rsidRPr="00595F7C" w:rsidRDefault="00595F7C" w:rsidP="00595F7C">
      <w:pPr>
        <w:widowControl w:val="0"/>
        <w:tabs>
          <w:tab w:val="num" w:pos="360"/>
        </w:tabs>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1. Можно</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2. Нельзя</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22.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Острая левожелудочковая недостаточность может быть </w:t>
      </w:r>
      <w:r w:rsidRPr="00595F7C">
        <w:rPr>
          <w:rFonts w:ascii="Times New Roman" w:hAnsi="Times New Roman" w:cs="Times New Roman"/>
          <w:snapToGrid w:val="0"/>
          <w:sz w:val="26"/>
          <w:szCs w:val="26"/>
        </w:rPr>
        <w:t>осложнением 1,2,3</w:t>
      </w:r>
      <w:r w:rsidRPr="00595F7C">
        <w:rPr>
          <w:rFonts w:ascii="Times New Roman" w:hAnsi="Times New Roman" w:cs="Times New Roman"/>
          <w:noProof/>
          <w:snapToGrid w:val="0"/>
          <w:sz w:val="26"/>
          <w:szCs w:val="26"/>
        </w:rPr>
        <w:t xml:space="preserve">: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Гипертонического криза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2. Острого инфаркта миокарда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Хронической недостаточности кровообращения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Поздних токсикозов беременных</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23.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Применение лазикса в комплексе лечения острой </w:t>
      </w:r>
      <w:r w:rsidRPr="00595F7C">
        <w:rPr>
          <w:rFonts w:ascii="Times New Roman" w:hAnsi="Times New Roman" w:cs="Times New Roman"/>
          <w:snapToGrid w:val="0"/>
          <w:sz w:val="26"/>
          <w:szCs w:val="26"/>
        </w:rPr>
        <w:t xml:space="preserve">левожелудочковой недостаточности показано 2: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Всегда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При высоком и нормальном АД</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При низком АД</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Никогда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24.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Противопоказанием для применения морфина у больных с </w:t>
      </w:r>
      <w:r w:rsidRPr="00595F7C">
        <w:rPr>
          <w:rFonts w:ascii="Times New Roman" w:hAnsi="Times New Roman" w:cs="Times New Roman"/>
          <w:snapToGrid w:val="0"/>
          <w:sz w:val="26"/>
          <w:szCs w:val="26"/>
        </w:rPr>
        <w:t xml:space="preserve">отеком легких является 4: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Отек легких на фоне инфаркта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Отек легких на фоне гипертонического криза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Отек легких на фоне порока сердца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Отек легких у больных старческого возраста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25.</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Оптимальное положение для больного с отеком легких3: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Лежа с приподнятым головным концом</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2. Лежа с приподнятым ножным концом</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Сидя и полусидя</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26.</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Критериями транспортабельности больных с отеком легких1,2</w:t>
      </w:r>
      <w:r w:rsidR="00583349">
        <w:rPr>
          <w:rFonts w:ascii="Times New Roman" w:hAnsi="Times New Roman" w:cs="Times New Roman"/>
          <w:snapToGrid w:val="0"/>
          <w:sz w:val="26"/>
          <w:szCs w:val="26"/>
        </w:rPr>
        <w:t>:</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Уменьшение акроцианоза и одышки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Исчезновение влажных хрипов по передней поверхности грудной клетки и возможность принять горизонтальное положение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Полное исчезновение влажных хрипов и одышки</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27.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При тромбоэмболии легочной артерии развивается 2:</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Острая левожелудочковая недостаточность</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Острая правожелудочковая недостаточность</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28.</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Для раннего периода тромбоэмболии легочной артерии характерны1,2:</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Боль в груди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Одышка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Кровохарканье</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 Кашель</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Резкая слабость</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29.</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В первую очередь дифференциальный диагноз при тромбоэмболии легочной артерии нужно проводить2,3:</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Со спонтанным пневмотораксом</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С крупозной пневмонией</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С острым инфарктом миокарда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30.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Ведущим симптомом бронхиальной астмы является4:</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Постоянная одышка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Приступообразная одышка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Вынужденное положение больного во время приступа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 Приступы одышки с удлиненным выдохом</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"Бочкообразная" грудная клетка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31.</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Для клиники развивающегося астматического состояния </w:t>
      </w:r>
      <w:r w:rsidRPr="00595F7C">
        <w:rPr>
          <w:rFonts w:ascii="Times New Roman" w:hAnsi="Times New Roman" w:cs="Times New Roman"/>
          <w:noProof/>
          <w:snapToGrid w:val="0"/>
          <w:sz w:val="26"/>
          <w:szCs w:val="26"/>
        </w:rPr>
        <w:t>характерны1,2,3,4:</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1. Повторные затяжные приступы удушья у больного бронхиальной </w:t>
      </w:r>
      <w:r w:rsidRPr="00595F7C">
        <w:rPr>
          <w:rFonts w:ascii="Times New Roman" w:hAnsi="Times New Roman" w:cs="Times New Roman"/>
          <w:snapToGrid w:val="0"/>
          <w:sz w:val="26"/>
          <w:szCs w:val="26"/>
        </w:rPr>
        <w:t>астмой</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Неотхождение мокроты после приступа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Низкая эффективность привычных бронхолитиков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Снижение диуреза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Пародоксальное дыхание</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32.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Для клинической картины инсулинозависимого сахарного </w:t>
      </w:r>
      <w:r w:rsidRPr="00595F7C">
        <w:rPr>
          <w:rFonts w:ascii="Times New Roman" w:hAnsi="Times New Roman" w:cs="Times New Roman"/>
          <w:snapToGrid w:val="0"/>
          <w:sz w:val="26"/>
          <w:szCs w:val="26"/>
        </w:rPr>
        <w:t xml:space="preserve">диабета характерны1,2,4: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Острое начало заболевания чаще в молодом возрасте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Резкое снижение массы тела в начальном периоде болезни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3. Возможность лечения таблетированными сахароснижающими </w:t>
      </w:r>
      <w:r w:rsidRPr="00595F7C">
        <w:rPr>
          <w:rFonts w:ascii="Times New Roman" w:hAnsi="Times New Roman" w:cs="Times New Roman"/>
          <w:snapToGrid w:val="0"/>
          <w:sz w:val="26"/>
          <w:szCs w:val="26"/>
        </w:rPr>
        <w:t>препаратами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Высокая склонность к развитию кетоацидоза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33.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Для клинической картины инсулинонезависимого сахарного </w:t>
      </w:r>
      <w:r w:rsidRPr="00595F7C">
        <w:rPr>
          <w:rFonts w:ascii="Times New Roman" w:hAnsi="Times New Roman" w:cs="Times New Roman"/>
          <w:snapToGrid w:val="0"/>
          <w:sz w:val="26"/>
          <w:szCs w:val="26"/>
        </w:rPr>
        <w:t>диабета характерны1,2,3:</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Начало постепенное чаще после 40 лет</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Масса тела в период, предшествующий началу заболевания обычно повышается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3. Возможность лечения таблетированными сахароснижающими </w:t>
      </w:r>
      <w:r w:rsidRPr="00595F7C">
        <w:rPr>
          <w:rFonts w:ascii="Times New Roman" w:hAnsi="Times New Roman" w:cs="Times New Roman"/>
          <w:snapToGrid w:val="0"/>
          <w:sz w:val="26"/>
          <w:szCs w:val="26"/>
        </w:rPr>
        <w:t>препаратами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Высокая склонность к развитию кетоацидоза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34.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При диабетической коме2:</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1. Кожа гиперемированная, сухая, зрачки расширенные, глазные </w:t>
      </w:r>
      <w:r w:rsidRPr="00595F7C">
        <w:rPr>
          <w:rFonts w:ascii="Times New Roman" w:hAnsi="Times New Roman" w:cs="Times New Roman"/>
          <w:snapToGrid w:val="0"/>
          <w:sz w:val="26"/>
          <w:szCs w:val="26"/>
        </w:rPr>
        <w:t>яблоки твердые</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Кожа бледная, сухая, глазные яблоки размягчены, тургор кожи </w:t>
      </w:r>
      <w:r w:rsidRPr="00595F7C">
        <w:rPr>
          <w:rFonts w:ascii="Times New Roman" w:hAnsi="Times New Roman" w:cs="Times New Roman"/>
          <w:noProof/>
          <w:snapToGrid w:val="0"/>
          <w:sz w:val="26"/>
          <w:szCs w:val="26"/>
        </w:rPr>
        <w:t>снижен</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Кожа цианотичная, сухая, глаза запавшие, тризм жевательной мускулатуры</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 xml:space="preserve">35. </w:t>
      </w:r>
      <w:r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Дыхание при диабетической коме3:</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 Не нарушено</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Поверхностное, неритмичное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Частое, глубокое</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 Редкое, с длительным апноэ</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highlight w:val="yellow"/>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36.</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При гипогликемической коме у больного1: </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Кожа обычного цвета</w:t>
      </w:r>
      <w:r w:rsidR="00583349">
        <w:rPr>
          <w:rFonts w:ascii="Times New Roman" w:hAnsi="Times New Roman" w:cs="Times New Roman"/>
          <w:snapToGrid w:val="0"/>
          <w:sz w:val="26"/>
          <w:szCs w:val="26"/>
        </w:rPr>
        <w:t xml:space="preserve">, </w:t>
      </w:r>
      <w:r w:rsidRPr="00595F7C">
        <w:rPr>
          <w:rFonts w:ascii="Times New Roman" w:hAnsi="Times New Roman" w:cs="Times New Roman"/>
          <w:snapToGrid w:val="0"/>
          <w:sz w:val="26"/>
          <w:szCs w:val="26"/>
        </w:rPr>
        <w:t xml:space="preserve">влажная, глазные яблоки твердые, тонус </w:t>
      </w:r>
      <w:r w:rsidRPr="00595F7C">
        <w:rPr>
          <w:rFonts w:ascii="Times New Roman" w:hAnsi="Times New Roman" w:cs="Times New Roman"/>
          <w:noProof/>
          <w:snapToGrid w:val="0"/>
          <w:sz w:val="26"/>
          <w:szCs w:val="26"/>
        </w:rPr>
        <w:t>мышц повышен</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Кожа бледная, покрыта холодным потом, тризм жевательной мускулатуры, глазные яблоки мягкие</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Кожа гиперемированная, влажная, зрачки резко расширенны, тонус мышц снижен</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37.</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При гипогликемической коме необходимо2: </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Туалет дыхательных путей, инсулин</w:t>
      </w:r>
      <w:r w:rsidRPr="00595F7C">
        <w:rPr>
          <w:rFonts w:ascii="Times New Roman" w:hAnsi="Times New Roman" w:cs="Times New Roman"/>
          <w:noProof/>
          <w:snapToGrid w:val="0"/>
          <w:sz w:val="26"/>
          <w:szCs w:val="26"/>
        </w:rPr>
        <w:t xml:space="preserve"> 20</w:t>
      </w:r>
      <w:r w:rsidRPr="00595F7C">
        <w:rPr>
          <w:rFonts w:ascii="Times New Roman" w:hAnsi="Times New Roman" w:cs="Times New Roman"/>
          <w:snapToGrid w:val="0"/>
          <w:sz w:val="26"/>
          <w:szCs w:val="26"/>
        </w:rPr>
        <w:t xml:space="preserve"> ЕД в/м, глюкоза</w:t>
      </w:r>
      <w:r w:rsidRPr="00595F7C">
        <w:rPr>
          <w:rFonts w:ascii="Times New Roman" w:hAnsi="Times New Roman" w:cs="Times New Roman"/>
          <w:noProof/>
          <w:snapToGrid w:val="0"/>
          <w:sz w:val="26"/>
          <w:szCs w:val="26"/>
        </w:rPr>
        <w:t xml:space="preserve"> 40 % 20,0 в/в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Фракционное в/в ведение</w:t>
      </w:r>
      <w:r w:rsidRPr="00595F7C">
        <w:rPr>
          <w:rFonts w:ascii="Times New Roman" w:hAnsi="Times New Roman" w:cs="Times New Roman"/>
          <w:noProof/>
          <w:snapToGrid w:val="0"/>
          <w:sz w:val="26"/>
          <w:szCs w:val="26"/>
        </w:rPr>
        <w:t xml:space="preserve"> 40%</w:t>
      </w:r>
      <w:r w:rsidRPr="00595F7C">
        <w:rPr>
          <w:rFonts w:ascii="Times New Roman" w:hAnsi="Times New Roman" w:cs="Times New Roman"/>
          <w:snapToGrid w:val="0"/>
          <w:sz w:val="26"/>
          <w:szCs w:val="26"/>
        </w:rPr>
        <w:t xml:space="preserve"> глюкозы до</w:t>
      </w:r>
      <w:r w:rsidRPr="00595F7C">
        <w:rPr>
          <w:rFonts w:ascii="Times New Roman" w:hAnsi="Times New Roman" w:cs="Times New Roman"/>
          <w:noProof/>
          <w:snapToGrid w:val="0"/>
          <w:sz w:val="26"/>
          <w:szCs w:val="26"/>
        </w:rPr>
        <w:t xml:space="preserve"> 60</w:t>
      </w:r>
      <w:r w:rsidRPr="00595F7C">
        <w:rPr>
          <w:rFonts w:ascii="Times New Roman" w:hAnsi="Times New Roman" w:cs="Times New Roman"/>
          <w:snapToGrid w:val="0"/>
          <w:sz w:val="26"/>
          <w:szCs w:val="26"/>
        </w:rPr>
        <w:t xml:space="preserve"> мл</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Туалет дыхательных путей, транспортировка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highlight w:val="yellow"/>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38.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Развитие гипогликемической комы наиболее вероятно3:</w:t>
      </w:r>
    </w:p>
    <w:p w:rsidR="00595F7C" w:rsidRPr="00595F7C" w:rsidRDefault="00595F7C" w:rsidP="00595F7C">
      <w:pPr>
        <w:widowControl w:val="0"/>
        <w:numPr>
          <w:ilvl w:val="0"/>
          <w:numId w:val="70"/>
        </w:numPr>
        <w:spacing w:after="0" w:line="240" w:lineRule="auto"/>
        <w:ind w:left="426" w:firstLine="0"/>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У больных недиагностированным  инсулинозависимым типом диабета</w:t>
      </w:r>
    </w:p>
    <w:p w:rsidR="00595F7C" w:rsidRPr="00595F7C" w:rsidRDefault="00595F7C" w:rsidP="00595F7C">
      <w:pPr>
        <w:widowControl w:val="0"/>
        <w:numPr>
          <w:ilvl w:val="0"/>
          <w:numId w:val="70"/>
        </w:numPr>
        <w:spacing w:after="0" w:line="240" w:lineRule="auto"/>
        <w:ind w:left="426" w:firstLine="0"/>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У больных с недиагностированным диабетом </w:t>
      </w:r>
      <w:r w:rsidRPr="00595F7C">
        <w:rPr>
          <w:rFonts w:ascii="Times New Roman" w:hAnsi="Times New Roman" w:cs="Times New Roman"/>
          <w:snapToGrid w:val="0"/>
          <w:sz w:val="26"/>
          <w:szCs w:val="26"/>
          <w:lang w:val="en-US"/>
        </w:rPr>
        <w:t>II</w:t>
      </w:r>
      <w:r w:rsidRPr="00595F7C">
        <w:rPr>
          <w:rFonts w:ascii="Times New Roman" w:hAnsi="Times New Roman" w:cs="Times New Roman"/>
          <w:snapToGrid w:val="0"/>
          <w:sz w:val="26"/>
          <w:szCs w:val="26"/>
        </w:rPr>
        <w:t xml:space="preserve"> типа</w:t>
      </w:r>
    </w:p>
    <w:p w:rsidR="00595F7C" w:rsidRPr="00595F7C" w:rsidRDefault="00595F7C" w:rsidP="00595F7C">
      <w:pPr>
        <w:widowControl w:val="0"/>
        <w:numPr>
          <w:ilvl w:val="0"/>
          <w:numId w:val="70"/>
        </w:numPr>
        <w:spacing w:after="0" w:line="240" w:lineRule="auto"/>
        <w:ind w:left="426" w:firstLine="0"/>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У больных, получающих инсулин</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 xml:space="preserve">39.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noProof/>
          <w:snapToGrid w:val="0"/>
          <w:sz w:val="26"/>
          <w:szCs w:val="26"/>
        </w:rPr>
        <w:t xml:space="preserve">Максимальное время, в течении которого может развиться </w:t>
      </w:r>
      <w:r w:rsidRPr="00595F7C">
        <w:rPr>
          <w:rFonts w:ascii="Times New Roman" w:hAnsi="Times New Roman" w:cs="Times New Roman"/>
          <w:snapToGrid w:val="0"/>
          <w:sz w:val="26"/>
          <w:szCs w:val="26"/>
        </w:rPr>
        <w:t>анафилактический шок составляет3:</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1. 3</w:t>
      </w:r>
      <w:r w:rsidRPr="00595F7C">
        <w:rPr>
          <w:rFonts w:ascii="Times New Roman" w:hAnsi="Times New Roman" w:cs="Times New Roman"/>
          <w:snapToGrid w:val="0"/>
          <w:sz w:val="26"/>
          <w:szCs w:val="26"/>
        </w:rPr>
        <w:t xml:space="preserve"> минуты после введения препарата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2. 10</w:t>
      </w:r>
      <w:r w:rsidRPr="00595F7C">
        <w:rPr>
          <w:rFonts w:ascii="Times New Roman" w:hAnsi="Times New Roman" w:cs="Times New Roman"/>
          <w:snapToGrid w:val="0"/>
          <w:sz w:val="26"/>
          <w:szCs w:val="26"/>
        </w:rPr>
        <w:t xml:space="preserve"> минут после введения препарата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3. 30 минут после введения препарата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4. 1</w:t>
      </w:r>
      <w:r w:rsidRPr="00595F7C">
        <w:rPr>
          <w:rFonts w:ascii="Times New Roman" w:hAnsi="Times New Roman" w:cs="Times New Roman"/>
          <w:snapToGrid w:val="0"/>
          <w:sz w:val="26"/>
          <w:szCs w:val="26"/>
        </w:rPr>
        <w:t xml:space="preserve"> час после введения препарата</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40.</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Ведущим механизмом развития анафилактического шока является2:</w:t>
      </w:r>
    </w:p>
    <w:p w:rsidR="00595F7C" w:rsidRPr="00595F7C" w:rsidRDefault="00595F7C" w:rsidP="00595F7C">
      <w:pPr>
        <w:widowControl w:val="0"/>
        <w:numPr>
          <w:ilvl w:val="0"/>
          <w:numId w:val="71"/>
        </w:numPr>
        <w:spacing w:after="0" w:line="240" w:lineRule="auto"/>
        <w:ind w:left="426" w:firstLine="0"/>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Снижение сократительной способности миокарда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Расширение венозного отдела сосудистого русла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Уменьшение объема циркулирующей крови</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 Угнетение сосудодвигательного центра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snapToGrid w:val="0"/>
          <w:sz w:val="26"/>
          <w:szCs w:val="26"/>
        </w:rPr>
        <w:t xml:space="preserve">41.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Первоочередным мероприятием при анафилактическом шоке является3</w:t>
      </w:r>
      <w:r w:rsidRPr="00595F7C">
        <w:rPr>
          <w:rFonts w:ascii="Times New Roman" w:hAnsi="Times New Roman" w:cs="Times New Roman"/>
          <w:noProof/>
          <w:snapToGrid w:val="0"/>
          <w:sz w:val="26"/>
          <w:szCs w:val="26"/>
        </w:rPr>
        <w:t>:</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Введение антигистаминных препаратов</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2. Наложение жгута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lastRenderedPageBreak/>
        <w:t>3.</w:t>
      </w:r>
      <w:r w:rsidRPr="00595F7C">
        <w:rPr>
          <w:rFonts w:ascii="Times New Roman" w:hAnsi="Times New Roman" w:cs="Times New Roman"/>
          <w:snapToGrid w:val="0"/>
          <w:sz w:val="26"/>
          <w:szCs w:val="26"/>
        </w:rPr>
        <w:t xml:space="preserve"> В/в  ведение преднизолона и адреналина</w:t>
      </w:r>
    </w:p>
    <w:p w:rsidR="00595F7C" w:rsidRPr="00595F7C" w:rsidRDefault="00595F7C" w:rsidP="00595F7C">
      <w:pPr>
        <w:widowControl w:val="0"/>
        <w:numPr>
          <w:ilvl w:val="0"/>
          <w:numId w:val="70"/>
        </w:numPr>
        <w:spacing w:after="0" w:line="240" w:lineRule="auto"/>
        <w:ind w:left="426" w:firstLine="0"/>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П/к введение адреналина в место инъекции</w:t>
      </w:r>
    </w:p>
    <w:p w:rsidR="00595F7C" w:rsidRPr="00595F7C" w:rsidRDefault="00595F7C" w:rsidP="00595F7C">
      <w:pPr>
        <w:widowControl w:val="0"/>
        <w:spacing w:after="0" w:line="240" w:lineRule="auto"/>
        <w:ind w:left="426"/>
        <w:jc w:val="center"/>
        <w:rPr>
          <w:rFonts w:ascii="Times New Roman" w:hAnsi="Times New Roman" w:cs="Times New Roman"/>
          <w:b/>
          <w:i/>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42.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При острой кишечной непроходимости необходимо5: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Очистительные клизмы</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Спазмолитики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Газоотводная трубка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Обезболивание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Госпитализация в хирургическое отделение</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43.</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Калькулезный холецистит может осложниться1,2,3: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Перфорацией желчного пузыря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Острым панкреатитом</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Механической желтухой</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Острой печеночной недостаточностью</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44.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Ведущим симптомом острой кишечной непроходимости является3: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Острая "кинжальная</w:t>
      </w:r>
      <w:r w:rsidRPr="00595F7C">
        <w:rPr>
          <w:rFonts w:ascii="Times New Roman" w:hAnsi="Times New Roman" w:cs="Times New Roman"/>
          <w:noProof/>
          <w:snapToGrid w:val="0"/>
          <w:sz w:val="26"/>
          <w:szCs w:val="26"/>
        </w:rPr>
        <w:t xml:space="preserve"> "</w:t>
      </w:r>
      <w:r w:rsidRPr="00595F7C">
        <w:rPr>
          <w:rFonts w:ascii="Times New Roman" w:hAnsi="Times New Roman" w:cs="Times New Roman"/>
          <w:snapToGrid w:val="0"/>
          <w:sz w:val="26"/>
          <w:szCs w:val="26"/>
        </w:rPr>
        <w:t xml:space="preserve"> боль в животе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Ноющая боль в животе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Схваткообразные боли в животе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Частый жидкий стул</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45.</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Симптомы характерные для острой кишечной непроходимости1,2,4: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Схваткообразные боли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Отсутствие стула и газов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Тенезмы</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Рвота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Частый жидкий стул</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46.</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Отек правой нижней конечности может развиться на фоне острого аппендицита вследствие1: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Тромбоза подвздошных вен</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Распространения воспалительного процесса на бедро</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bookmarkStart w:id="1" w:name="OCRUncertain077"/>
      <w:r w:rsidRPr="00595F7C">
        <w:rPr>
          <w:rFonts w:ascii="Times New Roman" w:hAnsi="Times New Roman" w:cs="Times New Roman"/>
          <w:noProof/>
          <w:snapToGrid w:val="0"/>
          <w:sz w:val="26"/>
          <w:szCs w:val="26"/>
        </w:rPr>
        <w:t>.</w:t>
      </w:r>
      <w:bookmarkEnd w:id="1"/>
      <w:r w:rsidRPr="00595F7C">
        <w:rPr>
          <w:rFonts w:ascii="Times New Roman" w:hAnsi="Times New Roman" w:cs="Times New Roman"/>
          <w:snapToGrid w:val="0"/>
          <w:sz w:val="26"/>
          <w:szCs w:val="26"/>
        </w:rPr>
        <w:t xml:space="preserve"> Вовлечения в воспалительный процесс подвздошно поясничной мышцы</w:t>
      </w:r>
    </w:p>
    <w:p w:rsidR="00595F7C" w:rsidRPr="00595F7C" w:rsidRDefault="00595F7C" w:rsidP="00595F7C">
      <w:pPr>
        <w:widowControl w:val="0"/>
        <w:spacing w:after="0" w:line="240" w:lineRule="auto"/>
        <w:ind w:left="426"/>
        <w:jc w:val="both"/>
        <w:rPr>
          <w:rFonts w:ascii="Times New Roman" w:hAnsi="Times New Roman" w:cs="Times New Roman"/>
          <w:b/>
          <w:i/>
          <w:noProof/>
          <w:snapToGrid w:val="0"/>
          <w:sz w:val="26"/>
          <w:szCs w:val="26"/>
        </w:rPr>
      </w:pPr>
    </w:p>
    <w:p w:rsidR="00595F7C" w:rsidRPr="00595F7C" w:rsidRDefault="00595F7C" w:rsidP="00595F7C">
      <w:pPr>
        <w:widowControl w:val="0"/>
        <w:tabs>
          <w:tab w:val="num" w:pos="360"/>
        </w:tabs>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snapToGrid w:val="0"/>
          <w:sz w:val="26"/>
          <w:szCs w:val="26"/>
        </w:rPr>
        <w:t xml:space="preserve">47.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Тактика при впервые возникшей почечной колике3</w:t>
      </w:r>
      <w:r w:rsidRPr="00595F7C">
        <w:rPr>
          <w:rFonts w:ascii="Times New Roman" w:hAnsi="Times New Roman" w:cs="Times New Roman"/>
          <w:noProof/>
          <w:snapToGrid w:val="0"/>
          <w:sz w:val="26"/>
          <w:szCs w:val="26"/>
        </w:rPr>
        <w:t xml:space="preserve">: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Введение спазмолитиков и анальгетиков, активные наблюдения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Госпитализация в хирургическое отделение без введения медикаментов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Введение спазмолитиков и госпитализация в урологическое отделение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48.</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Ведущим симптомом почечной колики является5</w:t>
      </w:r>
      <w:r w:rsidRPr="00595F7C">
        <w:rPr>
          <w:rFonts w:ascii="Times New Roman" w:hAnsi="Times New Roman" w:cs="Times New Roman"/>
          <w:noProof/>
          <w:snapToGrid w:val="0"/>
          <w:sz w:val="26"/>
          <w:szCs w:val="26"/>
        </w:rPr>
        <w:t xml:space="preserve">: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Резь при мочеиспускании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Ноющие боли в пояснице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Частое мочеиспускание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Высокая температура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Приступнообразные острые боли</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49.</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Мероприятия, показанные больным с острыми желудочно-</w:t>
      </w:r>
      <w:r w:rsidRPr="00595F7C">
        <w:rPr>
          <w:rFonts w:ascii="Times New Roman" w:hAnsi="Times New Roman" w:cs="Times New Roman"/>
          <w:snapToGrid w:val="0"/>
          <w:sz w:val="26"/>
          <w:szCs w:val="26"/>
        </w:rPr>
        <w:lastRenderedPageBreak/>
        <w:t>кишечным кровотечением1,2,3</w:t>
      </w:r>
      <w:r w:rsidRPr="00595F7C">
        <w:rPr>
          <w:rFonts w:ascii="Times New Roman" w:hAnsi="Times New Roman" w:cs="Times New Roman"/>
          <w:noProof/>
          <w:snapToGrid w:val="0"/>
          <w:sz w:val="26"/>
          <w:szCs w:val="26"/>
        </w:rPr>
        <w:t xml:space="preserve">: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Холод на живот</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Введение гемостатистических препаратов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Срочная госпитализация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Введение сосудистых тонизирующих препаратов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50.</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При наличии дегтеобразного стула в сочетании с увеличением печени и селезенки нужно заподозрить3</w:t>
      </w:r>
      <w:r w:rsidRPr="00595F7C">
        <w:rPr>
          <w:rFonts w:ascii="Times New Roman" w:hAnsi="Times New Roman" w:cs="Times New Roman"/>
          <w:noProof/>
          <w:snapToGrid w:val="0"/>
          <w:sz w:val="26"/>
          <w:szCs w:val="26"/>
        </w:rPr>
        <w:t xml:space="preserve">: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Кровотечение из язвы желудка или 12-перстной кишки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Неспецифический язвенный колит</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Кровотечение из вен пищевода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Геморроидальное кровотечение</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51.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Лечение острой кровопотери начинают с переливания2: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bookmarkStart w:id="2" w:name="OCRUncertain105"/>
      <w:r w:rsidRPr="00595F7C">
        <w:rPr>
          <w:rFonts w:ascii="Times New Roman" w:hAnsi="Times New Roman" w:cs="Times New Roman"/>
          <w:noProof/>
          <w:snapToGrid w:val="0"/>
          <w:sz w:val="26"/>
          <w:szCs w:val="26"/>
        </w:rPr>
        <w:t>.</w:t>
      </w:r>
      <w:bookmarkStart w:id="3" w:name="OCRUncertain106"/>
      <w:bookmarkEnd w:id="2"/>
      <w:r w:rsidRPr="00595F7C">
        <w:rPr>
          <w:rFonts w:ascii="Times New Roman" w:hAnsi="Times New Roman" w:cs="Times New Roman"/>
          <w:snapToGrid w:val="0"/>
          <w:sz w:val="26"/>
          <w:szCs w:val="26"/>
        </w:rPr>
        <w:t>Эритроцитарной</w:t>
      </w:r>
      <w:bookmarkEnd w:id="3"/>
      <w:r w:rsidRPr="00595F7C">
        <w:rPr>
          <w:rFonts w:ascii="Times New Roman" w:hAnsi="Times New Roman" w:cs="Times New Roman"/>
          <w:snapToGrid w:val="0"/>
          <w:sz w:val="26"/>
          <w:szCs w:val="26"/>
        </w:rPr>
        <w:t xml:space="preserve"> массы</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bookmarkStart w:id="4" w:name="OCRUncertain107"/>
      <w:r w:rsidRPr="00595F7C">
        <w:rPr>
          <w:rFonts w:ascii="Times New Roman" w:hAnsi="Times New Roman" w:cs="Times New Roman"/>
          <w:noProof/>
          <w:snapToGrid w:val="0"/>
          <w:sz w:val="26"/>
          <w:szCs w:val="26"/>
        </w:rPr>
        <w:t>.</w:t>
      </w:r>
      <w:bookmarkEnd w:id="4"/>
      <w:r w:rsidRPr="00595F7C">
        <w:rPr>
          <w:rFonts w:ascii="Times New Roman" w:hAnsi="Times New Roman" w:cs="Times New Roman"/>
          <w:snapToGrid w:val="0"/>
          <w:sz w:val="26"/>
          <w:szCs w:val="26"/>
        </w:rPr>
        <w:t xml:space="preserve"> Донорской крови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bookmarkStart w:id="5" w:name="OCRUncertain108"/>
      <w:r w:rsidRPr="00595F7C">
        <w:rPr>
          <w:rFonts w:ascii="Times New Roman" w:hAnsi="Times New Roman" w:cs="Times New Roman"/>
          <w:noProof/>
          <w:snapToGrid w:val="0"/>
          <w:sz w:val="26"/>
          <w:szCs w:val="26"/>
        </w:rPr>
        <w:t>.</w:t>
      </w:r>
      <w:bookmarkStart w:id="6" w:name="OCRUncertain109"/>
      <w:bookmarkEnd w:id="5"/>
      <w:r w:rsidRPr="00595F7C">
        <w:rPr>
          <w:rFonts w:ascii="Times New Roman" w:hAnsi="Times New Roman" w:cs="Times New Roman"/>
          <w:snapToGrid w:val="0"/>
          <w:sz w:val="26"/>
          <w:szCs w:val="26"/>
        </w:rPr>
        <w:t>Кристаллоидных</w:t>
      </w:r>
      <w:bookmarkEnd w:id="6"/>
      <w:r w:rsidRPr="00595F7C">
        <w:rPr>
          <w:rFonts w:ascii="Times New Roman" w:hAnsi="Times New Roman" w:cs="Times New Roman"/>
          <w:snapToGrid w:val="0"/>
          <w:sz w:val="26"/>
          <w:szCs w:val="26"/>
        </w:rPr>
        <w:t xml:space="preserve"> растворов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bookmarkStart w:id="7" w:name="OCRUncertain110"/>
      <w:r w:rsidRPr="00595F7C">
        <w:rPr>
          <w:rFonts w:ascii="Times New Roman" w:hAnsi="Times New Roman" w:cs="Times New Roman"/>
          <w:noProof/>
          <w:snapToGrid w:val="0"/>
          <w:sz w:val="26"/>
          <w:szCs w:val="26"/>
        </w:rPr>
        <w:t>.</w:t>
      </w:r>
      <w:bookmarkEnd w:id="7"/>
      <w:r w:rsidRPr="00595F7C">
        <w:rPr>
          <w:rFonts w:ascii="Times New Roman" w:hAnsi="Times New Roman" w:cs="Times New Roman"/>
          <w:snapToGrid w:val="0"/>
          <w:sz w:val="26"/>
          <w:szCs w:val="26"/>
        </w:rPr>
        <w:t xml:space="preserve"> Коллоидных растворов</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 xml:space="preserve">52. </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При проникающих ранениях грудной клетки показано2,3,5:</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Промедол в/и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Анальгин в/в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Наложение окклюзионной повязки непостредственно на рану</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Наложение окклюзионной повязки поверх марлевой салфетки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w:t>
      </w:r>
      <w:r w:rsidRPr="00595F7C">
        <w:rPr>
          <w:rFonts w:ascii="Times New Roman" w:hAnsi="Times New Roman" w:cs="Times New Roman"/>
          <w:snapToGrid w:val="0"/>
          <w:sz w:val="26"/>
          <w:szCs w:val="26"/>
        </w:rPr>
        <w:t xml:space="preserve"> Придание больному полусидячего положения</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r w:rsidRPr="00595F7C">
        <w:rPr>
          <w:rFonts w:ascii="Times New Roman" w:hAnsi="Times New Roman" w:cs="Times New Roman"/>
          <w:noProof/>
          <w:snapToGrid w:val="0"/>
          <w:sz w:val="26"/>
          <w:szCs w:val="26"/>
        </w:rPr>
        <w:t>53.</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Пункция плевральной полости с целью удаления из нее крови производится3</w:t>
      </w:r>
      <w:r w:rsidRPr="00595F7C">
        <w:rPr>
          <w:rFonts w:ascii="Times New Roman" w:hAnsi="Times New Roman" w:cs="Times New Roman"/>
          <w:noProof/>
          <w:snapToGrid w:val="0"/>
          <w:sz w:val="26"/>
          <w:szCs w:val="26"/>
        </w:rPr>
        <w:t xml:space="preserve">: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В</w:t>
      </w:r>
      <w:r w:rsidRPr="00595F7C">
        <w:rPr>
          <w:rFonts w:ascii="Times New Roman" w:hAnsi="Times New Roman" w:cs="Times New Roman"/>
          <w:noProof/>
          <w:snapToGrid w:val="0"/>
          <w:sz w:val="26"/>
          <w:szCs w:val="26"/>
        </w:rPr>
        <w:t xml:space="preserve"> II</w:t>
      </w:r>
      <w:r w:rsidRPr="00595F7C">
        <w:rPr>
          <w:rFonts w:ascii="Times New Roman" w:hAnsi="Times New Roman" w:cs="Times New Roman"/>
          <w:snapToGrid w:val="0"/>
          <w:sz w:val="26"/>
          <w:szCs w:val="26"/>
        </w:rPr>
        <w:t xml:space="preserve"> межреберье по среднеключичной линии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В</w:t>
      </w:r>
      <w:r w:rsidRPr="00595F7C">
        <w:rPr>
          <w:rFonts w:ascii="Times New Roman" w:hAnsi="Times New Roman" w:cs="Times New Roman"/>
          <w:noProof/>
          <w:snapToGrid w:val="0"/>
          <w:sz w:val="26"/>
          <w:szCs w:val="26"/>
        </w:rPr>
        <w:t xml:space="preserve"> IV</w:t>
      </w:r>
      <w:r w:rsidRPr="00595F7C">
        <w:rPr>
          <w:rFonts w:ascii="Times New Roman" w:hAnsi="Times New Roman" w:cs="Times New Roman"/>
          <w:snapToGrid w:val="0"/>
          <w:sz w:val="26"/>
          <w:szCs w:val="26"/>
        </w:rPr>
        <w:t xml:space="preserve"> межреберье по передней подмышечной линии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В</w:t>
      </w:r>
      <w:r w:rsidRPr="00595F7C">
        <w:rPr>
          <w:rFonts w:ascii="Times New Roman" w:hAnsi="Times New Roman" w:cs="Times New Roman"/>
          <w:noProof/>
          <w:snapToGrid w:val="0"/>
          <w:sz w:val="26"/>
          <w:szCs w:val="26"/>
        </w:rPr>
        <w:t xml:space="preserve"> VII-VIII</w:t>
      </w:r>
      <w:r w:rsidRPr="00595F7C">
        <w:rPr>
          <w:rFonts w:ascii="Times New Roman" w:hAnsi="Times New Roman" w:cs="Times New Roman"/>
          <w:snapToGrid w:val="0"/>
          <w:sz w:val="26"/>
          <w:szCs w:val="26"/>
        </w:rPr>
        <w:t xml:space="preserve"> межреберье по задней подмышечной линии</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В</w:t>
      </w:r>
      <w:r w:rsidRPr="00595F7C">
        <w:rPr>
          <w:rFonts w:ascii="Times New Roman" w:hAnsi="Times New Roman" w:cs="Times New Roman"/>
          <w:noProof/>
          <w:snapToGrid w:val="0"/>
          <w:sz w:val="26"/>
          <w:szCs w:val="26"/>
        </w:rPr>
        <w:t xml:space="preserve"> IX-</w:t>
      </w:r>
      <w:r w:rsidRPr="00595F7C">
        <w:rPr>
          <w:rFonts w:ascii="Times New Roman" w:hAnsi="Times New Roman" w:cs="Times New Roman"/>
          <w:snapToGrid w:val="0"/>
          <w:sz w:val="26"/>
          <w:szCs w:val="26"/>
        </w:rPr>
        <w:t>Х межреберье по задней подмышечной линии</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54.</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 xml:space="preserve">Факторами свидетельствующими о ранении сердца являются1,3: </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Локализация раны</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Резкое снижение АД и тахикардия</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Внешний вид больного</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4.</w:t>
      </w:r>
      <w:r w:rsidRPr="00595F7C">
        <w:rPr>
          <w:rFonts w:ascii="Times New Roman" w:hAnsi="Times New Roman" w:cs="Times New Roman"/>
          <w:snapToGrid w:val="0"/>
          <w:sz w:val="26"/>
          <w:szCs w:val="26"/>
        </w:rPr>
        <w:t xml:space="preserve"> Брадикардия и снижение АД</w:t>
      </w:r>
    </w:p>
    <w:p w:rsidR="00595F7C" w:rsidRPr="00595F7C" w:rsidRDefault="00595F7C" w:rsidP="00595F7C">
      <w:pPr>
        <w:widowControl w:val="0"/>
        <w:spacing w:after="0" w:line="240" w:lineRule="auto"/>
        <w:ind w:left="426"/>
        <w:jc w:val="both"/>
        <w:rPr>
          <w:rFonts w:ascii="Times New Roman" w:hAnsi="Times New Roman" w:cs="Times New Roman"/>
          <w:noProof/>
          <w:snapToGrid w:val="0"/>
          <w:sz w:val="26"/>
          <w:szCs w:val="26"/>
        </w:rPr>
      </w:pP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55.</w:t>
      </w:r>
      <w:r w:rsidR="00583349" w:rsidRPr="00A216E3">
        <w:rPr>
          <w:rFonts w:ascii="Times New Roman" w:eastAsia="Times New Roman" w:hAnsi="Times New Roman" w:cs="Times New Roman"/>
          <w:color w:val="000000"/>
          <w:sz w:val="26"/>
          <w:szCs w:val="26"/>
        </w:rPr>
        <w:t>Вопрос:</w:t>
      </w:r>
      <w:r w:rsidRPr="00595F7C">
        <w:rPr>
          <w:rFonts w:ascii="Times New Roman" w:hAnsi="Times New Roman" w:cs="Times New Roman"/>
          <w:snapToGrid w:val="0"/>
          <w:sz w:val="26"/>
          <w:szCs w:val="26"/>
        </w:rPr>
        <w:t>При тампонаде сердца наблюдаются 1,3,4</w:t>
      </w:r>
      <w:r w:rsidR="00583349">
        <w:rPr>
          <w:rFonts w:ascii="Times New Roman" w:hAnsi="Times New Roman" w:cs="Times New Roman"/>
          <w:snapToGrid w:val="0"/>
          <w:sz w:val="26"/>
          <w:szCs w:val="26"/>
        </w:rPr>
        <w:t>:</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1.</w:t>
      </w:r>
      <w:r w:rsidRPr="00595F7C">
        <w:rPr>
          <w:rFonts w:ascii="Times New Roman" w:hAnsi="Times New Roman" w:cs="Times New Roman"/>
          <w:snapToGrid w:val="0"/>
          <w:sz w:val="26"/>
          <w:szCs w:val="26"/>
        </w:rPr>
        <w:t xml:space="preserve"> Снижение АД</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2.</w:t>
      </w:r>
      <w:r w:rsidRPr="00595F7C">
        <w:rPr>
          <w:rFonts w:ascii="Times New Roman" w:hAnsi="Times New Roman" w:cs="Times New Roman"/>
          <w:snapToGrid w:val="0"/>
          <w:sz w:val="26"/>
          <w:szCs w:val="26"/>
        </w:rPr>
        <w:t xml:space="preserve"> Цианоз лица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noProof/>
          <w:snapToGrid w:val="0"/>
          <w:sz w:val="26"/>
          <w:szCs w:val="26"/>
        </w:rPr>
        <w:t>3.</w:t>
      </w:r>
      <w:r w:rsidRPr="00595F7C">
        <w:rPr>
          <w:rFonts w:ascii="Times New Roman" w:hAnsi="Times New Roman" w:cs="Times New Roman"/>
          <w:snapToGrid w:val="0"/>
          <w:sz w:val="26"/>
          <w:szCs w:val="26"/>
        </w:rPr>
        <w:t xml:space="preserve"> Расширение границ сердца</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z w:val="26"/>
          <w:szCs w:val="26"/>
        </w:rPr>
        <w:t>4 Глухость сердечных тонов</w:t>
      </w:r>
    </w:p>
    <w:p w:rsidR="00595F7C" w:rsidRPr="00595F7C" w:rsidRDefault="00595F7C" w:rsidP="00595F7C">
      <w:pPr>
        <w:widowControl w:val="0"/>
        <w:spacing w:after="0" w:line="240" w:lineRule="auto"/>
        <w:ind w:left="426"/>
        <w:jc w:val="both"/>
        <w:rPr>
          <w:rFonts w:ascii="Times New Roman" w:hAnsi="Times New Roman" w:cs="Times New Roman"/>
          <w:snapToGrid w:val="0"/>
          <w:sz w:val="26"/>
          <w:szCs w:val="26"/>
        </w:rPr>
      </w:pPr>
      <w:r w:rsidRPr="00595F7C">
        <w:rPr>
          <w:rFonts w:ascii="Times New Roman" w:hAnsi="Times New Roman" w:cs="Times New Roman"/>
          <w:snapToGrid w:val="0"/>
          <w:sz w:val="26"/>
          <w:szCs w:val="26"/>
        </w:rPr>
        <w:t>5.Жесткое дыхание</w:t>
      </w:r>
    </w:p>
    <w:p w:rsidR="00595F7C" w:rsidRPr="00A216E3" w:rsidRDefault="00595F7C" w:rsidP="00971607">
      <w:pPr>
        <w:shd w:val="clear" w:color="auto" w:fill="FFFFFF"/>
        <w:spacing w:after="0" w:line="240" w:lineRule="auto"/>
        <w:jc w:val="both"/>
        <w:rPr>
          <w:rFonts w:ascii="Times New Roman" w:eastAsia="Times New Roman" w:hAnsi="Times New Roman" w:cs="Times New Roman"/>
          <w:color w:val="000000"/>
          <w:sz w:val="26"/>
          <w:szCs w:val="26"/>
        </w:rPr>
      </w:pPr>
    </w:p>
    <w:p w:rsidR="002165F6" w:rsidRDefault="002165F6" w:rsidP="000C68D6">
      <w:pPr>
        <w:spacing w:after="0" w:line="240" w:lineRule="auto"/>
        <w:jc w:val="both"/>
        <w:rPr>
          <w:rFonts w:ascii="Times New Roman" w:hAnsi="Times New Roman" w:cs="Times New Roman"/>
          <w:sz w:val="26"/>
          <w:szCs w:val="26"/>
        </w:rPr>
      </w:pPr>
    </w:p>
    <w:p w:rsidR="00583349" w:rsidRPr="00A216E3" w:rsidRDefault="00583349" w:rsidP="000C68D6">
      <w:pPr>
        <w:spacing w:after="0" w:line="240" w:lineRule="auto"/>
        <w:jc w:val="both"/>
        <w:rPr>
          <w:rFonts w:ascii="Times New Roman" w:hAnsi="Times New Roman" w:cs="Times New Roman"/>
          <w:sz w:val="26"/>
          <w:szCs w:val="26"/>
        </w:rPr>
      </w:pP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089"/>
        <w:gridCol w:w="4819"/>
        <w:gridCol w:w="2517"/>
      </w:tblGrid>
      <w:tr w:rsidR="00EE2942" w:rsidRPr="0078770A" w:rsidTr="00971607">
        <w:trPr>
          <w:gridAfter w:val="1"/>
          <w:wAfter w:w="2517" w:type="dxa"/>
        </w:trPr>
        <w:tc>
          <w:tcPr>
            <w:tcW w:w="0" w:type="auto"/>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both"/>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lastRenderedPageBreak/>
              <w:t>Процент результативности (правильных ответов)</w:t>
            </w:r>
          </w:p>
        </w:tc>
        <w:tc>
          <w:tcPr>
            <w:tcW w:w="4819"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both"/>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Качественная оценка индивидуальных образовательных достижений</w:t>
            </w:r>
          </w:p>
        </w:tc>
      </w:tr>
      <w:tr w:rsidR="00EE2942" w:rsidRPr="0078770A" w:rsidTr="00971607">
        <w:trPr>
          <w:gridAfter w:val="1"/>
          <w:wAfter w:w="2517" w:type="dxa"/>
        </w:trPr>
        <w:tc>
          <w:tcPr>
            <w:tcW w:w="0" w:type="auto"/>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both"/>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балл</w:t>
            </w:r>
          </w:p>
        </w:tc>
        <w:tc>
          <w:tcPr>
            <w:tcW w:w="4819"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both"/>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вербальный аналог</w:t>
            </w:r>
          </w:p>
        </w:tc>
      </w:tr>
      <w:tr w:rsidR="00EE2942" w:rsidRPr="0078770A" w:rsidTr="00971607">
        <w:tc>
          <w:tcPr>
            <w:tcW w:w="0" w:type="auto"/>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91%-100%</w:t>
            </w:r>
          </w:p>
        </w:tc>
        <w:tc>
          <w:tcPr>
            <w:tcW w:w="4819"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5</w:t>
            </w:r>
          </w:p>
        </w:tc>
        <w:tc>
          <w:tcPr>
            <w:tcW w:w="2517"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отлично</w:t>
            </w:r>
          </w:p>
        </w:tc>
      </w:tr>
      <w:tr w:rsidR="00EE2942" w:rsidRPr="0078770A" w:rsidTr="00971607">
        <w:tc>
          <w:tcPr>
            <w:tcW w:w="0" w:type="auto"/>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81%-90%</w:t>
            </w:r>
          </w:p>
        </w:tc>
        <w:tc>
          <w:tcPr>
            <w:tcW w:w="4819"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4</w:t>
            </w:r>
          </w:p>
        </w:tc>
        <w:tc>
          <w:tcPr>
            <w:tcW w:w="2517"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хорошо</w:t>
            </w:r>
          </w:p>
        </w:tc>
      </w:tr>
      <w:tr w:rsidR="00EE2942" w:rsidRPr="0078770A" w:rsidTr="00971607">
        <w:tc>
          <w:tcPr>
            <w:tcW w:w="0" w:type="auto"/>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61%-80%</w:t>
            </w:r>
          </w:p>
        </w:tc>
        <w:tc>
          <w:tcPr>
            <w:tcW w:w="4819"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3</w:t>
            </w:r>
          </w:p>
        </w:tc>
        <w:tc>
          <w:tcPr>
            <w:tcW w:w="2517"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удовлетворительно</w:t>
            </w:r>
          </w:p>
        </w:tc>
      </w:tr>
      <w:tr w:rsidR="00EE2942" w:rsidRPr="0078770A" w:rsidTr="00971607">
        <w:tc>
          <w:tcPr>
            <w:tcW w:w="0" w:type="auto"/>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60% и менее</w:t>
            </w:r>
          </w:p>
        </w:tc>
        <w:tc>
          <w:tcPr>
            <w:tcW w:w="4819"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2</w:t>
            </w:r>
          </w:p>
        </w:tc>
        <w:tc>
          <w:tcPr>
            <w:tcW w:w="2517" w:type="dxa"/>
            <w:shd w:val="clear" w:color="auto" w:fill="auto"/>
            <w:tcMar>
              <w:top w:w="30" w:type="dxa"/>
              <w:left w:w="30" w:type="dxa"/>
              <w:bottom w:w="30" w:type="dxa"/>
              <w:right w:w="30" w:type="dxa"/>
            </w:tcMar>
            <w:vAlign w:val="bottom"/>
            <w:hideMark/>
          </w:tcPr>
          <w:p w:rsidR="00EE2942" w:rsidRPr="0078770A" w:rsidRDefault="00EE2942" w:rsidP="00971607">
            <w:pPr>
              <w:spacing w:after="0" w:line="240" w:lineRule="auto"/>
              <w:ind w:left="30" w:right="30"/>
              <w:jc w:val="center"/>
              <w:textAlignment w:val="baseline"/>
              <w:rPr>
                <w:rFonts w:ascii="Times New Roman" w:eastAsia="Times New Roman" w:hAnsi="Times New Roman" w:cs="Times New Roman"/>
                <w:color w:val="000000"/>
                <w:sz w:val="26"/>
                <w:szCs w:val="26"/>
              </w:rPr>
            </w:pPr>
            <w:r w:rsidRPr="0078770A">
              <w:rPr>
                <w:rFonts w:ascii="Times New Roman" w:eastAsia="Times New Roman" w:hAnsi="Times New Roman" w:cs="Times New Roman"/>
                <w:color w:val="000000"/>
                <w:sz w:val="26"/>
                <w:szCs w:val="26"/>
              </w:rPr>
              <w:t>неудовлетворительно</w:t>
            </w:r>
          </w:p>
        </w:tc>
      </w:tr>
    </w:tbl>
    <w:p w:rsidR="00966776" w:rsidRDefault="00966776" w:rsidP="000C68D6">
      <w:pPr>
        <w:spacing w:after="0" w:line="240" w:lineRule="auto"/>
        <w:jc w:val="both"/>
        <w:rPr>
          <w:rFonts w:ascii="Times New Roman" w:hAnsi="Times New Roman" w:cs="Times New Roman"/>
          <w:sz w:val="26"/>
          <w:szCs w:val="26"/>
        </w:rPr>
      </w:pPr>
    </w:p>
    <w:p w:rsidR="00FF4434" w:rsidRPr="00A216E3" w:rsidRDefault="00FF4434" w:rsidP="000C68D6">
      <w:pPr>
        <w:spacing w:after="0" w:line="240" w:lineRule="auto"/>
        <w:jc w:val="both"/>
        <w:rPr>
          <w:rFonts w:ascii="Times New Roman" w:hAnsi="Times New Roman" w:cs="Times New Roman"/>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07209F" w:rsidRDefault="0007209F" w:rsidP="003812A8">
      <w:pPr>
        <w:spacing w:after="0" w:line="240" w:lineRule="auto"/>
        <w:ind w:left="360"/>
        <w:jc w:val="center"/>
        <w:rPr>
          <w:rFonts w:ascii="Times New Roman" w:hAnsi="Times New Roman" w:cs="Times New Roman"/>
          <w:b/>
          <w:sz w:val="26"/>
          <w:szCs w:val="26"/>
        </w:rPr>
      </w:pPr>
    </w:p>
    <w:p w:rsidR="00966776" w:rsidRPr="003812A8" w:rsidRDefault="00534F2A" w:rsidP="003812A8">
      <w:pPr>
        <w:spacing w:after="0" w:line="240" w:lineRule="auto"/>
        <w:ind w:left="360"/>
        <w:jc w:val="center"/>
        <w:rPr>
          <w:rFonts w:ascii="Times New Roman" w:hAnsi="Times New Roman" w:cs="Times New Roman"/>
          <w:b/>
          <w:sz w:val="26"/>
          <w:szCs w:val="26"/>
        </w:rPr>
      </w:pPr>
      <w:r>
        <w:rPr>
          <w:rFonts w:ascii="Times New Roman" w:hAnsi="Times New Roman" w:cs="Times New Roman"/>
          <w:b/>
          <w:sz w:val="26"/>
          <w:szCs w:val="26"/>
        </w:rPr>
        <w:lastRenderedPageBreak/>
        <w:t>7</w:t>
      </w:r>
      <w:r w:rsidR="003812A8">
        <w:rPr>
          <w:rFonts w:ascii="Times New Roman" w:hAnsi="Times New Roman" w:cs="Times New Roman"/>
          <w:b/>
          <w:sz w:val="26"/>
          <w:szCs w:val="26"/>
        </w:rPr>
        <w:t xml:space="preserve">. </w:t>
      </w:r>
      <w:r w:rsidR="00966776" w:rsidRPr="003812A8">
        <w:rPr>
          <w:rFonts w:ascii="Times New Roman" w:hAnsi="Times New Roman" w:cs="Times New Roman"/>
          <w:b/>
          <w:sz w:val="26"/>
          <w:szCs w:val="26"/>
        </w:rPr>
        <w:t>Литература</w:t>
      </w:r>
    </w:p>
    <w:p w:rsidR="00966776" w:rsidRPr="00A216E3" w:rsidRDefault="00966776" w:rsidP="00534F2A">
      <w:pPr>
        <w:spacing w:after="0" w:line="240" w:lineRule="auto"/>
        <w:jc w:val="both"/>
        <w:rPr>
          <w:rFonts w:ascii="Times New Roman" w:hAnsi="Times New Roman" w:cs="Times New Roman"/>
          <w:b/>
          <w:sz w:val="26"/>
          <w:szCs w:val="26"/>
        </w:rPr>
      </w:pPr>
    </w:p>
    <w:p w:rsidR="00D85D74" w:rsidRPr="00A216E3" w:rsidRDefault="00966776" w:rsidP="00534F2A">
      <w:pPr>
        <w:pStyle w:val="1"/>
        <w:numPr>
          <w:ilvl w:val="0"/>
          <w:numId w:val="64"/>
        </w:numPr>
        <w:shd w:val="clear" w:color="auto" w:fill="FFFFFF"/>
        <w:spacing w:before="0" w:beforeAutospacing="0" w:after="0" w:afterAutospacing="0"/>
        <w:ind w:right="136"/>
        <w:jc w:val="both"/>
        <w:rPr>
          <w:b w:val="0"/>
          <w:color w:val="1A1A1A"/>
          <w:sz w:val="26"/>
          <w:szCs w:val="26"/>
        </w:rPr>
      </w:pPr>
      <w:r w:rsidRPr="00A216E3">
        <w:rPr>
          <w:b w:val="0"/>
          <w:color w:val="1A1A1A"/>
          <w:sz w:val="26"/>
          <w:szCs w:val="26"/>
        </w:rPr>
        <w:t>Колесниченко, Лощаков, Степович: Медицина катастроф. Учебник для ВУЗов</w:t>
      </w:r>
    </w:p>
    <w:p w:rsidR="00D85D74" w:rsidRPr="00A216E3" w:rsidRDefault="00D85D74" w:rsidP="00534F2A">
      <w:pPr>
        <w:pStyle w:val="aa"/>
        <w:numPr>
          <w:ilvl w:val="0"/>
          <w:numId w:val="64"/>
        </w:numPr>
        <w:spacing w:before="0" w:beforeAutospacing="0" w:after="0" w:afterAutospacing="0"/>
        <w:jc w:val="both"/>
        <w:rPr>
          <w:bCs/>
          <w:color w:val="1A1A1A"/>
          <w:kern w:val="36"/>
          <w:sz w:val="26"/>
          <w:szCs w:val="26"/>
        </w:rPr>
      </w:pPr>
      <w:r w:rsidRPr="00A216E3">
        <w:rPr>
          <w:bCs/>
          <w:color w:val="1A1A1A"/>
          <w:kern w:val="36"/>
          <w:sz w:val="26"/>
          <w:szCs w:val="26"/>
        </w:rPr>
        <w:t>Учебник  Сахно И.И., Сахно В.И. МЕДИЦИНА КАТАСТРОФ</w:t>
      </w:r>
    </w:p>
    <w:p w:rsidR="00D85D74"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  Федеральный закон "Об основах охраны здоровья граждан в Российской Федерации" N 323-ФЗ от 21.11.2011</w:t>
      </w:r>
    </w:p>
    <w:p w:rsidR="00D85D74"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  Приказ Министерства здравоохранения и социального развития Российской Федерации от 4 мая 2012 г. N 477н об утверждении перечня состояний, прикоторых оказывается первая помощь, и перечня мероприятий по оказанию первой помощи.</w:t>
      </w:r>
    </w:p>
    <w:p w:rsidR="00D85D74"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  Федеральный закон "Об основах охраны здоровья граждан в</w:t>
      </w:r>
      <w:r w:rsidRPr="00A216E3">
        <w:rPr>
          <w:color w:val="000000"/>
          <w:sz w:val="26"/>
          <w:szCs w:val="26"/>
        </w:rPr>
        <w:br/>
        <w:t>Российской Федерации" N 323-ФЗ от 21.11.2011</w:t>
      </w:r>
    </w:p>
    <w:p w:rsidR="00D85D74"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  Основы законодательства Российской Федерации об охране здоровья граждан N 5487-1 от 22.07.1993</w:t>
      </w:r>
      <w:r w:rsidR="00C22AF4">
        <w:rPr>
          <w:color w:val="000000"/>
          <w:sz w:val="26"/>
          <w:szCs w:val="26"/>
        </w:rPr>
        <w:t xml:space="preserve"> (в последней редакции)</w:t>
      </w:r>
    </w:p>
    <w:p w:rsidR="00D85D74"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Гражданский кодекс Российской Федерации N 51-ФЗ от 30.11.1994, часть 2</w:t>
      </w:r>
      <w:r w:rsidR="00C22AF4">
        <w:rPr>
          <w:color w:val="000000"/>
          <w:sz w:val="26"/>
          <w:szCs w:val="26"/>
        </w:rPr>
        <w:t xml:space="preserve"> (в последней редакции)</w:t>
      </w:r>
    </w:p>
    <w:p w:rsidR="00C22AF4" w:rsidRDefault="00D85D74" w:rsidP="00971607">
      <w:pPr>
        <w:pStyle w:val="aa"/>
        <w:numPr>
          <w:ilvl w:val="0"/>
          <w:numId w:val="64"/>
        </w:numPr>
        <w:shd w:val="clear" w:color="auto" w:fill="FFFFFF"/>
        <w:spacing w:before="0" w:beforeAutospacing="0" w:after="0" w:afterAutospacing="0"/>
        <w:jc w:val="both"/>
        <w:rPr>
          <w:color w:val="000000"/>
          <w:sz w:val="26"/>
          <w:szCs w:val="26"/>
        </w:rPr>
      </w:pPr>
      <w:r w:rsidRPr="00C22AF4">
        <w:rPr>
          <w:color w:val="000000"/>
          <w:sz w:val="26"/>
          <w:szCs w:val="26"/>
        </w:rPr>
        <w:t>Уголовный кодекс Российской Федерации N 63-ФЗ от 13.06.1996</w:t>
      </w:r>
      <w:r w:rsidR="00C22AF4">
        <w:rPr>
          <w:color w:val="000000"/>
          <w:sz w:val="26"/>
          <w:szCs w:val="26"/>
        </w:rPr>
        <w:t xml:space="preserve"> (в последней редакции)</w:t>
      </w:r>
    </w:p>
    <w:p w:rsidR="00D85D74" w:rsidRPr="00C22AF4" w:rsidRDefault="00D85D74" w:rsidP="00971607">
      <w:pPr>
        <w:pStyle w:val="aa"/>
        <w:numPr>
          <w:ilvl w:val="0"/>
          <w:numId w:val="64"/>
        </w:numPr>
        <w:shd w:val="clear" w:color="auto" w:fill="FFFFFF"/>
        <w:spacing w:before="0" w:beforeAutospacing="0" w:after="0" w:afterAutospacing="0"/>
        <w:jc w:val="both"/>
        <w:rPr>
          <w:color w:val="000000"/>
          <w:sz w:val="26"/>
          <w:szCs w:val="26"/>
        </w:rPr>
      </w:pPr>
      <w:r w:rsidRPr="00C22AF4">
        <w:rPr>
          <w:color w:val="000000"/>
          <w:sz w:val="26"/>
          <w:szCs w:val="26"/>
        </w:rPr>
        <w:t>Кодекс Российской Федерации об административных правонарушениях N 195-ФЗ от 30.12.2001</w:t>
      </w:r>
      <w:r w:rsidR="00C22AF4" w:rsidRPr="00C22AF4">
        <w:rPr>
          <w:color w:val="000000"/>
          <w:sz w:val="26"/>
          <w:szCs w:val="26"/>
        </w:rPr>
        <w:t xml:space="preserve"> (в последней редакции)</w:t>
      </w:r>
    </w:p>
    <w:p w:rsidR="00D85D74"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Конспект лекций кандидата медицинских наук Коргина А.Н. преподавателя кафедры «Комплексная безопасность» ГБОУ «АКАДЕМИЯ СОЦИАЛЬНОГО УПРАВЛЕНИЯ».</w:t>
      </w:r>
    </w:p>
    <w:p w:rsidR="00D85D74"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«Первая помощь пострадавшим при ДТП» учебно-методическое пособие к программе подготовки водителей транспортных средств. Авторы Грохольская О.Г., Изатулин В.Г., Каргин А.Н., Чуков В.И.</w:t>
      </w:r>
    </w:p>
    <w:p w:rsidR="00FB6A8E" w:rsidRPr="00A216E3"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Тен Е.Е. Основы медицинских знаний: учебник. - 4-е издание. - М.: Академия, 2012 г.</w:t>
      </w:r>
    </w:p>
    <w:p w:rsidR="00534F2A" w:rsidRDefault="00D85D74" w:rsidP="00534F2A">
      <w:pPr>
        <w:pStyle w:val="aa"/>
        <w:numPr>
          <w:ilvl w:val="0"/>
          <w:numId w:val="64"/>
        </w:numPr>
        <w:shd w:val="clear" w:color="auto" w:fill="FFFFFF"/>
        <w:spacing w:before="0" w:beforeAutospacing="0" w:after="0" w:afterAutospacing="0"/>
        <w:jc w:val="both"/>
        <w:rPr>
          <w:color w:val="000000"/>
          <w:sz w:val="26"/>
          <w:szCs w:val="26"/>
        </w:rPr>
      </w:pPr>
      <w:r w:rsidRPr="00A216E3">
        <w:rPr>
          <w:color w:val="000000"/>
          <w:sz w:val="26"/>
          <w:szCs w:val="26"/>
        </w:rPr>
        <w:t xml:space="preserve"> Русак О.Н., Малаян К.Р. Безопасность жизнедеятельности. Издательство Лань СПб, 2010 г</w:t>
      </w:r>
      <w:r w:rsidR="00FB6A8E" w:rsidRPr="00A216E3">
        <w:rPr>
          <w:color w:val="000000"/>
          <w:sz w:val="26"/>
          <w:szCs w:val="26"/>
        </w:rPr>
        <w:t>.</w:t>
      </w:r>
    </w:p>
    <w:p w:rsidR="00966776" w:rsidRPr="00534F2A" w:rsidRDefault="00966776" w:rsidP="00534F2A">
      <w:pPr>
        <w:pStyle w:val="aa"/>
        <w:shd w:val="clear" w:color="auto" w:fill="FFFFFF"/>
        <w:spacing w:before="0" w:beforeAutospacing="0" w:after="0" w:afterAutospacing="0"/>
        <w:ind w:left="360"/>
        <w:jc w:val="both"/>
        <w:rPr>
          <w:color w:val="000000"/>
          <w:sz w:val="26"/>
          <w:szCs w:val="26"/>
        </w:rPr>
      </w:pPr>
      <w:r w:rsidRPr="00534F2A">
        <w:rPr>
          <w:color w:val="000000"/>
          <w:sz w:val="26"/>
          <w:szCs w:val="26"/>
        </w:rPr>
        <w:br/>
      </w:r>
    </w:p>
    <w:sectPr w:rsidR="00966776" w:rsidRPr="00534F2A" w:rsidSect="00994B74">
      <w:type w:val="continuous"/>
      <w:pgSz w:w="11906" w:h="16838"/>
      <w:pgMar w:top="1134" w:right="850" w:bottom="1134" w:left="1701" w:header="22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042" w:rsidRDefault="00790042" w:rsidP="00742303">
      <w:pPr>
        <w:spacing w:after="0" w:line="240" w:lineRule="auto"/>
      </w:pPr>
      <w:r>
        <w:separator/>
      </w:r>
    </w:p>
  </w:endnote>
  <w:endnote w:type="continuationSeparator" w:id="1">
    <w:p w:rsidR="00790042" w:rsidRDefault="00790042" w:rsidP="00742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yandex-sans">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19579"/>
      <w:docPartObj>
        <w:docPartGallery w:val="Page Numbers (Bottom of Page)"/>
        <w:docPartUnique/>
      </w:docPartObj>
    </w:sdtPr>
    <w:sdtContent>
      <w:p w:rsidR="00BF2DDB" w:rsidRDefault="00BF2DDB">
        <w:pPr>
          <w:pStyle w:val="a6"/>
          <w:jc w:val="center"/>
        </w:pPr>
        <w:fldSimple w:instr=" PAGE   \* MERGEFORMAT ">
          <w:r w:rsidR="00264250">
            <w:rPr>
              <w:noProof/>
            </w:rPr>
            <w:t>4</w:t>
          </w:r>
        </w:fldSimple>
      </w:p>
    </w:sdtContent>
  </w:sdt>
  <w:p w:rsidR="00BF2DDB" w:rsidRDefault="00BF2DD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042" w:rsidRDefault="00790042" w:rsidP="00742303">
      <w:pPr>
        <w:spacing w:after="0" w:line="240" w:lineRule="auto"/>
      </w:pPr>
      <w:r>
        <w:separator/>
      </w:r>
    </w:p>
  </w:footnote>
  <w:footnote w:type="continuationSeparator" w:id="1">
    <w:p w:rsidR="00790042" w:rsidRDefault="00790042" w:rsidP="007423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70A4"/>
    <w:multiLevelType w:val="multilevel"/>
    <w:tmpl w:val="5D88C1D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897345C"/>
    <w:multiLevelType w:val="multilevel"/>
    <w:tmpl w:val="F8822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467977"/>
    <w:multiLevelType w:val="multilevel"/>
    <w:tmpl w:val="1680A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E3207"/>
    <w:multiLevelType w:val="multilevel"/>
    <w:tmpl w:val="04F6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44C95"/>
    <w:multiLevelType w:val="multilevel"/>
    <w:tmpl w:val="637C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2F4A7A"/>
    <w:multiLevelType w:val="multilevel"/>
    <w:tmpl w:val="BD200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964F66"/>
    <w:multiLevelType w:val="multilevel"/>
    <w:tmpl w:val="97482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9F0AB1"/>
    <w:multiLevelType w:val="multilevel"/>
    <w:tmpl w:val="B59C9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270ADE"/>
    <w:multiLevelType w:val="multilevel"/>
    <w:tmpl w:val="2FEE0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A436DC"/>
    <w:multiLevelType w:val="multilevel"/>
    <w:tmpl w:val="CE146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D27D9C"/>
    <w:multiLevelType w:val="multilevel"/>
    <w:tmpl w:val="4612A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4174C9"/>
    <w:multiLevelType w:val="multilevel"/>
    <w:tmpl w:val="46F21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91522C"/>
    <w:multiLevelType w:val="multilevel"/>
    <w:tmpl w:val="5C62A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DC5384"/>
    <w:multiLevelType w:val="multilevel"/>
    <w:tmpl w:val="7E98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C80A7D"/>
    <w:multiLevelType w:val="multilevel"/>
    <w:tmpl w:val="FD869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ED3343D"/>
    <w:multiLevelType w:val="multilevel"/>
    <w:tmpl w:val="A1CECBD6"/>
    <w:lvl w:ilvl="0">
      <w:start w:val="1"/>
      <w:numFmt w:val="decimal"/>
      <w:lvlText w:val="%1."/>
      <w:lvlJc w:val="left"/>
      <w:pPr>
        <w:ind w:left="720" w:hanging="360"/>
      </w:pPr>
      <w:rPr>
        <w:rFonts w:hint="default"/>
      </w:rPr>
    </w:lvl>
    <w:lvl w:ilvl="1">
      <w:start w:val="3"/>
      <w:numFmt w:val="decimal"/>
      <w:isLgl/>
      <w:lvlText w:val="%1.%2"/>
      <w:lvlJc w:val="left"/>
      <w:pPr>
        <w:ind w:left="1211" w:hanging="360"/>
      </w:pPr>
      <w:rPr>
        <w:rFonts w:hint="default"/>
        <w:b/>
        <w:i w:val="0"/>
      </w:rPr>
    </w:lvl>
    <w:lvl w:ilvl="2">
      <w:start w:val="1"/>
      <w:numFmt w:val="decimal"/>
      <w:isLgl/>
      <w:lvlText w:val="%1.%2.%3"/>
      <w:lvlJc w:val="left"/>
      <w:pPr>
        <w:ind w:left="2062" w:hanging="720"/>
      </w:pPr>
      <w:rPr>
        <w:rFonts w:hint="default"/>
        <w:b/>
        <w:i w:val="0"/>
      </w:rPr>
    </w:lvl>
    <w:lvl w:ilvl="3">
      <w:start w:val="1"/>
      <w:numFmt w:val="decimal"/>
      <w:isLgl/>
      <w:lvlText w:val="%1.%2.%3.%4"/>
      <w:lvlJc w:val="left"/>
      <w:pPr>
        <w:ind w:left="2553" w:hanging="720"/>
      </w:pPr>
      <w:rPr>
        <w:rFonts w:hint="default"/>
        <w:b/>
        <w:i w:val="0"/>
      </w:rPr>
    </w:lvl>
    <w:lvl w:ilvl="4">
      <w:start w:val="1"/>
      <w:numFmt w:val="decimal"/>
      <w:isLgl/>
      <w:lvlText w:val="%1.%2.%3.%4.%5"/>
      <w:lvlJc w:val="left"/>
      <w:pPr>
        <w:ind w:left="3404" w:hanging="1080"/>
      </w:pPr>
      <w:rPr>
        <w:rFonts w:hint="default"/>
        <w:b/>
        <w:i w:val="0"/>
      </w:rPr>
    </w:lvl>
    <w:lvl w:ilvl="5">
      <w:start w:val="1"/>
      <w:numFmt w:val="decimal"/>
      <w:isLgl/>
      <w:lvlText w:val="%1.%2.%3.%4.%5.%6"/>
      <w:lvlJc w:val="left"/>
      <w:pPr>
        <w:ind w:left="3895" w:hanging="1080"/>
      </w:pPr>
      <w:rPr>
        <w:rFonts w:hint="default"/>
        <w:b/>
        <w:i w:val="0"/>
      </w:rPr>
    </w:lvl>
    <w:lvl w:ilvl="6">
      <w:start w:val="1"/>
      <w:numFmt w:val="decimal"/>
      <w:isLgl/>
      <w:lvlText w:val="%1.%2.%3.%4.%5.%6.%7"/>
      <w:lvlJc w:val="left"/>
      <w:pPr>
        <w:ind w:left="4746" w:hanging="1440"/>
      </w:pPr>
      <w:rPr>
        <w:rFonts w:hint="default"/>
        <w:b/>
        <w:i w:val="0"/>
      </w:rPr>
    </w:lvl>
    <w:lvl w:ilvl="7">
      <w:start w:val="1"/>
      <w:numFmt w:val="decimal"/>
      <w:isLgl/>
      <w:lvlText w:val="%1.%2.%3.%4.%5.%6.%7.%8"/>
      <w:lvlJc w:val="left"/>
      <w:pPr>
        <w:ind w:left="5237" w:hanging="1440"/>
      </w:pPr>
      <w:rPr>
        <w:rFonts w:hint="default"/>
        <w:b/>
        <w:i w:val="0"/>
      </w:rPr>
    </w:lvl>
    <w:lvl w:ilvl="8">
      <w:start w:val="1"/>
      <w:numFmt w:val="decimal"/>
      <w:isLgl/>
      <w:lvlText w:val="%1.%2.%3.%4.%5.%6.%7.%8.%9"/>
      <w:lvlJc w:val="left"/>
      <w:pPr>
        <w:ind w:left="6088" w:hanging="1800"/>
      </w:pPr>
      <w:rPr>
        <w:rFonts w:hint="default"/>
        <w:b/>
        <w:i w:val="0"/>
      </w:rPr>
    </w:lvl>
  </w:abstractNum>
  <w:abstractNum w:abstractNumId="16">
    <w:nsid w:val="1F541E6A"/>
    <w:multiLevelType w:val="multilevel"/>
    <w:tmpl w:val="0040D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D51911"/>
    <w:multiLevelType w:val="multilevel"/>
    <w:tmpl w:val="BEF8A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B508B8"/>
    <w:multiLevelType w:val="multilevel"/>
    <w:tmpl w:val="7C22A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416138B"/>
    <w:multiLevelType w:val="multilevel"/>
    <w:tmpl w:val="F1C8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6BF15B8"/>
    <w:multiLevelType w:val="hybridMultilevel"/>
    <w:tmpl w:val="F3C6B2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543BB9"/>
    <w:multiLevelType w:val="multilevel"/>
    <w:tmpl w:val="E7404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9A32F1"/>
    <w:multiLevelType w:val="hybridMultilevel"/>
    <w:tmpl w:val="4B8CC2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2A023B41"/>
    <w:multiLevelType w:val="multilevel"/>
    <w:tmpl w:val="DB76E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CA470A"/>
    <w:multiLevelType w:val="multilevel"/>
    <w:tmpl w:val="1970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CE745C3"/>
    <w:multiLevelType w:val="multilevel"/>
    <w:tmpl w:val="FCF8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D6251C5"/>
    <w:multiLevelType w:val="multilevel"/>
    <w:tmpl w:val="641A9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FAF188F"/>
    <w:multiLevelType w:val="multilevel"/>
    <w:tmpl w:val="A26C9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FD965FB"/>
    <w:multiLevelType w:val="multilevel"/>
    <w:tmpl w:val="493A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19C5DDF"/>
    <w:multiLevelType w:val="multilevel"/>
    <w:tmpl w:val="0BE0F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20F19B1"/>
    <w:multiLevelType w:val="hybridMultilevel"/>
    <w:tmpl w:val="C342656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1">
    <w:nsid w:val="32F80D7D"/>
    <w:multiLevelType w:val="multilevel"/>
    <w:tmpl w:val="C5D0669A"/>
    <w:lvl w:ilvl="0">
      <w:start w:val="1"/>
      <w:numFmt w:val="decimal"/>
      <w:lvlText w:val="%1."/>
      <w:lvlJc w:val="left"/>
      <w:pPr>
        <w:tabs>
          <w:tab w:val="num" w:pos="720"/>
        </w:tabs>
        <w:ind w:left="720" w:hanging="360"/>
      </w:pPr>
    </w:lvl>
    <w:lvl w:ilvl="1">
      <w:start w:val="1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6DC501E"/>
    <w:multiLevelType w:val="multilevel"/>
    <w:tmpl w:val="C7522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7086DF2"/>
    <w:multiLevelType w:val="multilevel"/>
    <w:tmpl w:val="6F243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7626D46"/>
    <w:multiLevelType w:val="multilevel"/>
    <w:tmpl w:val="C530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84C0DD0"/>
    <w:multiLevelType w:val="multilevel"/>
    <w:tmpl w:val="53B6E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8C93ED0"/>
    <w:multiLevelType w:val="multilevel"/>
    <w:tmpl w:val="06B4A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AEE6D12"/>
    <w:multiLevelType w:val="multilevel"/>
    <w:tmpl w:val="14FA2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D2D1A4F"/>
    <w:multiLevelType w:val="multilevel"/>
    <w:tmpl w:val="05341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1FC3323"/>
    <w:multiLevelType w:val="multilevel"/>
    <w:tmpl w:val="27B49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21A1E10"/>
    <w:multiLevelType w:val="multilevel"/>
    <w:tmpl w:val="FA54F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59B065C"/>
    <w:multiLevelType w:val="multilevel"/>
    <w:tmpl w:val="47BE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7E03290"/>
    <w:multiLevelType w:val="multilevel"/>
    <w:tmpl w:val="1A74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DD2282D"/>
    <w:multiLevelType w:val="multilevel"/>
    <w:tmpl w:val="18B41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F40230B"/>
    <w:multiLevelType w:val="multilevel"/>
    <w:tmpl w:val="1340C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05E798F"/>
    <w:multiLevelType w:val="multilevel"/>
    <w:tmpl w:val="8334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2E8654E"/>
    <w:multiLevelType w:val="hybridMultilevel"/>
    <w:tmpl w:val="483C81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56FD0271"/>
    <w:multiLevelType w:val="multilevel"/>
    <w:tmpl w:val="AF4E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99D24AD"/>
    <w:multiLevelType w:val="multilevel"/>
    <w:tmpl w:val="87AC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D960017"/>
    <w:multiLevelType w:val="multilevel"/>
    <w:tmpl w:val="3326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DB0782B"/>
    <w:multiLevelType w:val="multilevel"/>
    <w:tmpl w:val="BE0C7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0875B35"/>
    <w:multiLevelType w:val="multilevel"/>
    <w:tmpl w:val="A4F28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1C75473"/>
    <w:multiLevelType w:val="multilevel"/>
    <w:tmpl w:val="AF7224E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3338"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4571B34"/>
    <w:multiLevelType w:val="singleLevel"/>
    <w:tmpl w:val="0419000F"/>
    <w:lvl w:ilvl="0">
      <w:start w:val="1"/>
      <w:numFmt w:val="decimal"/>
      <w:lvlText w:val="%1."/>
      <w:lvlJc w:val="left"/>
      <w:pPr>
        <w:tabs>
          <w:tab w:val="num" w:pos="360"/>
        </w:tabs>
        <w:ind w:left="360" w:hanging="360"/>
      </w:pPr>
      <w:rPr>
        <w:rFonts w:hint="default"/>
      </w:rPr>
    </w:lvl>
  </w:abstractNum>
  <w:abstractNum w:abstractNumId="54">
    <w:nsid w:val="68B64EAE"/>
    <w:multiLevelType w:val="multilevel"/>
    <w:tmpl w:val="735CE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9D25CE7"/>
    <w:multiLevelType w:val="multilevel"/>
    <w:tmpl w:val="C9680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C8D2820"/>
    <w:multiLevelType w:val="multilevel"/>
    <w:tmpl w:val="0B02C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EAC19FC"/>
    <w:multiLevelType w:val="multilevel"/>
    <w:tmpl w:val="F8AEE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F753363"/>
    <w:multiLevelType w:val="hybridMultilevel"/>
    <w:tmpl w:val="312A8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FC515DD"/>
    <w:multiLevelType w:val="multilevel"/>
    <w:tmpl w:val="D42E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FDB66CE"/>
    <w:multiLevelType w:val="multilevel"/>
    <w:tmpl w:val="73061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22257E9"/>
    <w:multiLevelType w:val="multilevel"/>
    <w:tmpl w:val="91C0E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3025C0E"/>
    <w:multiLevelType w:val="multilevel"/>
    <w:tmpl w:val="976C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3217F0F"/>
    <w:multiLevelType w:val="multilevel"/>
    <w:tmpl w:val="911ECC36"/>
    <w:lvl w:ilvl="0">
      <w:start w:val="1"/>
      <w:numFmt w:val="decimal"/>
      <w:lvlText w:val="%1."/>
      <w:lvlJc w:val="left"/>
      <w:pPr>
        <w:tabs>
          <w:tab w:val="num" w:pos="380"/>
        </w:tabs>
        <w:ind w:left="38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4">
    <w:nsid w:val="740A061C"/>
    <w:multiLevelType w:val="singleLevel"/>
    <w:tmpl w:val="11E4B7D2"/>
    <w:lvl w:ilvl="0">
      <w:start w:val="1"/>
      <w:numFmt w:val="decimal"/>
      <w:lvlText w:val="%1."/>
      <w:lvlJc w:val="left"/>
      <w:pPr>
        <w:tabs>
          <w:tab w:val="num" w:pos="440"/>
        </w:tabs>
        <w:ind w:left="440" w:hanging="360"/>
      </w:pPr>
      <w:rPr>
        <w:rFonts w:hint="default"/>
      </w:rPr>
    </w:lvl>
  </w:abstractNum>
  <w:abstractNum w:abstractNumId="65">
    <w:nsid w:val="78DA1EEF"/>
    <w:multiLevelType w:val="multilevel"/>
    <w:tmpl w:val="DE54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BFB28FB"/>
    <w:multiLevelType w:val="multilevel"/>
    <w:tmpl w:val="C4546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CCC6456"/>
    <w:multiLevelType w:val="multilevel"/>
    <w:tmpl w:val="0C6CF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D1C6FC9"/>
    <w:multiLevelType w:val="multilevel"/>
    <w:tmpl w:val="6854D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F4E2B06"/>
    <w:multiLevelType w:val="hybridMultilevel"/>
    <w:tmpl w:val="942E504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nsid w:val="7F6E7037"/>
    <w:multiLevelType w:val="multilevel"/>
    <w:tmpl w:val="7D742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9"/>
  </w:num>
  <w:num w:numId="3">
    <w:abstractNumId w:val="21"/>
  </w:num>
  <w:num w:numId="4">
    <w:abstractNumId w:val="14"/>
  </w:num>
  <w:num w:numId="5">
    <w:abstractNumId w:val="66"/>
  </w:num>
  <w:num w:numId="6">
    <w:abstractNumId w:val="68"/>
  </w:num>
  <w:num w:numId="7">
    <w:abstractNumId w:val="67"/>
  </w:num>
  <w:num w:numId="8">
    <w:abstractNumId w:val="6"/>
  </w:num>
  <w:num w:numId="9">
    <w:abstractNumId w:val="9"/>
  </w:num>
  <w:num w:numId="10">
    <w:abstractNumId w:val="11"/>
  </w:num>
  <w:num w:numId="11">
    <w:abstractNumId w:val="35"/>
  </w:num>
  <w:num w:numId="12">
    <w:abstractNumId w:val="18"/>
  </w:num>
  <w:num w:numId="13">
    <w:abstractNumId w:val="50"/>
  </w:num>
  <w:num w:numId="14">
    <w:abstractNumId w:val="47"/>
  </w:num>
  <w:num w:numId="15">
    <w:abstractNumId w:val="24"/>
  </w:num>
  <w:num w:numId="16">
    <w:abstractNumId w:val="36"/>
  </w:num>
  <w:num w:numId="17">
    <w:abstractNumId w:val="25"/>
  </w:num>
  <w:num w:numId="18">
    <w:abstractNumId w:val="44"/>
  </w:num>
  <w:num w:numId="19">
    <w:abstractNumId w:val="43"/>
  </w:num>
  <w:num w:numId="20">
    <w:abstractNumId w:val="19"/>
  </w:num>
  <w:num w:numId="21">
    <w:abstractNumId w:val="54"/>
  </w:num>
  <w:num w:numId="22">
    <w:abstractNumId w:val="56"/>
  </w:num>
  <w:num w:numId="23">
    <w:abstractNumId w:val="4"/>
  </w:num>
  <w:num w:numId="24">
    <w:abstractNumId w:val="61"/>
  </w:num>
  <w:num w:numId="25">
    <w:abstractNumId w:val="59"/>
  </w:num>
  <w:num w:numId="26">
    <w:abstractNumId w:val="29"/>
  </w:num>
  <w:num w:numId="27">
    <w:abstractNumId w:val="48"/>
  </w:num>
  <w:num w:numId="28">
    <w:abstractNumId w:val="13"/>
  </w:num>
  <w:num w:numId="29">
    <w:abstractNumId w:val="33"/>
  </w:num>
  <w:num w:numId="30">
    <w:abstractNumId w:val="17"/>
  </w:num>
  <w:num w:numId="31">
    <w:abstractNumId w:val="28"/>
  </w:num>
  <w:num w:numId="32">
    <w:abstractNumId w:val="62"/>
  </w:num>
  <w:num w:numId="33">
    <w:abstractNumId w:val="60"/>
  </w:num>
  <w:num w:numId="34">
    <w:abstractNumId w:val="49"/>
  </w:num>
  <w:num w:numId="35">
    <w:abstractNumId w:val="10"/>
  </w:num>
  <w:num w:numId="36">
    <w:abstractNumId w:val="5"/>
  </w:num>
  <w:num w:numId="37">
    <w:abstractNumId w:val="51"/>
  </w:num>
  <w:num w:numId="38">
    <w:abstractNumId w:val="39"/>
  </w:num>
  <w:num w:numId="39">
    <w:abstractNumId w:val="55"/>
  </w:num>
  <w:num w:numId="40">
    <w:abstractNumId w:val="45"/>
  </w:num>
  <w:num w:numId="41">
    <w:abstractNumId w:val="57"/>
  </w:num>
  <w:num w:numId="42">
    <w:abstractNumId w:val="40"/>
  </w:num>
  <w:num w:numId="43">
    <w:abstractNumId w:val="32"/>
  </w:num>
  <w:num w:numId="44">
    <w:abstractNumId w:val="16"/>
  </w:num>
  <w:num w:numId="45">
    <w:abstractNumId w:val="1"/>
  </w:num>
  <w:num w:numId="46">
    <w:abstractNumId w:val="26"/>
  </w:num>
  <w:num w:numId="47">
    <w:abstractNumId w:val="65"/>
  </w:num>
  <w:num w:numId="48">
    <w:abstractNumId w:val="12"/>
  </w:num>
  <w:num w:numId="49">
    <w:abstractNumId w:val="7"/>
  </w:num>
  <w:num w:numId="50">
    <w:abstractNumId w:val="34"/>
  </w:num>
  <w:num w:numId="51">
    <w:abstractNumId w:val="23"/>
  </w:num>
  <w:num w:numId="52">
    <w:abstractNumId w:val="38"/>
  </w:num>
  <w:num w:numId="53">
    <w:abstractNumId w:val="27"/>
  </w:num>
  <w:num w:numId="54">
    <w:abstractNumId w:val="70"/>
  </w:num>
  <w:num w:numId="55">
    <w:abstractNumId w:val="2"/>
  </w:num>
  <w:num w:numId="56">
    <w:abstractNumId w:val="8"/>
  </w:num>
  <w:num w:numId="57">
    <w:abstractNumId w:val="31"/>
  </w:num>
  <w:num w:numId="58">
    <w:abstractNumId w:val="42"/>
  </w:num>
  <w:num w:numId="59">
    <w:abstractNumId w:val="37"/>
  </w:num>
  <w:num w:numId="60">
    <w:abstractNumId w:val="3"/>
  </w:num>
  <w:num w:numId="61">
    <w:abstractNumId w:val="41"/>
  </w:num>
  <w:num w:numId="62">
    <w:abstractNumId w:val="52"/>
  </w:num>
  <w:num w:numId="63">
    <w:abstractNumId w:val="58"/>
  </w:num>
  <w:num w:numId="64">
    <w:abstractNumId w:val="22"/>
  </w:num>
  <w:num w:numId="65">
    <w:abstractNumId w:val="30"/>
  </w:num>
  <w:num w:numId="66">
    <w:abstractNumId w:val="15"/>
  </w:num>
  <w:num w:numId="67">
    <w:abstractNumId w:val="46"/>
  </w:num>
  <w:num w:numId="68">
    <w:abstractNumId w:val="20"/>
  </w:num>
  <w:num w:numId="69">
    <w:abstractNumId w:val="53"/>
  </w:num>
  <w:num w:numId="70">
    <w:abstractNumId w:val="64"/>
  </w:num>
  <w:num w:numId="71">
    <w:abstractNumId w:val="63"/>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42303"/>
    <w:rsid w:val="00004CBE"/>
    <w:rsid w:val="0001317B"/>
    <w:rsid w:val="0007209F"/>
    <w:rsid w:val="000C68D6"/>
    <w:rsid w:val="000F4D04"/>
    <w:rsid w:val="000F54A3"/>
    <w:rsid w:val="000F7840"/>
    <w:rsid w:val="00100F3E"/>
    <w:rsid w:val="00101DA0"/>
    <w:rsid w:val="00103F11"/>
    <w:rsid w:val="00167AEA"/>
    <w:rsid w:val="00185D5C"/>
    <w:rsid w:val="00196BCA"/>
    <w:rsid w:val="001C6ED5"/>
    <w:rsid w:val="001D086C"/>
    <w:rsid w:val="00213EE4"/>
    <w:rsid w:val="002165F6"/>
    <w:rsid w:val="002261C4"/>
    <w:rsid w:val="0025486A"/>
    <w:rsid w:val="00264250"/>
    <w:rsid w:val="002E77B9"/>
    <w:rsid w:val="003100D6"/>
    <w:rsid w:val="00376F6E"/>
    <w:rsid w:val="003812A8"/>
    <w:rsid w:val="003B2DF0"/>
    <w:rsid w:val="003C40EC"/>
    <w:rsid w:val="003F6D77"/>
    <w:rsid w:val="004135AA"/>
    <w:rsid w:val="00437484"/>
    <w:rsid w:val="00445E56"/>
    <w:rsid w:val="004719C6"/>
    <w:rsid w:val="004B66B9"/>
    <w:rsid w:val="004D4AA9"/>
    <w:rsid w:val="005062F9"/>
    <w:rsid w:val="005104D5"/>
    <w:rsid w:val="00534F2A"/>
    <w:rsid w:val="00541A6F"/>
    <w:rsid w:val="00556FB0"/>
    <w:rsid w:val="00583045"/>
    <w:rsid w:val="00583349"/>
    <w:rsid w:val="00595F7C"/>
    <w:rsid w:val="005B543C"/>
    <w:rsid w:val="005B5EE8"/>
    <w:rsid w:val="005B6947"/>
    <w:rsid w:val="0060388F"/>
    <w:rsid w:val="00653AB2"/>
    <w:rsid w:val="00673D5F"/>
    <w:rsid w:val="006A3BE5"/>
    <w:rsid w:val="006A4669"/>
    <w:rsid w:val="006C3D25"/>
    <w:rsid w:val="006E13C5"/>
    <w:rsid w:val="006F230F"/>
    <w:rsid w:val="0071706A"/>
    <w:rsid w:val="00742303"/>
    <w:rsid w:val="00753BE5"/>
    <w:rsid w:val="0075636E"/>
    <w:rsid w:val="00772AC4"/>
    <w:rsid w:val="00790042"/>
    <w:rsid w:val="00790681"/>
    <w:rsid w:val="00794668"/>
    <w:rsid w:val="00800F58"/>
    <w:rsid w:val="008272AB"/>
    <w:rsid w:val="00845323"/>
    <w:rsid w:val="00855372"/>
    <w:rsid w:val="008B2023"/>
    <w:rsid w:val="008E6005"/>
    <w:rsid w:val="00925774"/>
    <w:rsid w:val="00925BA6"/>
    <w:rsid w:val="0093521C"/>
    <w:rsid w:val="00950CAD"/>
    <w:rsid w:val="00966776"/>
    <w:rsid w:val="00971607"/>
    <w:rsid w:val="00994B74"/>
    <w:rsid w:val="009C2351"/>
    <w:rsid w:val="009E6EEB"/>
    <w:rsid w:val="00A216E3"/>
    <w:rsid w:val="00A23701"/>
    <w:rsid w:val="00A310A5"/>
    <w:rsid w:val="00A349AE"/>
    <w:rsid w:val="00A67122"/>
    <w:rsid w:val="00A7156D"/>
    <w:rsid w:val="00AA6DC8"/>
    <w:rsid w:val="00AC44D4"/>
    <w:rsid w:val="00AE1F51"/>
    <w:rsid w:val="00AE5077"/>
    <w:rsid w:val="00B20B46"/>
    <w:rsid w:val="00B67268"/>
    <w:rsid w:val="00B82423"/>
    <w:rsid w:val="00B842A1"/>
    <w:rsid w:val="00BA55EA"/>
    <w:rsid w:val="00BF2DDB"/>
    <w:rsid w:val="00C22AF4"/>
    <w:rsid w:val="00C27935"/>
    <w:rsid w:val="00C42A65"/>
    <w:rsid w:val="00C71032"/>
    <w:rsid w:val="00C76D36"/>
    <w:rsid w:val="00C80295"/>
    <w:rsid w:val="00C83DD1"/>
    <w:rsid w:val="00CB3F60"/>
    <w:rsid w:val="00CD30F4"/>
    <w:rsid w:val="00CE5D77"/>
    <w:rsid w:val="00CE7C62"/>
    <w:rsid w:val="00D01AE9"/>
    <w:rsid w:val="00D11A9A"/>
    <w:rsid w:val="00D55508"/>
    <w:rsid w:val="00D85D74"/>
    <w:rsid w:val="00D979D1"/>
    <w:rsid w:val="00E15583"/>
    <w:rsid w:val="00E20766"/>
    <w:rsid w:val="00E23CA6"/>
    <w:rsid w:val="00E330CE"/>
    <w:rsid w:val="00E41173"/>
    <w:rsid w:val="00E476DB"/>
    <w:rsid w:val="00E86E72"/>
    <w:rsid w:val="00EA5FA3"/>
    <w:rsid w:val="00EA610C"/>
    <w:rsid w:val="00EA7A3D"/>
    <w:rsid w:val="00EE2942"/>
    <w:rsid w:val="00EE2B57"/>
    <w:rsid w:val="00F52920"/>
    <w:rsid w:val="00F84514"/>
    <w:rsid w:val="00F9330D"/>
    <w:rsid w:val="00FA40A0"/>
    <w:rsid w:val="00FA7DB4"/>
    <w:rsid w:val="00FA7DD0"/>
    <w:rsid w:val="00FB03EE"/>
    <w:rsid w:val="00FB6A8E"/>
    <w:rsid w:val="00FC3B1B"/>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0CE"/>
  </w:style>
  <w:style w:type="paragraph" w:styleId="1">
    <w:name w:val="heading 1"/>
    <w:basedOn w:val="a"/>
    <w:link w:val="10"/>
    <w:uiPriority w:val="9"/>
    <w:qFormat/>
    <w:rsid w:val="000C68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303"/>
    <w:pPr>
      <w:ind w:left="720"/>
      <w:contextualSpacing/>
    </w:pPr>
  </w:style>
  <w:style w:type="paragraph" w:styleId="a4">
    <w:name w:val="header"/>
    <w:basedOn w:val="a"/>
    <w:link w:val="a5"/>
    <w:uiPriority w:val="99"/>
    <w:semiHidden/>
    <w:unhideWhenUsed/>
    <w:rsid w:val="0074230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42303"/>
  </w:style>
  <w:style w:type="paragraph" w:styleId="a6">
    <w:name w:val="footer"/>
    <w:basedOn w:val="a"/>
    <w:link w:val="a7"/>
    <w:uiPriority w:val="99"/>
    <w:unhideWhenUsed/>
    <w:rsid w:val="007423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2303"/>
  </w:style>
  <w:style w:type="character" w:styleId="a8">
    <w:name w:val="line number"/>
    <w:basedOn w:val="a0"/>
    <w:uiPriority w:val="99"/>
    <w:semiHidden/>
    <w:unhideWhenUsed/>
    <w:rsid w:val="00790681"/>
  </w:style>
  <w:style w:type="table" w:styleId="a9">
    <w:name w:val="Table Grid"/>
    <w:basedOn w:val="a1"/>
    <w:uiPriority w:val="59"/>
    <w:rsid w:val="00B842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Web)"/>
    <w:basedOn w:val="a"/>
    <w:uiPriority w:val="99"/>
    <w:unhideWhenUsed/>
    <w:rsid w:val="006038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68D6"/>
    <w:rPr>
      <w:rFonts w:ascii="Times New Roman" w:eastAsia="Times New Roman" w:hAnsi="Times New Roman" w:cs="Times New Roman"/>
      <w:b/>
      <w:bCs/>
      <w:kern w:val="36"/>
      <w:sz w:val="48"/>
      <w:szCs w:val="48"/>
    </w:rPr>
  </w:style>
  <w:style w:type="character" w:styleId="ab">
    <w:name w:val="Hyperlink"/>
    <w:basedOn w:val="a0"/>
    <w:uiPriority w:val="99"/>
    <w:semiHidden/>
    <w:unhideWhenUsed/>
    <w:rsid w:val="00966776"/>
    <w:rPr>
      <w:color w:val="0000FF"/>
      <w:u w:val="single"/>
    </w:rPr>
  </w:style>
  <w:style w:type="paragraph" w:styleId="2">
    <w:name w:val="Body Text 2"/>
    <w:basedOn w:val="a"/>
    <w:link w:val="20"/>
    <w:rsid w:val="00595F7C"/>
    <w:pPr>
      <w:widowControl w:val="0"/>
      <w:spacing w:before="60" w:after="0" w:line="240" w:lineRule="auto"/>
      <w:jc w:val="both"/>
    </w:pPr>
    <w:rPr>
      <w:rFonts w:ascii="Times New Roman" w:eastAsia="Times New Roman" w:hAnsi="Times New Roman" w:cs="Times New Roman"/>
      <w:snapToGrid w:val="0"/>
      <w:sz w:val="24"/>
      <w:szCs w:val="20"/>
    </w:rPr>
  </w:style>
  <w:style w:type="character" w:customStyle="1" w:styleId="20">
    <w:name w:val="Основной текст 2 Знак"/>
    <w:basedOn w:val="a0"/>
    <w:link w:val="2"/>
    <w:rsid w:val="00595F7C"/>
    <w:rPr>
      <w:rFonts w:ascii="Times New Roman" w:eastAsia="Times New Roman" w:hAnsi="Times New Roman" w:cs="Times New Roman"/>
      <w:snapToGrid w:val="0"/>
      <w:sz w:val="24"/>
      <w:szCs w:val="20"/>
    </w:rPr>
  </w:style>
  <w:style w:type="paragraph" w:styleId="3">
    <w:name w:val="Body Text 3"/>
    <w:basedOn w:val="a"/>
    <w:link w:val="30"/>
    <w:rsid w:val="00595F7C"/>
    <w:pPr>
      <w:widowControl w:val="0"/>
      <w:spacing w:before="60" w:after="0" w:line="240" w:lineRule="auto"/>
    </w:pPr>
    <w:rPr>
      <w:rFonts w:ascii="Times New Roman" w:eastAsia="Times New Roman" w:hAnsi="Times New Roman" w:cs="Times New Roman"/>
      <w:snapToGrid w:val="0"/>
      <w:sz w:val="24"/>
      <w:szCs w:val="20"/>
    </w:rPr>
  </w:style>
  <w:style w:type="character" w:customStyle="1" w:styleId="30">
    <w:name w:val="Основной текст 3 Знак"/>
    <w:basedOn w:val="a0"/>
    <w:link w:val="3"/>
    <w:rsid w:val="00595F7C"/>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divs>
    <w:div w:id="247930541">
      <w:bodyDiv w:val="1"/>
      <w:marLeft w:val="0"/>
      <w:marRight w:val="0"/>
      <w:marTop w:val="0"/>
      <w:marBottom w:val="0"/>
      <w:divBdr>
        <w:top w:val="none" w:sz="0" w:space="0" w:color="auto"/>
        <w:left w:val="none" w:sz="0" w:space="0" w:color="auto"/>
        <w:bottom w:val="none" w:sz="0" w:space="0" w:color="auto"/>
        <w:right w:val="none" w:sz="0" w:space="0" w:color="auto"/>
      </w:divBdr>
    </w:div>
    <w:div w:id="256603644">
      <w:bodyDiv w:val="1"/>
      <w:marLeft w:val="0"/>
      <w:marRight w:val="0"/>
      <w:marTop w:val="0"/>
      <w:marBottom w:val="0"/>
      <w:divBdr>
        <w:top w:val="none" w:sz="0" w:space="0" w:color="auto"/>
        <w:left w:val="none" w:sz="0" w:space="0" w:color="auto"/>
        <w:bottom w:val="none" w:sz="0" w:space="0" w:color="auto"/>
        <w:right w:val="none" w:sz="0" w:space="0" w:color="auto"/>
      </w:divBdr>
    </w:div>
    <w:div w:id="341711509">
      <w:bodyDiv w:val="1"/>
      <w:marLeft w:val="0"/>
      <w:marRight w:val="0"/>
      <w:marTop w:val="0"/>
      <w:marBottom w:val="0"/>
      <w:divBdr>
        <w:top w:val="none" w:sz="0" w:space="0" w:color="auto"/>
        <w:left w:val="none" w:sz="0" w:space="0" w:color="auto"/>
        <w:bottom w:val="none" w:sz="0" w:space="0" w:color="auto"/>
        <w:right w:val="none" w:sz="0" w:space="0" w:color="auto"/>
      </w:divBdr>
    </w:div>
    <w:div w:id="895824412">
      <w:bodyDiv w:val="1"/>
      <w:marLeft w:val="0"/>
      <w:marRight w:val="0"/>
      <w:marTop w:val="0"/>
      <w:marBottom w:val="0"/>
      <w:divBdr>
        <w:top w:val="none" w:sz="0" w:space="0" w:color="auto"/>
        <w:left w:val="none" w:sz="0" w:space="0" w:color="auto"/>
        <w:bottom w:val="none" w:sz="0" w:space="0" w:color="auto"/>
        <w:right w:val="none" w:sz="0" w:space="0" w:color="auto"/>
      </w:divBdr>
      <w:divsChild>
        <w:div w:id="1570532855">
          <w:marLeft w:val="0"/>
          <w:marRight w:val="0"/>
          <w:marTop w:val="428"/>
          <w:marBottom w:val="428"/>
          <w:divBdr>
            <w:top w:val="none" w:sz="0" w:space="0" w:color="auto"/>
            <w:left w:val="none" w:sz="0" w:space="0" w:color="auto"/>
            <w:bottom w:val="none" w:sz="0" w:space="0" w:color="auto"/>
            <w:right w:val="none" w:sz="0" w:space="0" w:color="auto"/>
          </w:divBdr>
          <w:divsChild>
            <w:div w:id="1032876267">
              <w:marLeft w:val="0"/>
              <w:marRight w:val="0"/>
              <w:marTop w:val="214"/>
              <w:marBottom w:val="214"/>
              <w:divBdr>
                <w:top w:val="none" w:sz="0" w:space="0" w:color="auto"/>
                <w:left w:val="none" w:sz="0" w:space="0" w:color="auto"/>
                <w:bottom w:val="none" w:sz="0" w:space="0" w:color="auto"/>
                <w:right w:val="none" w:sz="0" w:space="0" w:color="auto"/>
              </w:divBdr>
            </w:div>
            <w:div w:id="198663914">
              <w:marLeft w:val="0"/>
              <w:marRight w:val="0"/>
              <w:marTop w:val="214"/>
              <w:marBottom w:val="214"/>
              <w:divBdr>
                <w:top w:val="none" w:sz="0" w:space="0" w:color="auto"/>
                <w:left w:val="none" w:sz="0" w:space="0" w:color="auto"/>
                <w:bottom w:val="none" w:sz="0" w:space="0" w:color="auto"/>
                <w:right w:val="none" w:sz="0" w:space="0" w:color="auto"/>
              </w:divBdr>
            </w:div>
            <w:div w:id="1401902140">
              <w:marLeft w:val="0"/>
              <w:marRight w:val="0"/>
              <w:marTop w:val="214"/>
              <w:marBottom w:val="214"/>
              <w:divBdr>
                <w:top w:val="none" w:sz="0" w:space="0" w:color="auto"/>
                <w:left w:val="none" w:sz="0" w:space="0" w:color="auto"/>
                <w:bottom w:val="none" w:sz="0" w:space="0" w:color="auto"/>
                <w:right w:val="none" w:sz="0" w:space="0" w:color="auto"/>
              </w:divBdr>
            </w:div>
          </w:divsChild>
        </w:div>
        <w:div w:id="1468820151">
          <w:marLeft w:val="0"/>
          <w:marRight w:val="0"/>
          <w:marTop w:val="428"/>
          <w:marBottom w:val="428"/>
          <w:divBdr>
            <w:top w:val="none" w:sz="0" w:space="0" w:color="auto"/>
            <w:left w:val="none" w:sz="0" w:space="0" w:color="auto"/>
            <w:bottom w:val="none" w:sz="0" w:space="0" w:color="auto"/>
            <w:right w:val="none" w:sz="0" w:space="0" w:color="auto"/>
          </w:divBdr>
          <w:divsChild>
            <w:div w:id="860701753">
              <w:marLeft w:val="0"/>
              <w:marRight w:val="0"/>
              <w:marTop w:val="214"/>
              <w:marBottom w:val="214"/>
              <w:divBdr>
                <w:top w:val="none" w:sz="0" w:space="0" w:color="auto"/>
                <w:left w:val="none" w:sz="0" w:space="0" w:color="auto"/>
                <w:bottom w:val="none" w:sz="0" w:space="0" w:color="auto"/>
                <w:right w:val="none" w:sz="0" w:space="0" w:color="auto"/>
              </w:divBdr>
            </w:div>
            <w:div w:id="1660960357">
              <w:marLeft w:val="0"/>
              <w:marRight w:val="0"/>
              <w:marTop w:val="214"/>
              <w:marBottom w:val="214"/>
              <w:divBdr>
                <w:top w:val="none" w:sz="0" w:space="0" w:color="auto"/>
                <w:left w:val="none" w:sz="0" w:space="0" w:color="auto"/>
                <w:bottom w:val="none" w:sz="0" w:space="0" w:color="auto"/>
                <w:right w:val="none" w:sz="0" w:space="0" w:color="auto"/>
              </w:divBdr>
            </w:div>
            <w:div w:id="1160852908">
              <w:marLeft w:val="0"/>
              <w:marRight w:val="0"/>
              <w:marTop w:val="214"/>
              <w:marBottom w:val="214"/>
              <w:divBdr>
                <w:top w:val="none" w:sz="0" w:space="0" w:color="auto"/>
                <w:left w:val="none" w:sz="0" w:space="0" w:color="auto"/>
                <w:bottom w:val="none" w:sz="0" w:space="0" w:color="auto"/>
                <w:right w:val="none" w:sz="0" w:space="0" w:color="auto"/>
              </w:divBdr>
            </w:div>
          </w:divsChild>
        </w:div>
        <w:div w:id="1805272556">
          <w:marLeft w:val="0"/>
          <w:marRight w:val="0"/>
          <w:marTop w:val="428"/>
          <w:marBottom w:val="428"/>
          <w:divBdr>
            <w:top w:val="none" w:sz="0" w:space="0" w:color="auto"/>
            <w:left w:val="none" w:sz="0" w:space="0" w:color="auto"/>
            <w:bottom w:val="none" w:sz="0" w:space="0" w:color="auto"/>
            <w:right w:val="none" w:sz="0" w:space="0" w:color="auto"/>
          </w:divBdr>
          <w:divsChild>
            <w:div w:id="196359292">
              <w:marLeft w:val="0"/>
              <w:marRight w:val="0"/>
              <w:marTop w:val="214"/>
              <w:marBottom w:val="214"/>
              <w:divBdr>
                <w:top w:val="none" w:sz="0" w:space="0" w:color="auto"/>
                <w:left w:val="none" w:sz="0" w:space="0" w:color="auto"/>
                <w:bottom w:val="none" w:sz="0" w:space="0" w:color="auto"/>
                <w:right w:val="none" w:sz="0" w:space="0" w:color="auto"/>
              </w:divBdr>
            </w:div>
            <w:div w:id="480579758">
              <w:marLeft w:val="0"/>
              <w:marRight w:val="0"/>
              <w:marTop w:val="214"/>
              <w:marBottom w:val="214"/>
              <w:divBdr>
                <w:top w:val="none" w:sz="0" w:space="0" w:color="auto"/>
                <w:left w:val="none" w:sz="0" w:space="0" w:color="auto"/>
                <w:bottom w:val="none" w:sz="0" w:space="0" w:color="auto"/>
                <w:right w:val="none" w:sz="0" w:space="0" w:color="auto"/>
              </w:divBdr>
            </w:div>
            <w:div w:id="2072802649">
              <w:marLeft w:val="0"/>
              <w:marRight w:val="0"/>
              <w:marTop w:val="214"/>
              <w:marBottom w:val="214"/>
              <w:divBdr>
                <w:top w:val="none" w:sz="0" w:space="0" w:color="auto"/>
                <w:left w:val="none" w:sz="0" w:space="0" w:color="auto"/>
                <w:bottom w:val="none" w:sz="0" w:space="0" w:color="auto"/>
                <w:right w:val="none" w:sz="0" w:space="0" w:color="auto"/>
              </w:divBdr>
            </w:div>
          </w:divsChild>
        </w:div>
        <w:div w:id="2024475423">
          <w:marLeft w:val="0"/>
          <w:marRight w:val="0"/>
          <w:marTop w:val="428"/>
          <w:marBottom w:val="428"/>
          <w:divBdr>
            <w:top w:val="none" w:sz="0" w:space="0" w:color="auto"/>
            <w:left w:val="none" w:sz="0" w:space="0" w:color="auto"/>
            <w:bottom w:val="none" w:sz="0" w:space="0" w:color="auto"/>
            <w:right w:val="none" w:sz="0" w:space="0" w:color="auto"/>
          </w:divBdr>
          <w:divsChild>
            <w:div w:id="208690734">
              <w:marLeft w:val="0"/>
              <w:marRight w:val="0"/>
              <w:marTop w:val="214"/>
              <w:marBottom w:val="214"/>
              <w:divBdr>
                <w:top w:val="none" w:sz="0" w:space="0" w:color="auto"/>
                <w:left w:val="none" w:sz="0" w:space="0" w:color="auto"/>
                <w:bottom w:val="none" w:sz="0" w:space="0" w:color="auto"/>
                <w:right w:val="none" w:sz="0" w:space="0" w:color="auto"/>
              </w:divBdr>
            </w:div>
            <w:div w:id="500001900">
              <w:marLeft w:val="0"/>
              <w:marRight w:val="0"/>
              <w:marTop w:val="214"/>
              <w:marBottom w:val="214"/>
              <w:divBdr>
                <w:top w:val="none" w:sz="0" w:space="0" w:color="auto"/>
                <w:left w:val="none" w:sz="0" w:space="0" w:color="auto"/>
                <w:bottom w:val="none" w:sz="0" w:space="0" w:color="auto"/>
                <w:right w:val="none" w:sz="0" w:space="0" w:color="auto"/>
              </w:divBdr>
            </w:div>
            <w:div w:id="572661262">
              <w:marLeft w:val="0"/>
              <w:marRight w:val="0"/>
              <w:marTop w:val="214"/>
              <w:marBottom w:val="214"/>
              <w:divBdr>
                <w:top w:val="none" w:sz="0" w:space="0" w:color="auto"/>
                <w:left w:val="none" w:sz="0" w:space="0" w:color="auto"/>
                <w:bottom w:val="none" w:sz="0" w:space="0" w:color="auto"/>
                <w:right w:val="none" w:sz="0" w:space="0" w:color="auto"/>
              </w:divBdr>
            </w:div>
          </w:divsChild>
        </w:div>
        <w:div w:id="675810269">
          <w:marLeft w:val="0"/>
          <w:marRight w:val="0"/>
          <w:marTop w:val="428"/>
          <w:marBottom w:val="428"/>
          <w:divBdr>
            <w:top w:val="none" w:sz="0" w:space="0" w:color="auto"/>
            <w:left w:val="none" w:sz="0" w:space="0" w:color="auto"/>
            <w:bottom w:val="none" w:sz="0" w:space="0" w:color="auto"/>
            <w:right w:val="none" w:sz="0" w:space="0" w:color="auto"/>
          </w:divBdr>
          <w:divsChild>
            <w:div w:id="555045500">
              <w:marLeft w:val="0"/>
              <w:marRight w:val="0"/>
              <w:marTop w:val="214"/>
              <w:marBottom w:val="214"/>
              <w:divBdr>
                <w:top w:val="none" w:sz="0" w:space="0" w:color="auto"/>
                <w:left w:val="none" w:sz="0" w:space="0" w:color="auto"/>
                <w:bottom w:val="none" w:sz="0" w:space="0" w:color="auto"/>
                <w:right w:val="none" w:sz="0" w:space="0" w:color="auto"/>
              </w:divBdr>
            </w:div>
            <w:div w:id="1826125332">
              <w:marLeft w:val="0"/>
              <w:marRight w:val="0"/>
              <w:marTop w:val="214"/>
              <w:marBottom w:val="214"/>
              <w:divBdr>
                <w:top w:val="none" w:sz="0" w:space="0" w:color="auto"/>
                <w:left w:val="none" w:sz="0" w:space="0" w:color="auto"/>
                <w:bottom w:val="none" w:sz="0" w:space="0" w:color="auto"/>
                <w:right w:val="none" w:sz="0" w:space="0" w:color="auto"/>
              </w:divBdr>
            </w:div>
            <w:div w:id="38672666">
              <w:marLeft w:val="0"/>
              <w:marRight w:val="0"/>
              <w:marTop w:val="214"/>
              <w:marBottom w:val="214"/>
              <w:divBdr>
                <w:top w:val="none" w:sz="0" w:space="0" w:color="auto"/>
                <w:left w:val="none" w:sz="0" w:space="0" w:color="auto"/>
                <w:bottom w:val="none" w:sz="0" w:space="0" w:color="auto"/>
                <w:right w:val="none" w:sz="0" w:space="0" w:color="auto"/>
              </w:divBdr>
            </w:div>
          </w:divsChild>
        </w:div>
        <w:div w:id="1253932100">
          <w:marLeft w:val="0"/>
          <w:marRight w:val="0"/>
          <w:marTop w:val="428"/>
          <w:marBottom w:val="428"/>
          <w:divBdr>
            <w:top w:val="none" w:sz="0" w:space="0" w:color="auto"/>
            <w:left w:val="none" w:sz="0" w:space="0" w:color="auto"/>
            <w:bottom w:val="none" w:sz="0" w:space="0" w:color="auto"/>
            <w:right w:val="none" w:sz="0" w:space="0" w:color="auto"/>
          </w:divBdr>
          <w:divsChild>
            <w:div w:id="384721013">
              <w:marLeft w:val="0"/>
              <w:marRight w:val="0"/>
              <w:marTop w:val="214"/>
              <w:marBottom w:val="214"/>
              <w:divBdr>
                <w:top w:val="none" w:sz="0" w:space="0" w:color="auto"/>
                <w:left w:val="none" w:sz="0" w:space="0" w:color="auto"/>
                <w:bottom w:val="none" w:sz="0" w:space="0" w:color="auto"/>
                <w:right w:val="none" w:sz="0" w:space="0" w:color="auto"/>
              </w:divBdr>
            </w:div>
            <w:div w:id="2141142651">
              <w:marLeft w:val="0"/>
              <w:marRight w:val="0"/>
              <w:marTop w:val="214"/>
              <w:marBottom w:val="214"/>
              <w:divBdr>
                <w:top w:val="none" w:sz="0" w:space="0" w:color="auto"/>
                <w:left w:val="none" w:sz="0" w:space="0" w:color="auto"/>
                <w:bottom w:val="none" w:sz="0" w:space="0" w:color="auto"/>
                <w:right w:val="none" w:sz="0" w:space="0" w:color="auto"/>
              </w:divBdr>
            </w:div>
            <w:div w:id="460541758">
              <w:marLeft w:val="0"/>
              <w:marRight w:val="0"/>
              <w:marTop w:val="214"/>
              <w:marBottom w:val="214"/>
              <w:divBdr>
                <w:top w:val="none" w:sz="0" w:space="0" w:color="auto"/>
                <w:left w:val="none" w:sz="0" w:space="0" w:color="auto"/>
                <w:bottom w:val="none" w:sz="0" w:space="0" w:color="auto"/>
                <w:right w:val="none" w:sz="0" w:space="0" w:color="auto"/>
              </w:divBdr>
            </w:div>
          </w:divsChild>
        </w:div>
        <w:div w:id="256520364">
          <w:marLeft w:val="0"/>
          <w:marRight w:val="0"/>
          <w:marTop w:val="428"/>
          <w:marBottom w:val="428"/>
          <w:divBdr>
            <w:top w:val="none" w:sz="0" w:space="0" w:color="auto"/>
            <w:left w:val="none" w:sz="0" w:space="0" w:color="auto"/>
            <w:bottom w:val="none" w:sz="0" w:space="0" w:color="auto"/>
            <w:right w:val="none" w:sz="0" w:space="0" w:color="auto"/>
          </w:divBdr>
          <w:divsChild>
            <w:div w:id="1772507019">
              <w:marLeft w:val="0"/>
              <w:marRight w:val="0"/>
              <w:marTop w:val="214"/>
              <w:marBottom w:val="214"/>
              <w:divBdr>
                <w:top w:val="none" w:sz="0" w:space="0" w:color="auto"/>
                <w:left w:val="none" w:sz="0" w:space="0" w:color="auto"/>
                <w:bottom w:val="none" w:sz="0" w:space="0" w:color="auto"/>
                <w:right w:val="none" w:sz="0" w:space="0" w:color="auto"/>
              </w:divBdr>
            </w:div>
            <w:div w:id="551037307">
              <w:marLeft w:val="0"/>
              <w:marRight w:val="0"/>
              <w:marTop w:val="214"/>
              <w:marBottom w:val="214"/>
              <w:divBdr>
                <w:top w:val="none" w:sz="0" w:space="0" w:color="auto"/>
                <w:left w:val="none" w:sz="0" w:space="0" w:color="auto"/>
                <w:bottom w:val="none" w:sz="0" w:space="0" w:color="auto"/>
                <w:right w:val="none" w:sz="0" w:space="0" w:color="auto"/>
              </w:divBdr>
            </w:div>
            <w:div w:id="1731492002">
              <w:marLeft w:val="0"/>
              <w:marRight w:val="0"/>
              <w:marTop w:val="214"/>
              <w:marBottom w:val="214"/>
              <w:divBdr>
                <w:top w:val="none" w:sz="0" w:space="0" w:color="auto"/>
                <w:left w:val="none" w:sz="0" w:space="0" w:color="auto"/>
                <w:bottom w:val="none" w:sz="0" w:space="0" w:color="auto"/>
                <w:right w:val="none" w:sz="0" w:space="0" w:color="auto"/>
              </w:divBdr>
            </w:div>
          </w:divsChild>
        </w:div>
        <w:div w:id="1378893617">
          <w:marLeft w:val="0"/>
          <w:marRight w:val="0"/>
          <w:marTop w:val="428"/>
          <w:marBottom w:val="428"/>
          <w:divBdr>
            <w:top w:val="none" w:sz="0" w:space="0" w:color="auto"/>
            <w:left w:val="none" w:sz="0" w:space="0" w:color="auto"/>
            <w:bottom w:val="none" w:sz="0" w:space="0" w:color="auto"/>
            <w:right w:val="none" w:sz="0" w:space="0" w:color="auto"/>
          </w:divBdr>
          <w:divsChild>
            <w:div w:id="1406031459">
              <w:marLeft w:val="0"/>
              <w:marRight w:val="0"/>
              <w:marTop w:val="214"/>
              <w:marBottom w:val="214"/>
              <w:divBdr>
                <w:top w:val="none" w:sz="0" w:space="0" w:color="auto"/>
                <w:left w:val="none" w:sz="0" w:space="0" w:color="auto"/>
                <w:bottom w:val="none" w:sz="0" w:space="0" w:color="auto"/>
                <w:right w:val="none" w:sz="0" w:space="0" w:color="auto"/>
              </w:divBdr>
            </w:div>
            <w:div w:id="1128277234">
              <w:marLeft w:val="0"/>
              <w:marRight w:val="0"/>
              <w:marTop w:val="214"/>
              <w:marBottom w:val="214"/>
              <w:divBdr>
                <w:top w:val="none" w:sz="0" w:space="0" w:color="auto"/>
                <w:left w:val="none" w:sz="0" w:space="0" w:color="auto"/>
                <w:bottom w:val="none" w:sz="0" w:space="0" w:color="auto"/>
                <w:right w:val="none" w:sz="0" w:space="0" w:color="auto"/>
              </w:divBdr>
            </w:div>
            <w:div w:id="1663853012">
              <w:marLeft w:val="0"/>
              <w:marRight w:val="0"/>
              <w:marTop w:val="214"/>
              <w:marBottom w:val="214"/>
              <w:divBdr>
                <w:top w:val="none" w:sz="0" w:space="0" w:color="auto"/>
                <w:left w:val="none" w:sz="0" w:space="0" w:color="auto"/>
                <w:bottom w:val="none" w:sz="0" w:space="0" w:color="auto"/>
                <w:right w:val="none" w:sz="0" w:space="0" w:color="auto"/>
              </w:divBdr>
            </w:div>
          </w:divsChild>
        </w:div>
        <w:div w:id="1967194895">
          <w:marLeft w:val="0"/>
          <w:marRight w:val="0"/>
          <w:marTop w:val="428"/>
          <w:marBottom w:val="428"/>
          <w:divBdr>
            <w:top w:val="none" w:sz="0" w:space="0" w:color="auto"/>
            <w:left w:val="none" w:sz="0" w:space="0" w:color="auto"/>
            <w:bottom w:val="none" w:sz="0" w:space="0" w:color="auto"/>
            <w:right w:val="none" w:sz="0" w:space="0" w:color="auto"/>
          </w:divBdr>
          <w:divsChild>
            <w:div w:id="1723022996">
              <w:marLeft w:val="0"/>
              <w:marRight w:val="0"/>
              <w:marTop w:val="214"/>
              <w:marBottom w:val="214"/>
              <w:divBdr>
                <w:top w:val="none" w:sz="0" w:space="0" w:color="auto"/>
                <w:left w:val="none" w:sz="0" w:space="0" w:color="auto"/>
                <w:bottom w:val="none" w:sz="0" w:space="0" w:color="auto"/>
                <w:right w:val="none" w:sz="0" w:space="0" w:color="auto"/>
              </w:divBdr>
            </w:div>
            <w:div w:id="1179542926">
              <w:marLeft w:val="0"/>
              <w:marRight w:val="0"/>
              <w:marTop w:val="214"/>
              <w:marBottom w:val="214"/>
              <w:divBdr>
                <w:top w:val="none" w:sz="0" w:space="0" w:color="auto"/>
                <w:left w:val="none" w:sz="0" w:space="0" w:color="auto"/>
                <w:bottom w:val="none" w:sz="0" w:space="0" w:color="auto"/>
                <w:right w:val="none" w:sz="0" w:space="0" w:color="auto"/>
              </w:divBdr>
            </w:div>
            <w:div w:id="776367750">
              <w:marLeft w:val="0"/>
              <w:marRight w:val="0"/>
              <w:marTop w:val="214"/>
              <w:marBottom w:val="214"/>
              <w:divBdr>
                <w:top w:val="none" w:sz="0" w:space="0" w:color="auto"/>
                <w:left w:val="none" w:sz="0" w:space="0" w:color="auto"/>
                <w:bottom w:val="none" w:sz="0" w:space="0" w:color="auto"/>
                <w:right w:val="none" w:sz="0" w:space="0" w:color="auto"/>
              </w:divBdr>
            </w:div>
          </w:divsChild>
        </w:div>
        <w:div w:id="1557401129">
          <w:marLeft w:val="0"/>
          <w:marRight w:val="0"/>
          <w:marTop w:val="428"/>
          <w:marBottom w:val="428"/>
          <w:divBdr>
            <w:top w:val="none" w:sz="0" w:space="0" w:color="auto"/>
            <w:left w:val="none" w:sz="0" w:space="0" w:color="auto"/>
            <w:bottom w:val="none" w:sz="0" w:space="0" w:color="auto"/>
            <w:right w:val="none" w:sz="0" w:space="0" w:color="auto"/>
          </w:divBdr>
          <w:divsChild>
            <w:div w:id="1670711152">
              <w:marLeft w:val="0"/>
              <w:marRight w:val="0"/>
              <w:marTop w:val="214"/>
              <w:marBottom w:val="214"/>
              <w:divBdr>
                <w:top w:val="none" w:sz="0" w:space="0" w:color="auto"/>
                <w:left w:val="none" w:sz="0" w:space="0" w:color="auto"/>
                <w:bottom w:val="none" w:sz="0" w:space="0" w:color="auto"/>
                <w:right w:val="none" w:sz="0" w:space="0" w:color="auto"/>
              </w:divBdr>
            </w:div>
            <w:div w:id="1431774751">
              <w:marLeft w:val="0"/>
              <w:marRight w:val="0"/>
              <w:marTop w:val="214"/>
              <w:marBottom w:val="214"/>
              <w:divBdr>
                <w:top w:val="none" w:sz="0" w:space="0" w:color="auto"/>
                <w:left w:val="none" w:sz="0" w:space="0" w:color="auto"/>
                <w:bottom w:val="none" w:sz="0" w:space="0" w:color="auto"/>
                <w:right w:val="none" w:sz="0" w:space="0" w:color="auto"/>
              </w:divBdr>
            </w:div>
            <w:div w:id="2032804100">
              <w:marLeft w:val="0"/>
              <w:marRight w:val="0"/>
              <w:marTop w:val="214"/>
              <w:marBottom w:val="214"/>
              <w:divBdr>
                <w:top w:val="none" w:sz="0" w:space="0" w:color="auto"/>
                <w:left w:val="none" w:sz="0" w:space="0" w:color="auto"/>
                <w:bottom w:val="none" w:sz="0" w:space="0" w:color="auto"/>
                <w:right w:val="none" w:sz="0" w:space="0" w:color="auto"/>
              </w:divBdr>
            </w:div>
          </w:divsChild>
        </w:div>
        <w:div w:id="1995789617">
          <w:marLeft w:val="0"/>
          <w:marRight w:val="0"/>
          <w:marTop w:val="428"/>
          <w:marBottom w:val="428"/>
          <w:divBdr>
            <w:top w:val="none" w:sz="0" w:space="0" w:color="auto"/>
            <w:left w:val="none" w:sz="0" w:space="0" w:color="auto"/>
            <w:bottom w:val="none" w:sz="0" w:space="0" w:color="auto"/>
            <w:right w:val="none" w:sz="0" w:space="0" w:color="auto"/>
          </w:divBdr>
          <w:divsChild>
            <w:div w:id="1433163824">
              <w:marLeft w:val="0"/>
              <w:marRight w:val="0"/>
              <w:marTop w:val="214"/>
              <w:marBottom w:val="214"/>
              <w:divBdr>
                <w:top w:val="none" w:sz="0" w:space="0" w:color="auto"/>
                <w:left w:val="none" w:sz="0" w:space="0" w:color="auto"/>
                <w:bottom w:val="none" w:sz="0" w:space="0" w:color="auto"/>
                <w:right w:val="none" w:sz="0" w:space="0" w:color="auto"/>
              </w:divBdr>
            </w:div>
            <w:div w:id="1391029591">
              <w:marLeft w:val="0"/>
              <w:marRight w:val="0"/>
              <w:marTop w:val="214"/>
              <w:marBottom w:val="214"/>
              <w:divBdr>
                <w:top w:val="none" w:sz="0" w:space="0" w:color="auto"/>
                <w:left w:val="none" w:sz="0" w:space="0" w:color="auto"/>
                <w:bottom w:val="none" w:sz="0" w:space="0" w:color="auto"/>
                <w:right w:val="none" w:sz="0" w:space="0" w:color="auto"/>
              </w:divBdr>
            </w:div>
            <w:div w:id="1133787259">
              <w:marLeft w:val="0"/>
              <w:marRight w:val="0"/>
              <w:marTop w:val="214"/>
              <w:marBottom w:val="214"/>
              <w:divBdr>
                <w:top w:val="none" w:sz="0" w:space="0" w:color="auto"/>
                <w:left w:val="none" w:sz="0" w:space="0" w:color="auto"/>
                <w:bottom w:val="none" w:sz="0" w:space="0" w:color="auto"/>
                <w:right w:val="none" w:sz="0" w:space="0" w:color="auto"/>
              </w:divBdr>
            </w:div>
          </w:divsChild>
        </w:div>
        <w:div w:id="1647052397">
          <w:marLeft w:val="0"/>
          <w:marRight w:val="0"/>
          <w:marTop w:val="428"/>
          <w:marBottom w:val="428"/>
          <w:divBdr>
            <w:top w:val="none" w:sz="0" w:space="0" w:color="auto"/>
            <w:left w:val="none" w:sz="0" w:space="0" w:color="auto"/>
            <w:bottom w:val="none" w:sz="0" w:space="0" w:color="auto"/>
            <w:right w:val="none" w:sz="0" w:space="0" w:color="auto"/>
          </w:divBdr>
          <w:divsChild>
            <w:div w:id="1250232311">
              <w:marLeft w:val="0"/>
              <w:marRight w:val="0"/>
              <w:marTop w:val="214"/>
              <w:marBottom w:val="214"/>
              <w:divBdr>
                <w:top w:val="none" w:sz="0" w:space="0" w:color="auto"/>
                <w:left w:val="none" w:sz="0" w:space="0" w:color="auto"/>
                <w:bottom w:val="none" w:sz="0" w:space="0" w:color="auto"/>
                <w:right w:val="none" w:sz="0" w:space="0" w:color="auto"/>
              </w:divBdr>
            </w:div>
            <w:div w:id="687484294">
              <w:marLeft w:val="0"/>
              <w:marRight w:val="0"/>
              <w:marTop w:val="214"/>
              <w:marBottom w:val="214"/>
              <w:divBdr>
                <w:top w:val="none" w:sz="0" w:space="0" w:color="auto"/>
                <w:left w:val="none" w:sz="0" w:space="0" w:color="auto"/>
                <w:bottom w:val="none" w:sz="0" w:space="0" w:color="auto"/>
                <w:right w:val="none" w:sz="0" w:space="0" w:color="auto"/>
              </w:divBdr>
            </w:div>
            <w:div w:id="329061193">
              <w:marLeft w:val="0"/>
              <w:marRight w:val="0"/>
              <w:marTop w:val="214"/>
              <w:marBottom w:val="214"/>
              <w:divBdr>
                <w:top w:val="none" w:sz="0" w:space="0" w:color="auto"/>
                <w:left w:val="none" w:sz="0" w:space="0" w:color="auto"/>
                <w:bottom w:val="none" w:sz="0" w:space="0" w:color="auto"/>
                <w:right w:val="none" w:sz="0" w:space="0" w:color="auto"/>
              </w:divBdr>
            </w:div>
          </w:divsChild>
        </w:div>
        <w:div w:id="1993363157">
          <w:marLeft w:val="0"/>
          <w:marRight w:val="0"/>
          <w:marTop w:val="428"/>
          <w:marBottom w:val="428"/>
          <w:divBdr>
            <w:top w:val="none" w:sz="0" w:space="0" w:color="auto"/>
            <w:left w:val="none" w:sz="0" w:space="0" w:color="auto"/>
            <w:bottom w:val="none" w:sz="0" w:space="0" w:color="auto"/>
            <w:right w:val="none" w:sz="0" w:space="0" w:color="auto"/>
          </w:divBdr>
          <w:divsChild>
            <w:div w:id="96827319">
              <w:marLeft w:val="0"/>
              <w:marRight w:val="0"/>
              <w:marTop w:val="214"/>
              <w:marBottom w:val="214"/>
              <w:divBdr>
                <w:top w:val="none" w:sz="0" w:space="0" w:color="auto"/>
                <w:left w:val="none" w:sz="0" w:space="0" w:color="auto"/>
                <w:bottom w:val="none" w:sz="0" w:space="0" w:color="auto"/>
                <w:right w:val="none" w:sz="0" w:space="0" w:color="auto"/>
              </w:divBdr>
            </w:div>
            <w:div w:id="1487934236">
              <w:marLeft w:val="0"/>
              <w:marRight w:val="0"/>
              <w:marTop w:val="214"/>
              <w:marBottom w:val="214"/>
              <w:divBdr>
                <w:top w:val="none" w:sz="0" w:space="0" w:color="auto"/>
                <w:left w:val="none" w:sz="0" w:space="0" w:color="auto"/>
                <w:bottom w:val="none" w:sz="0" w:space="0" w:color="auto"/>
                <w:right w:val="none" w:sz="0" w:space="0" w:color="auto"/>
              </w:divBdr>
            </w:div>
            <w:div w:id="520822564">
              <w:marLeft w:val="0"/>
              <w:marRight w:val="0"/>
              <w:marTop w:val="214"/>
              <w:marBottom w:val="214"/>
              <w:divBdr>
                <w:top w:val="none" w:sz="0" w:space="0" w:color="auto"/>
                <w:left w:val="none" w:sz="0" w:space="0" w:color="auto"/>
                <w:bottom w:val="none" w:sz="0" w:space="0" w:color="auto"/>
                <w:right w:val="none" w:sz="0" w:space="0" w:color="auto"/>
              </w:divBdr>
            </w:div>
          </w:divsChild>
        </w:div>
        <w:div w:id="1610549961">
          <w:marLeft w:val="0"/>
          <w:marRight w:val="0"/>
          <w:marTop w:val="428"/>
          <w:marBottom w:val="428"/>
          <w:divBdr>
            <w:top w:val="none" w:sz="0" w:space="0" w:color="auto"/>
            <w:left w:val="none" w:sz="0" w:space="0" w:color="auto"/>
            <w:bottom w:val="none" w:sz="0" w:space="0" w:color="auto"/>
            <w:right w:val="none" w:sz="0" w:space="0" w:color="auto"/>
          </w:divBdr>
          <w:divsChild>
            <w:div w:id="1780103618">
              <w:marLeft w:val="0"/>
              <w:marRight w:val="0"/>
              <w:marTop w:val="214"/>
              <w:marBottom w:val="214"/>
              <w:divBdr>
                <w:top w:val="none" w:sz="0" w:space="0" w:color="auto"/>
                <w:left w:val="none" w:sz="0" w:space="0" w:color="auto"/>
                <w:bottom w:val="none" w:sz="0" w:space="0" w:color="auto"/>
                <w:right w:val="none" w:sz="0" w:space="0" w:color="auto"/>
              </w:divBdr>
            </w:div>
            <w:div w:id="1423254839">
              <w:marLeft w:val="0"/>
              <w:marRight w:val="0"/>
              <w:marTop w:val="214"/>
              <w:marBottom w:val="214"/>
              <w:divBdr>
                <w:top w:val="none" w:sz="0" w:space="0" w:color="auto"/>
                <w:left w:val="none" w:sz="0" w:space="0" w:color="auto"/>
                <w:bottom w:val="none" w:sz="0" w:space="0" w:color="auto"/>
                <w:right w:val="none" w:sz="0" w:space="0" w:color="auto"/>
              </w:divBdr>
            </w:div>
            <w:div w:id="1240291239">
              <w:marLeft w:val="0"/>
              <w:marRight w:val="0"/>
              <w:marTop w:val="214"/>
              <w:marBottom w:val="214"/>
              <w:divBdr>
                <w:top w:val="none" w:sz="0" w:space="0" w:color="auto"/>
                <w:left w:val="none" w:sz="0" w:space="0" w:color="auto"/>
                <w:bottom w:val="none" w:sz="0" w:space="0" w:color="auto"/>
                <w:right w:val="none" w:sz="0" w:space="0" w:color="auto"/>
              </w:divBdr>
            </w:div>
          </w:divsChild>
        </w:div>
        <w:div w:id="125903039">
          <w:marLeft w:val="0"/>
          <w:marRight w:val="0"/>
          <w:marTop w:val="428"/>
          <w:marBottom w:val="428"/>
          <w:divBdr>
            <w:top w:val="none" w:sz="0" w:space="0" w:color="auto"/>
            <w:left w:val="none" w:sz="0" w:space="0" w:color="auto"/>
            <w:bottom w:val="none" w:sz="0" w:space="0" w:color="auto"/>
            <w:right w:val="none" w:sz="0" w:space="0" w:color="auto"/>
          </w:divBdr>
          <w:divsChild>
            <w:div w:id="1471053325">
              <w:marLeft w:val="0"/>
              <w:marRight w:val="0"/>
              <w:marTop w:val="214"/>
              <w:marBottom w:val="214"/>
              <w:divBdr>
                <w:top w:val="none" w:sz="0" w:space="0" w:color="auto"/>
                <w:left w:val="none" w:sz="0" w:space="0" w:color="auto"/>
                <w:bottom w:val="none" w:sz="0" w:space="0" w:color="auto"/>
                <w:right w:val="none" w:sz="0" w:space="0" w:color="auto"/>
              </w:divBdr>
            </w:div>
            <w:div w:id="1570506170">
              <w:marLeft w:val="0"/>
              <w:marRight w:val="0"/>
              <w:marTop w:val="214"/>
              <w:marBottom w:val="214"/>
              <w:divBdr>
                <w:top w:val="none" w:sz="0" w:space="0" w:color="auto"/>
                <w:left w:val="none" w:sz="0" w:space="0" w:color="auto"/>
                <w:bottom w:val="none" w:sz="0" w:space="0" w:color="auto"/>
                <w:right w:val="none" w:sz="0" w:space="0" w:color="auto"/>
              </w:divBdr>
            </w:div>
            <w:div w:id="871261462">
              <w:marLeft w:val="0"/>
              <w:marRight w:val="0"/>
              <w:marTop w:val="214"/>
              <w:marBottom w:val="214"/>
              <w:divBdr>
                <w:top w:val="none" w:sz="0" w:space="0" w:color="auto"/>
                <w:left w:val="none" w:sz="0" w:space="0" w:color="auto"/>
                <w:bottom w:val="none" w:sz="0" w:space="0" w:color="auto"/>
                <w:right w:val="none" w:sz="0" w:space="0" w:color="auto"/>
              </w:divBdr>
            </w:div>
          </w:divsChild>
        </w:div>
        <w:div w:id="1323238950">
          <w:marLeft w:val="0"/>
          <w:marRight w:val="0"/>
          <w:marTop w:val="428"/>
          <w:marBottom w:val="428"/>
          <w:divBdr>
            <w:top w:val="none" w:sz="0" w:space="0" w:color="auto"/>
            <w:left w:val="none" w:sz="0" w:space="0" w:color="auto"/>
            <w:bottom w:val="none" w:sz="0" w:space="0" w:color="auto"/>
            <w:right w:val="none" w:sz="0" w:space="0" w:color="auto"/>
          </w:divBdr>
          <w:divsChild>
            <w:div w:id="1232304158">
              <w:marLeft w:val="0"/>
              <w:marRight w:val="0"/>
              <w:marTop w:val="214"/>
              <w:marBottom w:val="214"/>
              <w:divBdr>
                <w:top w:val="none" w:sz="0" w:space="0" w:color="auto"/>
                <w:left w:val="none" w:sz="0" w:space="0" w:color="auto"/>
                <w:bottom w:val="none" w:sz="0" w:space="0" w:color="auto"/>
                <w:right w:val="none" w:sz="0" w:space="0" w:color="auto"/>
              </w:divBdr>
            </w:div>
            <w:div w:id="1123570888">
              <w:marLeft w:val="0"/>
              <w:marRight w:val="0"/>
              <w:marTop w:val="214"/>
              <w:marBottom w:val="214"/>
              <w:divBdr>
                <w:top w:val="none" w:sz="0" w:space="0" w:color="auto"/>
                <w:left w:val="none" w:sz="0" w:space="0" w:color="auto"/>
                <w:bottom w:val="none" w:sz="0" w:space="0" w:color="auto"/>
                <w:right w:val="none" w:sz="0" w:space="0" w:color="auto"/>
              </w:divBdr>
            </w:div>
            <w:div w:id="383675291">
              <w:marLeft w:val="0"/>
              <w:marRight w:val="0"/>
              <w:marTop w:val="214"/>
              <w:marBottom w:val="214"/>
              <w:divBdr>
                <w:top w:val="none" w:sz="0" w:space="0" w:color="auto"/>
                <w:left w:val="none" w:sz="0" w:space="0" w:color="auto"/>
                <w:bottom w:val="none" w:sz="0" w:space="0" w:color="auto"/>
                <w:right w:val="none" w:sz="0" w:space="0" w:color="auto"/>
              </w:divBdr>
            </w:div>
          </w:divsChild>
        </w:div>
        <w:div w:id="834144881">
          <w:marLeft w:val="0"/>
          <w:marRight w:val="0"/>
          <w:marTop w:val="428"/>
          <w:marBottom w:val="428"/>
          <w:divBdr>
            <w:top w:val="none" w:sz="0" w:space="0" w:color="auto"/>
            <w:left w:val="none" w:sz="0" w:space="0" w:color="auto"/>
            <w:bottom w:val="none" w:sz="0" w:space="0" w:color="auto"/>
            <w:right w:val="none" w:sz="0" w:space="0" w:color="auto"/>
          </w:divBdr>
          <w:divsChild>
            <w:div w:id="1949309019">
              <w:marLeft w:val="0"/>
              <w:marRight w:val="0"/>
              <w:marTop w:val="214"/>
              <w:marBottom w:val="214"/>
              <w:divBdr>
                <w:top w:val="none" w:sz="0" w:space="0" w:color="auto"/>
                <w:left w:val="none" w:sz="0" w:space="0" w:color="auto"/>
                <w:bottom w:val="none" w:sz="0" w:space="0" w:color="auto"/>
                <w:right w:val="none" w:sz="0" w:space="0" w:color="auto"/>
              </w:divBdr>
            </w:div>
            <w:div w:id="1800147229">
              <w:marLeft w:val="0"/>
              <w:marRight w:val="0"/>
              <w:marTop w:val="214"/>
              <w:marBottom w:val="214"/>
              <w:divBdr>
                <w:top w:val="none" w:sz="0" w:space="0" w:color="auto"/>
                <w:left w:val="none" w:sz="0" w:space="0" w:color="auto"/>
                <w:bottom w:val="none" w:sz="0" w:space="0" w:color="auto"/>
                <w:right w:val="none" w:sz="0" w:space="0" w:color="auto"/>
              </w:divBdr>
            </w:div>
            <w:div w:id="612977151">
              <w:marLeft w:val="0"/>
              <w:marRight w:val="0"/>
              <w:marTop w:val="214"/>
              <w:marBottom w:val="214"/>
              <w:divBdr>
                <w:top w:val="none" w:sz="0" w:space="0" w:color="auto"/>
                <w:left w:val="none" w:sz="0" w:space="0" w:color="auto"/>
                <w:bottom w:val="none" w:sz="0" w:space="0" w:color="auto"/>
                <w:right w:val="none" w:sz="0" w:space="0" w:color="auto"/>
              </w:divBdr>
            </w:div>
          </w:divsChild>
        </w:div>
        <w:div w:id="1784423547">
          <w:marLeft w:val="0"/>
          <w:marRight w:val="0"/>
          <w:marTop w:val="428"/>
          <w:marBottom w:val="428"/>
          <w:divBdr>
            <w:top w:val="none" w:sz="0" w:space="0" w:color="auto"/>
            <w:left w:val="none" w:sz="0" w:space="0" w:color="auto"/>
            <w:bottom w:val="none" w:sz="0" w:space="0" w:color="auto"/>
            <w:right w:val="none" w:sz="0" w:space="0" w:color="auto"/>
          </w:divBdr>
          <w:divsChild>
            <w:div w:id="406464368">
              <w:marLeft w:val="0"/>
              <w:marRight w:val="0"/>
              <w:marTop w:val="214"/>
              <w:marBottom w:val="214"/>
              <w:divBdr>
                <w:top w:val="none" w:sz="0" w:space="0" w:color="auto"/>
                <w:left w:val="none" w:sz="0" w:space="0" w:color="auto"/>
                <w:bottom w:val="none" w:sz="0" w:space="0" w:color="auto"/>
                <w:right w:val="none" w:sz="0" w:space="0" w:color="auto"/>
              </w:divBdr>
            </w:div>
            <w:div w:id="175271321">
              <w:marLeft w:val="0"/>
              <w:marRight w:val="0"/>
              <w:marTop w:val="214"/>
              <w:marBottom w:val="214"/>
              <w:divBdr>
                <w:top w:val="none" w:sz="0" w:space="0" w:color="auto"/>
                <w:left w:val="none" w:sz="0" w:space="0" w:color="auto"/>
                <w:bottom w:val="none" w:sz="0" w:space="0" w:color="auto"/>
                <w:right w:val="none" w:sz="0" w:space="0" w:color="auto"/>
              </w:divBdr>
            </w:div>
            <w:div w:id="571282949">
              <w:marLeft w:val="0"/>
              <w:marRight w:val="0"/>
              <w:marTop w:val="214"/>
              <w:marBottom w:val="214"/>
              <w:divBdr>
                <w:top w:val="none" w:sz="0" w:space="0" w:color="auto"/>
                <w:left w:val="none" w:sz="0" w:space="0" w:color="auto"/>
                <w:bottom w:val="none" w:sz="0" w:space="0" w:color="auto"/>
                <w:right w:val="none" w:sz="0" w:space="0" w:color="auto"/>
              </w:divBdr>
            </w:div>
          </w:divsChild>
        </w:div>
        <w:div w:id="1343433961">
          <w:marLeft w:val="0"/>
          <w:marRight w:val="0"/>
          <w:marTop w:val="428"/>
          <w:marBottom w:val="428"/>
          <w:divBdr>
            <w:top w:val="none" w:sz="0" w:space="0" w:color="auto"/>
            <w:left w:val="none" w:sz="0" w:space="0" w:color="auto"/>
            <w:bottom w:val="none" w:sz="0" w:space="0" w:color="auto"/>
            <w:right w:val="none" w:sz="0" w:space="0" w:color="auto"/>
          </w:divBdr>
          <w:divsChild>
            <w:div w:id="412703065">
              <w:marLeft w:val="0"/>
              <w:marRight w:val="0"/>
              <w:marTop w:val="214"/>
              <w:marBottom w:val="214"/>
              <w:divBdr>
                <w:top w:val="none" w:sz="0" w:space="0" w:color="auto"/>
                <w:left w:val="none" w:sz="0" w:space="0" w:color="auto"/>
                <w:bottom w:val="none" w:sz="0" w:space="0" w:color="auto"/>
                <w:right w:val="none" w:sz="0" w:space="0" w:color="auto"/>
              </w:divBdr>
            </w:div>
            <w:div w:id="1219245355">
              <w:marLeft w:val="0"/>
              <w:marRight w:val="0"/>
              <w:marTop w:val="214"/>
              <w:marBottom w:val="214"/>
              <w:divBdr>
                <w:top w:val="none" w:sz="0" w:space="0" w:color="auto"/>
                <w:left w:val="none" w:sz="0" w:space="0" w:color="auto"/>
                <w:bottom w:val="none" w:sz="0" w:space="0" w:color="auto"/>
                <w:right w:val="none" w:sz="0" w:space="0" w:color="auto"/>
              </w:divBdr>
            </w:div>
            <w:div w:id="1201092499">
              <w:marLeft w:val="0"/>
              <w:marRight w:val="0"/>
              <w:marTop w:val="214"/>
              <w:marBottom w:val="214"/>
              <w:divBdr>
                <w:top w:val="none" w:sz="0" w:space="0" w:color="auto"/>
                <w:left w:val="none" w:sz="0" w:space="0" w:color="auto"/>
                <w:bottom w:val="none" w:sz="0" w:space="0" w:color="auto"/>
                <w:right w:val="none" w:sz="0" w:space="0" w:color="auto"/>
              </w:divBdr>
            </w:div>
          </w:divsChild>
        </w:div>
        <w:div w:id="1520974565">
          <w:marLeft w:val="0"/>
          <w:marRight w:val="0"/>
          <w:marTop w:val="428"/>
          <w:marBottom w:val="428"/>
          <w:divBdr>
            <w:top w:val="none" w:sz="0" w:space="0" w:color="auto"/>
            <w:left w:val="none" w:sz="0" w:space="0" w:color="auto"/>
            <w:bottom w:val="none" w:sz="0" w:space="0" w:color="auto"/>
            <w:right w:val="none" w:sz="0" w:space="0" w:color="auto"/>
          </w:divBdr>
          <w:divsChild>
            <w:div w:id="1855417560">
              <w:marLeft w:val="0"/>
              <w:marRight w:val="0"/>
              <w:marTop w:val="214"/>
              <w:marBottom w:val="214"/>
              <w:divBdr>
                <w:top w:val="none" w:sz="0" w:space="0" w:color="auto"/>
                <w:left w:val="none" w:sz="0" w:space="0" w:color="auto"/>
                <w:bottom w:val="none" w:sz="0" w:space="0" w:color="auto"/>
                <w:right w:val="none" w:sz="0" w:space="0" w:color="auto"/>
              </w:divBdr>
            </w:div>
            <w:div w:id="932855840">
              <w:marLeft w:val="0"/>
              <w:marRight w:val="0"/>
              <w:marTop w:val="214"/>
              <w:marBottom w:val="214"/>
              <w:divBdr>
                <w:top w:val="none" w:sz="0" w:space="0" w:color="auto"/>
                <w:left w:val="none" w:sz="0" w:space="0" w:color="auto"/>
                <w:bottom w:val="none" w:sz="0" w:space="0" w:color="auto"/>
                <w:right w:val="none" w:sz="0" w:space="0" w:color="auto"/>
              </w:divBdr>
            </w:div>
            <w:div w:id="431364594">
              <w:marLeft w:val="0"/>
              <w:marRight w:val="0"/>
              <w:marTop w:val="214"/>
              <w:marBottom w:val="214"/>
              <w:divBdr>
                <w:top w:val="none" w:sz="0" w:space="0" w:color="auto"/>
                <w:left w:val="none" w:sz="0" w:space="0" w:color="auto"/>
                <w:bottom w:val="none" w:sz="0" w:space="0" w:color="auto"/>
                <w:right w:val="none" w:sz="0" w:space="0" w:color="auto"/>
              </w:divBdr>
            </w:div>
          </w:divsChild>
        </w:div>
        <w:div w:id="897277385">
          <w:marLeft w:val="0"/>
          <w:marRight w:val="0"/>
          <w:marTop w:val="428"/>
          <w:marBottom w:val="428"/>
          <w:divBdr>
            <w:top w:val="none" w:sz="0" w:space="0" w:color="auto"/>
            <w:left w:val="none" w:sz="0" w:space="0" w:color="auto"/>
            <w:bottom w:val="none" w:sz="0" w:space="0" w:color="auto"/>
            <w:right w:val="none" w:sz="0" w:space="0" w:color="auto"/>
          </w:divBdr>
          <w:divsChild>
            <w:div w:id="1828128739">
              <w:marLeft w:val="0"/>
              <w:marRight w:val="0"/>
              <w:marTop w:val="214"/>
              <w:marBottom w:val="214"/>
              <w:divBdr>
                <w:top w:val="none" w:sz="0" w:space="0" w:color="auto"/>
                <w:left w:val="none" w:sz="0" w:space="0" w:color="auto"/>
                <w:bottom w:val="none" w:sz="0" w:space="0" w:color="auto"/>
                <w:right w:val="none" w:sz="0" w:space="0" w:color="auto"/>
              </w:divBdr>
            </w:div>
            <w:div w:id="575407449">
              <w:marLeft w:val="0"/>
              <w:marRight w:val="0"/>
              <w:marTop w:val="214"/>
              <w:marBottom w:val="214"/>
              <w:divBdr>
                <w:top w:val="none" w:sz="0" w:space="0" w:color="auto"/>
                <w:left w:val="none" w:sz="0" w:space="0" w:color="auto"/>
                <w:bottom w:val="none" w:sz="0" w:space="0" w:color="auto"/>
                <w:right w:val="none" w:sz="0" w:space="0" w:color="auto"/>
              </w:divBdr>
            </w:div>
            <w:div w:id="1014917647">
              <w:marLeft w:val="0"/>
              <w:marRight w:val="0"/>
              <w:marTop w:val="214"/>
              <w:marBottom w:val="214"/>
              <w:divBdr>
                <w:top w:val="none" w:sz="0" w:space="0" w:color="auto"/>
                <w:left w:val="none" w:sz="0" w:space="0" w:color="auto"/>
                <w:bottom w:val="none" w:sz="0" w:space="0" w:color="auto"/>
                <w:right w:val="none" w:sz="0" w:space="0" w:color="auto"/>
              </w:divBdr>
            </w:div>
          </w:divsChild>
        </w:div>
        <w:div w:id="55781939">
          <w:marLeft w:val="0"/>
          <w:marRight w:val="0"/>
          <w:marTop w:val="428"/>
          <w:marBottom w:val="428"/>
          <w:divBdr>
            <w:top w:val="none" w:sz="0" w:space="0" w:color="auto"/>
            <w:left w:val="none" w:sz="0" w:space="0" w:color="auto"/>
            <w:bottom w:val="none" w:sz="0" w:space="0" w:color="auto"/>
            <w:right w:val="none" w:sz="0" w:space="0" w:color="auto"/>
          </w:divBdr>
          <w:divsChild>
            <w:div w:id="2067757731">
              <w:marLeft w:val="0"/>
              <w:marRight w:val="0"/>
              <w:marTop w:val="214"/>
              <w:marBottom w:val="214"/>
              <w:divBdr>
                <w:top w:val="none" w:sz="0" w:space="0" w:color="auto"/>
                <w:left w:val="none" w:sz="0" w:space="0" w:color="auto"/>
                <w:bottom w:val="none" w:sz="0" w:space="0" w:color="auto"/>
                <w:right w:val="none" w:sz="0" w:space="0" w:color="auto"/>
              </w:divBdr>
            </w:div>
            <w:div w:id="1781798548">
              <w:marLeft w:val="0"/>
              <w:marRight w:val="0"/>
              <w:marTop w:val="214"/>
              <w:marBottom w:val="214"/>
              <w:divBdr>
                <w:top w:val="none" w:sz="0" w:space="0" w:color="auto"/>
                <w:left w:val="none" w:sz="0" w:space="0" w:color="auto"/>
                <w:bottom w:val="none" w:sz="0" w:space="0" w:color="auto"/>
                <w:right w:val="none" w:sz="0" w:space="0" w:color="auto"/>
              </w:divBdr>
            </w:div>
            <w:div w:id="836765864">
              <w:marLeft w:val="0"/>
              <w:marRight w:val="0"/>
              <w:marTop w:val="214"/>
              <w:marBottom w:val="214"/>
              <w:divBdr>
                <w:top w:val="none" w:sz="0" w:space="0" w:color="auto"/>
                <w:left w:val="none" w:sz="0" w:space="0" w:color="auto"/>
                <w:bottom w:val="none" w:sz="0" w:space="0" w:color="auto"/>
                <w:right w:val="none" w:sz="0" w:space="0" w:color="auto"/>
              </w:divBdr>
            </w:div>
          </w:divsChild>
        </w:div>
        <w:div w:id="1229808273">
          <w:marLeft w:val="0"/>
          <w:marRight w:val="0"/>
          <w:marTop w:val="428"/>
          <w:marBottom w:val="428"/>
          <w:divBdr>
            <w:top w:val="none" w:sz="0" w:space="0" w:color="auto"/>
            <w:left w:val="none" w:sz="0" w:space="0" w:color="auto"/>
            <w:bottom w:val="none" w:sz="0" w:space="0" w:color="auto"/>
            <w:right w:val="none" w:sz="0" w:space="0" w:color="auto"/>
          </w:divBdr>
          <w:divsChild>
            <w:div w:id="1767338880">
              <w:marLeft w:val="0"/>
              <w:marRight w:val="0"/>
              <w:marTop w:val="214"/>
              <w:marBottom w:val="214"/>
              <w:divBdr>
                <w:top w:val="none" w:sz="0" w:space="0" w:color="auto"/>
                <w:left w:val="none" w:sz="0" w:space="0" w:color="auto"/>
                <w:bottom w:val="none" w:sz="0" w:space="0" w:color="auto"/>
                <w:right w:val="none" w:sz="0" w:space="0" w:color="auto"/>
              </w:divBdr>
            </w:div>
            <w:div w:id="757756584">
              <w:marLeft w:val="0"/>
              <w:marRight w:val="0"/>
              <w:marTop w:val="214"/>
              <w:marBottom w:val="214"/>
              <w:divBdr>
                <w:top w:val="none" w:sz="0" w:space="0" w:color="auto"/>
                <w:left w:val="none" w:sz="0" w:space="0" w:color="auto"/>
                <w:bottom w:val="none" w:sz="0" w:space="0" w:color="auto"/>
                <w:right w:val="none" w:sz="0" w:space="0" w:color="auto"/>
              </w:divBdr>
            </w:div>
            <w:div w:id="1089428299">
              <w:marLeft w:val="0"/>
              <w:marRight w:val="0"/>
              <w:marTop w:val="214"/>
              <w:marBottom w:val="214"/>
              <w:divBdr>
                <w:top w:val="none" w:sz="0" w:space="0" w:color="auto"/>
                <w:left w:val="none" w:sz="0" w:space="0" w:color="auto"/>
                <w:bottom w:val="none" w:sz="0" w:space="0" w:color="auto"/>
                <w:right w:val="none" w:sz="0" w:space="0" w:color="auto"/>
              </w:divBdr>
            </w:div>
          </w:divsChild>
        </w:div>
        <w:div w:id="1360082200">
          <w:marLeft w:val="0"/>
          <w:marRight w:val="0"/>
          <w:marTop w:val="428"/>
          <w:marBottom w:val="428"/>
          <w:divBdr>
            <w:top w:val="none" w:sz="0" w:space="0" w:color="auto"/>
            <w:left w:val="none" w:sz="0" w:space="0" w:color="auto"/>
            <w:bottom w:val="none" w:sz="0" w:space="0" w:color="auto"/>
            <w:right w:val="none" w:sz="0" w:space="0" w:color="auto"/>
          </w:divBdr>
          <w:divsChild>
            <w:div w:id="178274456">
              <w:marLeft w:val="0"/>
              <w:marRight w:val="0"/>
              <w:marTop w:val="214"/>
              <w:marBottom w:val="214"/>
              <w:divBdr>
                <w:top w:val="none" w:sz="0" w:space="0" w:color="auto"/>
                <w:left w:val="none" w:sz="0" w:space="0" w:color="auto"/>
                <w:bottom w:val="none" w:sz="0" w:space="0" w:color="auto"/>
                <w:right w:val="none" w:sz="0" w:space="0" w:color="auto"/>
              </w:divBdr>
            </w:div>
            <w:div w:id="404650749">
              <w:marLeft w:val="0"/>
              <w:marRight w:val="0"/>
              <w:marTop w:val="214"/>
              <w:marBottom w:val="214"/>
              <w:divBdr>
                <w:top w:val="none" w:sz="0" w:space="0" w:color="auto"/>
                <w:left w:val="none" w:sz="0" w:space="0" w:color="auto"/>
                <w:bottom w:val="none" w:sz="0" w:space="0" w:color="auto"/>
                <w:right w:val="none" w:sz="0" w:space="0" w:color="auto"/>
              </w:divBdr>
            </w:div>
            <w:div w:id="1541476402">
              <w:marLeft w:val="0"/>
              <w:marRight w:val="0"/>
              <w:marTop w:val="214"/>
              <w:marBottom w:val="214"/>
              <w:divBdr>
                <w:top w:val="none" w:sz="0" w:space="0" w:color="auto"/>
                <w:left w:val="none" w:sz="0" w:space="0" w:color="auto"/>
                <w:bottom w:val="none" w:sz="0" w:space="0" w:color="auto"/>
                <w:right w:val="none" w:sz="0" w:space="0" w:color="auto"/>
              </w:divBdr>
            </w:div>
          </w:divsChild>
        </w:div>
        <w:div w:id="668413588">
          <w:marLeft w:val="0"/>
          <w:marRight w:val="0"/>
          <w:marTop w:val="428"/>
          <w:marBottom w:val="428"/>
          <w:divBdr>
            <w:top w:val="none" w:sz="0" w:space="0" w:color="auto"/>
            <w:left w:val="none" w:sz="0" w:space="0" w:color="auto"/>
            <w:bottom w:val="none" w:sz="0" w:space="0" w:color="auto"/>
            <w:right w:val="none" w:sz="0" w:space="0" w:color="auto"/>
          </w:divBdr>
          <w:divsChild>
            <w:div w:id="1765958051">
              <w:marLeft w:val="0"/>
              <w:marRight w:val="0"/>
              <w:marTop w:val="214"/>
              <w:marBottom w:val="214"/>
              <w:divBdr>
                <w:top w:val="none" w:sz="0" w:space="0" w:color="auto"/>
                <w:left w:val="none" w:sz="0" w:space="0" w:color="auto"/>
                <w:bottom w:val="none" w:sz="0" w:space="0" w:color="auto"/>
                <w:right w:val="none" w:sz="0" w:space="0" w:color="auto"/>
              </w:divBdr>
            </w:div>
            <w:div w:id="1145467698">
              <w:marLeft w:val="0"/>
              <w:marRight w:val="0"/>
              <w:marTop w:val="214"/>
              <w:marBottom w:val="214"/>
              <w:divBdr>
                <w:top w:val="none" w:sz="0" w:space="0" w:color="auto"/>
                <w:left w:val="none" w:sz="0" w:space="0" w:color="auto"/>
                <w:bottom w:val="none" w:sz="0" w:space="0" w:color="auto"/>
                <w:right w:val="none" w:sz="0" w:space="0" w:color="auto"/>
              </w:divBdr>
            </w:div>
            <w:div w:id="2031685266">
              <w:marLeft w:val="0"/>
              <w:marRight w:val="0"/>
              <w:marTop w:val="214"/>
              <w:marBottom w:val="214"/>
              <w:divBdr>
                <w:top w:val="none" w:sz="0" w:space="0" w:color="auto"/>
                <w:left w:val="none" w:sz="0" w:space="0" w:color="auto"/>
                <w:bottom w:val="none" w:sz="0" w:space="0" w:color="auto"/>
                <w:right w:val="none" w:sz="0" w:space="0" w:color="auto"/>
              </w:divBdr>
            </w:div>
          </w:divsChild>
        </w:div>
        <w:div w:id="950016541">
          <w:marLeft w:val="0"/>
          <w:marRight w:val="0"/>
          <w:marTop w:val="428"/>
          <w:marBottom w:val="428"/>
          <w:divBdr>
            <w:top w:val="none" w:sz="0" w:space="0" w:color="auto"/>
            <w:left w:val="none" w:sz="0" w:space="0" w:color="auto"/>
            <w:bottom w:val="none" w:sz="0" w:space="0" w:color="auto"/>
            <w:right w:val="none" w:sz="0" w:space="0" w:color="auto"/>
          </w:divBdr>
          <w:divsChild>
            <w:div w:id="2033652518">
              <w:marLeft w:val="0"/>
              <w:marRight w:val="0"/>
              <w:marTop w:val="214"/>
              <w:marBottom w:val="214"/>
              <w:divBdr>
                <w:top w:val="none" w:sz="0" w:space="0" w:color="auto"/>
                <w:left w:val="none" w:sz="0" w:space="0" w:color="auto"/>
                <w:bottom w:val="none" w:sz="0" w:space="0" w:color="auto"/>
                <w:right w:val="none" w:sz="0" w:space="0" w:color="auto"/>
              </w:divBdr>
            </w:div>
            <w:div w:id="921794243">
              <w:marLeft w:val="0"/>
              <w:marRight w:val="0"/>
              <w:marTop w:val="214"/>
              <w:marBottom w:val="214"/>
              <w:divBdr>
                <w:top w:val="none" w:sz="0" w:space="0" w:color="auto"/>
                <w:left w:val="none" w:sz="0" w:space="0" w:color="auto"/>
                <w:bottom w:val="none" w:sz="0" w:space="0" w:color="auto"/>
                <w:right w:val="none" w:sz="0" w:space="0" w:color="auto"/>
              </w:divBdr>
            </w:div>
            <w:div w:id="1242178629">
              <w:marLeft w:val="0"/>
              <w:marRight w:val="0"/>
              <w:marTop w:val="214"/>
              <w:marBottom w:val="214"/>
              <w:divBdr>
                <w:top w:val="none" w:sz="0" w:space="0" w:color="auto"/>
                <w:left w:val="none" w:sz="0" w:space="0" w:color="auto"/>
                <w:bottom w:val="none" w:sz="0" w:space="0" w:color="auto"/>
                <w:right w:val="none" w:sz="0" w:space="0" w:color="auto"/>
              </w:divBdr>
            </w:div>
          </w:divsChild>
        </w:div>
        <w:div w:id="333579957">
          <w:marLeft w:val="0"/>
          <w:marRight w:val="0"/>
          <w:marTop w:val="428"/>
          <w:marBottom w:val="428"/>
          <w:divBdr>
            <w:top w:val="none" w:sz="0" w:space="0" w:color="auto"/>
            <w:left w:val="none" w:sz="0" w:space="0" w:color="auto"/>
            <w:bottom w:val="none" w:sz="0" w:space="0" w:color="auto"/>
            <w:right w:val="none" w:sz="0" w:space="0" w:color="auto"/>
          </w:divBdr>
          <w:divsChild>
            <w:div w:id="1226987217">
              <w:marLeft w:val="0"/>
              <w:marRight w:val="0"/>
              <w:marTop w:val="214"/>
              <w:marBottom w:val="214"/>
              <w:divBdr>
                <w:top w:val="none" w:sz="0" w:space="0" w:color="auto"/>
                <w:left w:val="none" w:sz="0" w:space="0" w:color="auto"/>
                <w:bottom w:val="none" w:sz="0" w:space="0" w:color="auto"/>
                <w:right w:val="none" w:sz="0" w:space="0" w:color="auto"/>
              </w:divBdr>
            </w:div>
            <w:div w:id="572590592">
              <w:marLeft w:val="0"/>
              <w:marRight w:val="0"/>
              <w:marTop w:val="214"/>
              <w:marBottom w:val="214"/>
              <w:divBdr>
                <w:top w:val="none" w:sz="0" w:space="0" w:color="auto"/>
                <w:left w:val="none" w:sz="0" w:space="0" w:color="auto"/>
                <w:bottom w:val="none" w:sz="0" w:space="0" w:color="auto"/>
                <w:right w:val="none" w:sz="0" w:space="0" w:color="auto"/>
              </w:divBdr>
            </w:div>
            <w:div w:id="731005213">
              <w:marLeft w:val="0"/>
              <w:marRight w:val="0"/>
              <w:marTop w:val="214"/>
              <w:marBottom w:val="214"/>
              <w:divBdr>
                <w:top w:val="none" w:sz="0" w:space="0" w:color="auto"/>
                <w:left w:val="none" w:sz="0" w:space="0" w:color="auto"/>
                <w:bottom w:val="none" w:sz="0" w:space="0" w:color="auto"/>
                <w:right w:val="none" w:sz="0" w:space="0" w:color="auto"/>
              </w:divBdr>
            </w:div>
          </w:divsChild>
        </w:div>
        <w:div w:id="1616015246">
          <w:marLeft w:val="0"/>
          <w:marRight w:val="0"/>
          <w:marTop w:val="428"/>
          <w:marBottom w:val="428"/>
          <w:divBdr>
            <w:top w:val="none" w:sz="0" w:space="0" w:color="auto"/>
            <w:left w:val="none" w:sz="0" w:space="0" w:color="auto"/>
            <w:bottom w:val="none" w:sz="0" w:space="0" w:color="auto"/>
            <w:right w:val="none" w:sz="0" w:space="0" w:color="auto"/>
          </w:divBdr>
          <w:divsChild>
            <w:div w:id="1659769218">
              <w:marLeft w:val="0"/>
              <w:marRight w:val="0"/>
              <w:marTop w:val="214"/>
              <w:marBottom w:val="214"/>
              <w:divBdr>
                <w:top w:val="none" w:sz="0" w:space="0" w:color="auto"/>
                <w:left w:val="none" w:sz="0" w:space="0" w:color="auto"/>
                <w:bottom w:val="none" w:sz="0" w:space="0" w:color="auto"/>
                <w:right w:val="none" w:sz="0" w:space="0" w:color="auto"/>
              </w:divBdr>
            </w:div>
            <w:div w:id="1055003678">
              <w:marLeft w:val="0"/>
              <w:marRight w:val="0"/>
              <w:marTop w:val="214"/>
              <w:marBottom w:val="214"/>
              <w:divBdr>
                <w:top w:val="none" w:sz="0" w:space="0" w:color="auto"/>
                <w:left w:val="none" w:sz="0" w:space="0" w:color="auto"/>
                <w:bottom w:val="none" w:sz="0" w:space="0" w:color="auto"/>
                <w:right w:val="none" w:sz="0" w:space="0" w:color="auto"/>
              </w:divBdr>
            </w:div>
            <w:div w:id="1440639320">
              <w:marLeft w:val="0"/>
              <w:marRight w:val="0"/>
              <w:marTop w:val="214"/>
              <w:marBottom w:val="214"/>
              <w:divBdr>
                <w:top w:val="none" w:sz="0" w:space="0" w:color="auto"/>
                <w:left w:val="none" w:sz="0" w:space="0" w:color="auto"/>
                <w:bottom w:val="none" w:sz="0" w:space="0" w:color="auto"/>
                <w:right w:val="none" w:sz="0" w:space="0" w:color="auto"/>
              </w:divBdr>
            </w:div>
          </w:divsChild>
        </w:div>
        <w:div w:id="1959019282">
          <w:marLeft w:val="0"/>
          <w:marRight w:val="0"/>
          <w:marTop w:val="428"/>
          <w:marBottom w:val="428"/>
          <w:divBdr>
            <w:top w:val="none" w:sz="0" w:space="0" w:color="auto"/>
            <w:left w:val="none" w:sz="0" w:space="0" w:color="auto"/>
            <w:bottom w:val="none" w:sz="0" w:space="0" w:color="auto"/>
            <w:right w:val="none" w:sz="0" w:space="0" w:color="auto"/>
          </w:divBdr>
          <w:divsChild>
            <w:div w:id="872498227">
              <w:marLeft w:val="0"/>
              <w:marRight w:val="0"/>
              <w:marTop w:val="214"/>
              <w:marBottom w:val="214"/>
              <w:divBdr>
                <w:top w:val="none" w:sz="0" w:space="0" w:color="auto"/>
                <w:left w:val="none" w:sz="0" w:space="0" w:color="auto"/>
                <w:bottom w:val="none" w:sz="0" w:space="0" w:color="auto"/>
                <w:right w:val="none" w:sz="0" w:space="0" w:color="auto"/>
              </w:divBdr>
            </w:div>
            <w:div w:id="1742212513">
              <w:marLeft w:val="0"/>
              <w:marRight w:val="0"/>
              <w:marTop w:val="214"/>
              <w:marBottom w:val="214"/>
              <w:divBdr>
                <w:top w:val="none" w:sz="0" w:space="0" w:color="auto"/>
                <w:left w:val="none" w:sz="0" w:space="0" w:color="auto"/>
                <w:bottom w:val="none" w:sz="0" w:space="0" w:color="auto"/>
                <w:right w:val="none" w:sz="0" w:space="0" w:color="auto"/>
              </w:divBdr>
            </w:div>
            <w:div w:id="1812474717">
              <w:marLeft w:val="0"/>
              <w:marRight w:val="0"/>
              <w:marTop w:val="214"/>
              <w:marBottom w:val="214"/>
              <w:divBdr>
                <w:top w:val="none" w:sz="0" w:space="0" w:color="auto"/>
                <w:left w:val="none" w:sz="0" w:space="0" w:color="auto"/>
                <w:bottom w:val="none" w:sz="0" w:space="0" w:color="auto"/>
                <w:right w:val="none" w:sz="0" w:space="0" w:color="auto"/>
              </w:divBdr>
            </w:div>
          </w:divsChild>
        </w:div>
        <w:div w:id="523906987">
          <w:marLeft w:val="0"/>
          <w:marRight w:val="0"/>
          <w:marTop w:val="428"/>
          <w:marBottom w:val="428"/>
          <w:divBdr>
            <w:top w:val="none" w:sz="0" w:space="0" w:color="auto"/>
            <w:left w:val="none" w:sz="0" w:space="0" w:color="auto"/>
            <w:bottom w:val="none" w:sz="0" w:space="0" w:color="auto"/>
            <w:right w:val="none" w:sz="0" w:space="0" w:color="auto"/>
          </w:divBdr>
          <w:divsChild>
            <w:div w:id="655376100">
              <w:marLeft w:val="0"/>
              <w:marRight w:val="0"/>
              <w:marTop w:val="214"/>
              <w:marBottom w:val="214"/>
              <w:divBdr>
                <w:top w:val="none" w:sz="0" w:space="0" w:color="auto"/>
                <w:left w:val="none" w:sz="0" w:space="0" w:color="auto"/>
                <w:bottom w:val="none" w:sz="0" w:space="0" w:color="auto"/>
                <w:right w:val="none" w:sz="0" w:space="0" w:color="auto"/>
              </w:divBdr>
            </w:div>
            <w:div w:id="1402799407">
              <w:marLeft w:val="0"/>
              <w:marRight w:val="0"/>
              <w:marTop w:val="214"/>
              <w:marBottom w:val="214"/>
              <w:divBdr>
                <w:top w:val="none" w:sz="0" w:space="0" w:color="auto"/>
                <w:left w:val="none" w:sz="0" w:space="0" w:color="auto"/>
                <w:bottom w:val="none" w:sz="0" w:space="0" w:color="auto"/>
                <w:right w:val="none" w:sz="0" w:space="0" w:color="auto"/>
              </w:divBdr>
            </w:div>
            <w:div w:id="1476215918">
              <w:marLeft w:val="0"/>
              <w:marRight w:val="0"/>
              <w:marTop w:val="214"/>
              <w:marBottom w:val="214"/>
              <w:divBdr>
                <w:top w:val="none" w:sz="0" w:space="0" w:color="auto"/>
                <w:left w:val="none" w:sz="0" w:space="0" w:color="auto"/>
                <w:bottom w:val="none" w:sz="0" w:space="0" w:color="auto"/>
                <w:right w:val="none" w:sz="0" w:space="0" w:color="auto"/>
              </w:divBdr>
            </w:div>
          </w:divsChild>
        </w:div>
        <w:div w:id="1525241161">
          <w:marLeft w:val="0"/>
          <w:marRight w:val="0"/>
          <w:marTop w:val="428"/>
          <w:marBottom w:val="428"/>
          <w:divBdr>
            <w:top w:val="none" w:sz="0" w:space="0" w:color="auto"/>
            <w:left w:val="none" w:sz="0" w:space="0" w:color="auto"/>
            <w:bottom w:val="none" w:sz="0" w:space="0" w:color="auto"/>
            <w:right w:val="none" w:sz="0" w:space="0" w:color="auto"/>
          </w:divBdr>
          <w:divsChild>
            <w:div w:id="1026174071">
              <w:marLeft w:val="0"/>
              <w:marRight w:val="0"/>
              <w:marTop w:val="214"/>
              <w:marBottom w:val="214"/>
              <w:divBdr>
                <w:top w:val="none" w:sz="0" w:space="0" w:color="auto"/>
                <w:left w:val="none" w:sz="0" w:space="0" w:color="auto"/>
                <w:bottom w:val="none" w:sz="0" w:space="0" w:color="auto"/>
                <w:right w:val="none" w:sz="0" w:space="0" w:color="auto"/>
              </w:divBdr>
            </w:div>
            <w:div w:id="1678073852">
              <w:marLeft w:val="0"/>
              <w:marRight w:val="0"/>
              <w:marTop w:val="214"/>
              <w:marBottom w:val="214"/>
              <w:divBdr>
                <w:top w:val="none" w:sz="0" w:space="0" w:color="auto"/>
                <w:left w:val="none" w:sz="0" w:space="0" w:color="auto"/>
                <w:bottom w:val="none" w:sz="0" w:space="0" w:color="auto"/>
                <w:right w:val="none" w:sz="0" w:space="0" w:color="auto"/>
              </w:divBdr>
            </w:div>
            <w:div w:id="1723021617">
              <w:marLeft w:val="0"/>
              <w:marRight w:val="0"/>
              <w:marTop w:val="214"/>
              <w:marBottom w:val="214"/>
              <w:divBdr>
                <w:top w:val="none" w:sz="0" w:space="0" w:color="auto"/>
                <w:left w:val="none" w:sz="0" w:space="0" w:color="auto"/>
                <w:bottom w:val="none" w:sz="0" w:space="0" w:color="auto"/>
                <w:right w:val="none" w:sz="0" w:space="0" w:color="auto"/>
              </w:divBdr>
            </w:div>
          </w:divsChild>
        </w:div>
        <w:div w:id="720439270">
          <w:marLeft w:val="0"/>
          <w:marRight w:val="0"/>
          <w:marTop w:val="428"/>
          <w:marBottom w:val="428"/>
          <w:divBdr>
            <w:top w:val="none" w:sz="0" w:space="0" w:color="auto"/>
            <w:left w:val="none" w:sz="0" w:space="0" w:color="auto"/>
            <w:bottom w:val="none" w:sz="0" w:space="0" w:color="auto"/>
            <w:right w:val="none" w:sz="0" w:space="0" w:color="auto"/>
          </w:divBdr>
          <w:divsChild>
            <w:div w:id="26807317">
              <w:marLeft w:val="0"/>
              <w:marRight w:val="0"/>
              <w:marTop w:val="214"/>
              <w:marBottom w:val="214"/>
              <w:divBdr>
                <w:top w:val="none" w:sz="0" w:space="0" w:color="auto"/>
                <w:left w:val="none" w:sz="0" w:space="0" w:color="auto"/>
                <w:bottom w:val="none" w:sz="0" w:space="0" w:color="auto"/>
                <w:right w:val="none" w:sz="0" w:space="0" w:color="auto"/>
              </w:divBdr>
            </w:div>
            <w:div w:id="2130006209">
              <w:marLeft w:val="0"/>
              <w:marRight w:val="0"/>
              <w:marTop w:val="214"/>
              <w:marBottom w:val="214"/>
              <w:divBdr>
                <w:top w:val="none" w:sz="0" w:space="0" w:color="auto"/>
                <w:left w:val="none" w:sz="0" w:space="0" w:color="auto"/>
                <w:bottom w:val="none" w:sz="0" w:space="0" w:color="auto"/>
                <w:right w:val="none" w:sz="0" w:space="0" w:color="auto"/>
              </w:divBdr>
            </w:div>
            <w:div w:id="601109796">
              <w:marLeft w:val="0"/>
              <w:marRight w:val="0"/>
              <w:marTop w:val="214"/>
              <w:marBottom w:val="214"/>
              <w:divBdr>
                <w:top w:val="none" w:sz="0" w:space="0" w:color="auto"/>
                <w:left w:val="none" w:sz="0" w:space="0" w:color="auto"/>
                <w:bottom w:val="none" w:sz="0" w:space="0" w:color="auto"/>
                <w:right w:val="none" w:sz="0" w:space="0" w:color="auto"/>
              </w:divBdr>
            </w:div>
          </w:divsChild>
        </w:div>
        <w:div w:id="1326666502">
          <w:marLeft w:val="0"/>
          <w:marRight w:val="0"/>
          <w:marTop w:val="428"/>
          <w:marBottom w:val="428"/>
          <w:divBdr>
            <w:top w:val="none" w:sz="0" w:space="0" w:color="auto"/>
            <w:left w:val="none" w:sz="0" w:space="0" w:color="auto"/>
            <w:bottom w:val="none" w:sz="0" w:space="0" w:color="auto"/>
            <w:right w:val="none" w:sz="0" w:space="0" w:color="auto"/>
          </w:divBdr>
          <w:divsChild>
            <w:div w:id="387995985">
              <w:marLeft w:val="0"/>
              <w:marRight w:val="0"/>
              <w:marTop w:val="214"/>
              <w:marBottom w:val="214"/>
              <w:divBdr>
                <w:top w:val="none" w:sz="0" w:space="0" w:color="auto"/>
                <w:left w:val="none" w:sz="0" w:space="0" w:color="auto"/>
                <w:bottom w:val="none" w:sz="0" w:space="0" w:color="auto"/>
                <w:right w:val="none" w:sz="0" w:space="0" w:color="auto"/>
              </w:divBdr>
            </w:div>
            <w:div w:id="713191272">
              <w:marLeft w:val="0"/>
              <w:marRight w:val="0"/>
              <w:marTop w:val="214"/>
              <w:marBottom w:val="214"/>
              <w:divBdr>
                <w:top w:val="none" w:sz="0" w:space="0" w:color="auto"/>
                <w:left w:val="none" w:sz="0" w:space="0" w:color="auto"/>
                <w:bottom w:val="none" w:sz="0" w:space="0" w:color="auto"/>
                <w:right w:val="none" w:sz="0" w:space="0" w:color="auto"/>
              </w:divBdr>
            </w:div>
            <w:div w:id="372463414">
              <w:marLeft w:val="0"/>
              <w:marRight w:val="0"/>
              <w:marTop w:val="214"/>
              <w:marBottom w:val="214"/>
              <w:divBdr>
                <w:top w:val="none" w:sz="0" w:space="0" w:color="auto"/>
                <w:left w:val="none" w:sz="0" w:space="0" w:color="auto"/>
                <w:bottom w:val="none" w:sz="0" w:space="0" w:color="auto"/>
                <w:right w:val="none" w:sz="0" w:space="0" w:color="auto"/>
              </w:divBdr>
            </w:div>
          </w:divsChild>
        </w:div>
        <w:div w:id="2039965474">
          <w:marLeft w:val="0"/>
          <w:marRight w:val="0"/>
          <w:marTop w:val="428"/>
          <w:marBottom w:val="428"/>
          <w:divBdr>
            <w:top w:val="none" w:sz="0" w:space="0" w:color="auto"/>
            <w:left w:val="none" w:sz="0" w:space="0" w:color="auto"/>
            <w:bottom w:val="none" w:sz="0" w:space="0" w:color="auto"/>
            <w:right w:val="none" w:sz="0" w:space="0" w:color="auto"/>
          </w:divBdr>
          <w:divsChild>
            <w:div w:id="744883794">
              <w:marLeft w:val="0"/>
              <w:marRight w:val="0"/>
              <w:marTop w:val="214"/>
              <w:marBottom w:val="214"/>
              <w:divBdr>
                <w:top w:val="none" w:sz="0" w:space="0" w:color="auto"/>
                <w:left w:val="none" w:sz="0" w:space="0" w:color="auto"/>
                <w:bottom w:val="none" w:sz="0" w:space="0" w:color="auto"/>
                <w:right w:val="none" w:sz="0" w:space="0" w:color="auto"/>
              </w:divBdr>
            </w:div>
            <w:div w:id="1904639468">
              <w:marLeft w:val="0"/>
              <w:marRight w:val="0"/>
              <w:marTop w:val="214"/>
              <w:marBottom w:val="214"/>
              <w:divBdr>
                <w:top w:val="none" w:sz="0" w:space="0" w:color="auto"/>
                <w:left w:val="none" w:sz="0" w:space="0" w:color="auto"/>
                <w:bottom w:val="none" w:sz="0" w:space="0" w:color="auto"/>
                <w:right w:val="none" w:sz="0" w:space="0" w:color="auto"/>
              </w:divBdr>
            </w:div>
            <w:div w:id="1845707898">
              <w:marLeft w:val="0"/>
              <w:marRight w:val="0"/>
              <w:marTop w:val="214"/>
              <w:marBottom w:val="214"/>
              <w:divBdr>
                <w:top w:val="none" w:sz="0" w:space="0" w:color="auto"/>
                <w:left w:val="none" w:sz="0" w:space="0" w:color="auto"/>
                <w:bottom w:val="none" w:sz="0" w:space="0" w:color="auto"/>
                <w:right w:val="none" w:sz="0" w:space="0" w:color="auto"/>
              </w:divBdr>
            </w:div>
          </w:divsChild>
        </w:div>
        <w:div w:id="32536333">
          <w:marLeft w:val="0"/>
          <w:marRight w:val="0"/>
          <w:marTop w:val="428"/>
          <w:marBottom w:val="428"/>
          <w:divBdr>
            <w:top w:val="none" w:sz="0" w:space="0" w:color="auto"/>
            <w:left w:val="none" w:sz="0" w:space="0" w:color="auto"/>
            <w:bottom w:val="none" w:sz="0" w:space="0" w:color="auto"/>
            <w:right w:val="none" w:sz="0" w:space="0" w:color="auto"/>
          </w:divBdr>
          <w:divsChild>
            <w:div w:id="445736247">
              <w:marLeft w:val="0"/>
              <w:marRight w:val="0"/>
              <w:marTop w:val="214"/>
              <w:marBottom w:val="214"/>
              <w:divBdr>
                <w:top w:val="none" w:sz="0" w:space="0" w:color="auto"/>
                <w:left w:val="none" w:sz="0" w:space="0" w:color="auto"/>
                <w:bottom w:val="none" w:sz="0" w:space="0" w:color="auto"/>
                <w:right w:val="none" w:sz="0" w:space="0" w:color="auto"/>
              </w:divBdr>
            </w:div>
            <w:div w:id="144858508">
              <w:marLeft w:val="0"/>
              <w:marRight w:val="0"/>
              <w:marTop w:val="214"/>
              <w:marBottom w:val="214"/>
              <w:divBdr>
                <w:top w:val="none" w:sz="0" w:space="0" w:color="auto"/>
                <w:left w:val="none" w:sz="0" w:space="0" w:color="auto"/>
                <w:bottom w:val="none" w:sz="0" w:space="0" w:color="auto"/>
                <w:right w:val="none" w:sz="0" w:space="0" w:color="auto"/>
              </w:divBdr>
            </w:div>
            <w:div w:id="1679386284">
              <w:marLeft w:val="0"/>
              <w:marRight w:val="0"/>
              <w:marTop w:val="214"/>
              <w:marBottom w:val="214"/>
              <w:divBdr>
                <w:top w:val="none" w:sz="0" w:space="0" w:color="auto"/>
                <w:left w:val="none" w:sz="0" w:space="0" w:color="auto"/>
                <w:bottom w:val="none" w:sz="0" w:space="0" w:color="auto"/>
                <w:right w:val="none" w:sz="0" w:space="0" w:color="auto"/>
              </w:divBdr>
            </w:div>
          </w:divsChild>
        </w:div>
        <w:div w:id="2113239165">
          <w:marLeft w:val="0"/>
          <w:marRight w:val="0"/>
          <w:marTop w:val="428"/>
          <w:marBottom w:val="428"/>
          <w:divBdr>
            <w:top w:val="none" w:sz="0" w:space="0" w:color="auto"/>
            <w:left w:val="none" w:sz="0" w:space="0" w:color="auto"/>
            <w:bottom w:val="none" w:sz="0" w:space="0" w:color="auto"/>
            <w:right w:val="none" w:sz="0" w:space="0" w:color="auto"/>
          </w:divBdr>
          <w:divsChild>
            <w:div w:id="1718774540">
              <w:marLeft w:val="0"/>
              <w:marRight w:val="0"/>
              <w:marTop w:val="214"/>
              <w:marBottom w:val="214"/>
              <w:divBdr>
                <w:top w:val="none" w:sz="0" w:space="0" w:color="auto"/>
                <w:left w:val="none" w:sz="0" w:space="0" w:color="auto"/>
                <w:bottom w:val="none" w:sz="0" w:space="0" w:color="auto"/>
                <w:right w:val="none" w:sz="0" w:space="0" w:color="auto"/>
              </w:divBdr>
            </w:div>
            <w:div w:id="1204752947">
              <w:marLeft w:val="0"/>
              <w:marRight w:val="0"/>
              <w:marTop w:val="214"/>
              <w:marBottom w:val="214"/>
              <w:divBdr>
                <w:top w:val="none" w:sz="0" w:space="0" w:color="auto"/>
                <w:left w:val="none" w:sz="0" w:space="0" w:color="auto"/>
                <w:bottom w:val="none" w:sz="0" w:space="0" w:color="auto"/>
                <w:right w:val="none" w:sz="0" w:space="0" w:color="auto"/>
              </w:divBdr>
            </w:div>
            <w:div w:id="1124499177">
              <w:marLeft w:val="0"/>
              <w:marRight w:val="0"/>
              <w:marTop w:val="214"/>
              <w:marBottom w:val="214"/>
              <w:divBdr>
                <w:top w:val="none" w:sz="0" w:space="0" w:color="auto"/>
                <w:left w:val="none" w:sz="0" w:space="0" w:color="auto"/>
                <w:bottom w:val="none" w:sz="0" w:space="0" w:color="auto"/>
                <w:right w:val="none" w:sz="0" w:space="0" w:color="auto"/>
              </w:divBdr>
            </w:div>
          </w:divsChild>
        </w:div>
        <w:div w:id="1010106984">
          <w:marLeft w:val="0"/>
          <w:marRight w:val="0"/>
          <w:marTop w:val="428"/>
          <w:marBottom w:val="428"/>
          <w:divBdr>
            <w:top w:val="none" w:sz="0" w:space="0" w:color="auto"/>
            <w:left w:val="none" w:sz="0" w:space="0" w:color="auto"/>
            <w:bottom w:val="none" w:sz="0" w:space="0" w:color="auto"/>
            <w:right w:val="none" w:sz="0" w:space="0" w:color="auto"/>
          </w:divBdr>
          <w:divsChild>
            <w:div w:id="2016107575">
              <w:marLeft w:val="0"/>
              <w:marRight w:val="0"/>
              <w:marTop w:val="214"/>
              <w:marBottom w:val="214"/>
              <w:divBdr>
                <w:top w:val="none" w:sz="0" w:space="0" w:color="auto"/>
                <w:left w:val="none" w:sz="0" w:space="0" w:color="auto"/>
                <w:bottom w:val="none" w:sz="0" w:space="0" w:color="auto"/>
                <w:right w:val="none" w:sz="0" w:space="0" w:color="auto"/>
              </w:divBdr>
            </w:div>
            <w:div w:id="1490092927">
              <w:marLeft w:val="0"/>
              <w:marRight w:val="0"/>
              <w:marTop w:val="214"/>
              <w:marBottom w:val="214"/>
              <w:divBdr>
                <w:top w:val="none" w:sz="0" w:space="0" w:color="auto"/>
                <w:left w:val="none" w:sz="0" w:space="0" w:color="auto"/>
                <w:bottom w:val="none" w:sz="0" w:space="0" w:color="auto"/>
                <w:right w:val="none" w:sz="0" w:space="0" w:color="auto"/>
              </w:divBdr>
            </w:div>
            <w:div w:id="701714309">
              <w:marLeft w:val="0"/>
              <w:marRight w:val="0"/>
              <w:marTop w:val="214"/>
              <w:marBottom w:val="214"/>
              <w:divBdr>
                <w:top w:val="none" w:sz="0" w:space="0" w:color="auto"/>
                <w:left w:val="none" w:sz="0" w:space="0" w:color="auto"/>
                <w:bottom w:val="none" w:sz="0" w:space="0" w:color="auto"/>
                <w:right w:val="none" w:sz="0" w:space="0" w:color="auto"/>
              </w:divBdr>
            </w:div>
          </w:divsChild>
        </w:div>
        <w:div w:id="403799957">
          <w:marLeft w:val="0"/>
          <w:marRight w:val="0"/>
          <w:marTop w:val="428"/>
          <w:marBottom w:val="428"/>
          <w:divBdr>
            <w:top w:val="none" w:sz="0" w:space="0" w:color="auto"/>
            <w:left w:val="none" w:sz="0" w:space="0" w:color="auto"/>
            <w:bottom w:val="none" w:sz="0" w:space="0" w:color="auto"/>
            <w:right w:val="none" w:sz="0" w:space="0" w:color="auto"/>
          </w:divBdr>
          <w:divsChild>
            <w:div w:id="1458521574">
              <w:marLeft w:val="0"/>
              <w:marRight w:val="0"/>
              <w:marTop w:val="214"/>
              <w:marBottom w:val="214"/>
              <w:divBdr>
                <w:top w:val="none" w:sz="0" w:space="0" w:color="auto"/>
                <w:left w:val="none" w:sz="0" w:space="0" w:color="auto"/>
                <w:bottom w:val="none" w:sz="0" w:space="0" w:color="auto"/>
                <w:right w:val="none" w:sz="0" w:space="0" w:color="auto"/>
              </w:divBdr>
            </w:div>
            <w:div w:id="724257589">
              <w:marLeft w:val="0"/>
              <w:marRight w:val="0"/>
              <w:marTop w:val="214"/>
              <w:marBottom w:val="214"/>
              <w:divBdr>
                <w:top w:val="none" w:sz="0" w:space="0" w:color="auto"/>
                <w:left w:val="none" w:sz="0" w:space="0" w:color="auto"/>
                <w:bottom w:val="none" w:sz="0" w:space="0" w:color="auto"/>
                <w:right w:val="none" w:sz="0" w:space="0" w:color="auto"/>
              </w:divBdr>
            </w:div>
            <w:div w:id="1049184642">
              <w:marLeft w:val="0"/>
              <w:marRight w:val="0"/>
              <w:marTop w:val="214"/>
              <w:marBottom w:val="214"/>
              <w:divBdr>
                <w:top w:val="none" w:sz="0" w:space="0" w:color="auto"/>
                <w:left w:val="none" w:sz="0" w:space="0" w:color="auto"/>
                <w:bottom w:val="none" w:sz="0" w:space="0" w:color="auto"/>
                <w:right w:val="none" w:sz="0" w:space="0" w:color="auto"/>
              </w:divBdr>
            </w:div>
          </w:divsChild>
        </w:div>
        <w:div w:id="326399859">
          <w:marLeft w:val="0"/>
          <w:marRight w:val="0"/>
          <w:marTop w:val="428"/>
          <w:marBottom w:val="428"/>
          <w:divBdr>
            <w:top w:val="none" w:sz="0" w:space="0" w:color="auto"/>
            <w:left w:val="none" w:sz="0" w:space="0" w:color="auto"/>
            <w:bottom w:val="none" w:sz="0" w:space="0" w:color="auto"/>
            <w:right w:val="none" w:sz="0" w:space="0" w:color="auto"/>
          </w:divBdr>
          <w:divsChild>
            <w:div w:id="427235357">
              <w:marLeft w:val="0"/>
              <w:marRight w:val="0"/>
              <w:marTop w:val="214"/>
              <w:marBottom w:val="214"/>
              <w:divBdr>
                <w:top w:val="none" w:sz="0" w:space="0" w:color="auto"/>
                <w:left w:val="none" w:sz="0" w:space="0" w:color="auto"/>
                <w:bottom w:val="none" w:sz="0" w:space="0" w:color="auto"/>
                <w:right w:val="none" w:sz="0" w:space="0" w:color="auto"/>
              </w:divBdr>
            </w:div>
            <w:div w:id="431781119">
              <w:marLeft w:val="0"/>
              <w:marRight w:val="0"/>
              <w:marTop w:val="214"/>
              <w:marBottom w:val="214"/>
              <w:divBdr>
                <w:top w:val="none" w:sz="0" w:space="0" w:color="auto"/>
                <w:left w:val="none" w:sz="0" w:space="0" w:color="auto"/>
                <w:bottom w:val="none" w:sz="0" w:space="0" w:color="auto"/>
                <w:right w:val="none" w:sz="0" w:space="0" w:color="auto"/>
              </w:divBdr>
            </w:div>
            <w:div w:id="2088647111">
              <w:marLeft w:val="0"/>
              <w:marRight w:val="0"/>
              <w:marTop w:val="214"/>
              <w:marBottom w:val="214"/>
              <w:divBdr>
                <w:top w:val="none" w:sz="0" w:space="0" w:color="auto"/>
                <w:left w:val="none" w:sz="0" w:space="0" w:color="auto"/>
                <w:bottom w:val="none" w:sz="0" w:space="0" w:color="auto"/>
                <w:right w:val="none" w:sz="0" w:space="0" w:color="auto"/>
              </w:divBdr>
            </w:div>
          </w:divsChild>
        </w:div>
        <w:div w:id="1401246081">
          <w:marLeft w:val="0"/>
          <w:marRight w:val="0"/>
          <w:marTop w:val="428"/>
          <w:marBottom w:val="428"/>
          <w:divBdr>
            <w:top w:val="none" w:sz="0" w:space="0" w:color="auto"/>
            <w:left w:val="none" w:sz="0" w:space="0" w:color="auto"/>
            <w:bottom w:val="none" w:sz="0" w:space="0" w:color="auto"/>
            <w:right w:val="none" w:sz="0" w:space="0" w:color="auto"/>
          </w:divBdr>
          <w:divsChild>
            <w:div w:id="775641720">
              <w:marLeft w:val="0"/>
              <w:marRight w:val="0"/>
              <w:marTop w:val="214"/>
              <w:marBottom w:val="214"/>
              <w:divBdr>
                <w:top w:val="none" w:sz="0" w:space="0" w:color="auto"/>
                <w:left w:val="none" w:sz="0" w:space="0" w:color="auto"/>
                <w:bottom w:val="none" w:sz="0" w:space="0" w:color="auto"/>
                <w:right w:val="none" w:sz="0" w:space="0" w:color="auto"/>
              </w:divBdr>
            </w:div>
            <w:div w:id="1155948871">
              <w:marLeft w:val="0"/>
              <w:marRight w:val="0"/>
              <w:marTop w:val="214"/>
              <w:marBottom w:val="214"/>
              <w:divBdr>
                <w:top w:val="none" w:sz="0" w:space="0" w:color="auto"/>
                <w:left w:val="none" w:sz="0" w:space="0" w:color="auto"/>
                <w:bottom w:val="none" w:sz="0" w:space="0" w:color="auto"/>
                <w:right w:val="none" w:sz="0" w:space="0" w:color="auto"/>
              </w:divBdr>
            </w:div>
            <w:div w:id="2088912931">
              <w:marLeft w:val="0"/>
              <w:marRight w:val="0"/>
              <w:marTop w:val="214"/>
              <w:marBottom w:val="214"/>
              <w:divBdr>
                <w:top w:val="none" w:sz="0" w:space="0" w:color="auto"/>
                <w:left w:val="none" w:sz="0" w:space="0" w:color="auto"/>
                <w:bottom w:val="none" w:sz="0" w:space="0" w:color="auto"/>
                <w:right w:val="none" w:sz="0" w:space="0" w:color="auto"/>
              </w:divBdr>
            </w:div>
          </w:divsChild>
        </w:div>
        <w:div w:id="1878738912">
          <w:marLeft w:val="0"/>
          <w:marRight w:val="0"/>
          <w:marTop w:val="428"/>
          <w:marBottom w:val="428"/>
          <w:divBdr>
            <w:top w:val="none" w:sz="0" w:space="0" w:color="auto"/>
            <w:left w:val="none" w:sz="0" w:space="0" w:color="auto"/>
            <w:bottom w:val="none" w:sz="0" w:space="0" w:color="auto"/>
            <w:right w:val="none" w:sz="0" w:space="0" w:color="auto"/>
          </w:divBdr>
          <w:divsChild>
            <w:div w:id="1783109594">
              <w:marLeft w:val="0"/>
              <w:marRight w:val="0"/>
              <w:marTop w:val="214"/>
              <w:marBottom w:val="214"/>
              <w:divBdr>
                <w:top w:val="none" w:sz="0" w:space="0" w:color="auto"/>
                <w:left w:val="none" w:sz="0" w:space="0" w:color="auto"/>
                <w:bottom w:val="none" w:sz="0" w:space="0" w:color="auto"/>
                <w:right w:val="none" w:sz="0" w:space="0" w:color="auto"/>
              </w:divBdr>
            </w:div>
            <w:div w:id="601760312">
              <w:marLeft w:val="0"/>
              <w:marRight w:val="0"/>
              <w:marTop w:val="214"/>
              <w:marBottom w:val="214"/>
              <w:divBdr>
                <w:top w:val="none" w:sz="0" w:space="0" w:color="auto"/>
                <w:left w:val="none" w:sz="0" w:space="0" w:color="auto"/>
                <w:bottom w:val="none" w:sz="0" w:space="0" w:color="auto"/>
                <w:right w:val="none" w:sz="0" w:space="0" w:color="auto"/>
              </w:divBdr>
            </w:div>
            <w:div w:id="1307785600">
              <w:marLeft w:val="0"/>
              <w:marRight w:val="0"/>
              <w:marTop w:val="214"/>
              <w:marBottom w:val="214"/>
              <w:divBdr>
                <w:top w:val="none" w:sz="0" w:space="0" w:color="auto"/>
                <w:left w:val="none" w:sz="0" w:space="0" w:color="auto"/>
                <w:bottom w:val="none" w:sz="0" w:space="0" w:color="auto"/>
                <w:right w:val="none" w:sz="0" w:space="0" w:color="auto"/>
              </w:divBdr>
            </w:div>
          </w:divsChild>
        </w:div>
        <w:div w:id="330639380">
          <w:marLeft w:val="0"/>
          <w:marRight w:val="0"/>
          <w:marTop w:val="428"/>
          <w:marBottom w:val="428"/>
          <w:divBdr>
            <w:top w:val="none" w:sz="0" w:space="0" w:color="auto"/>
            <w:left w:val="none" w:sz="0" w:space="0" w:color="auto"/>
            <w:bottom w:val="none" w:sz="0" w:space="0" w:color="auto"/>
            <w:right w:val="none" w:sz="0" w:space="0" w:color="auto"/>
          </w:divBdr>
          <w:divsChild>
            <w:div w:id="1896575354">
              <w:marLeft w:val="0"/>
              <w:marRight w:val="0"/>
              <w:marTop w:val="214"/>
              <w:marBottom w:val="214"/>
              <w:divBdr>
                <w:top w:val="none" w:sz="0" w:space="0" w:color="auto"/>
                <w:left w:val="none" w:sz="0" w:space="0" w:color="auto"/>
                <w:bottom w:val="none" w:sz="0" w:space="0" w:color="auto"/>
                <w:right w:val="none" w:sz="0" w:space="0" w:color="auto"/>
              </w:divBdr>
            </w:div>
            <w:div w:id="249508517">
              <w:marLeft w:val="0"/>
              <w:marRight w:val="0"/>
              <w:marTop w:val="214"/>
              <w:marBottom w:val="214"/>
              <w:divBdr>
                <w:top w:val="none" w:sz="0" w:space="0" w:color="auto"/>
                <w:left w:val="none" w:sz="0" w:space="0" w:color="auto"/>
                <w:bottom w:val="none" w:sz="0" w:space="0" w:color="auto"/>
                <w:right w:val="none" w:sz="0" w:space="0" w:color="auto"/>
              </w:divBdr>
            </w:div>
            <w:div w:id="2147114667">
              <w:marLeft w:val="0"/>
              <w:marRight w:val="0"/>
              <w:marTop w:val="214"/>
              <w:marBottom w:val="214"/>
              <w:divBdr>
                <w:top w:val="none" w:sz="0" w:space="0" w:color="auto"/>
                <w:left w:val="none" w:sz="0" w:space="0" w:color="auto"/>
                <w:bottom w:val="none" w:sz="0" w:space="0" w:color="auto"/>
                <w:right w:val="none" w:sz="0" w:space="0" w:color="auto"/>
              </w:divBdr>
            </w:div>
          </w:divsChild>
        </w:div>
        <w:div w:id="2017347499">
          <w:marLeft w:val="0"/>
          <w:marRight w:val="0"/>
          <w:marTop w:val="428"/>
          <w:marBottom w:val="428"/>
          <w:divBdr>
            <w:top w:val="none" w:sz="0" w:space="0" w:color="auto"/>
            <w:left w:val="none" w:sz="0" w:space="0" w:color="auto"/>
            <w:bottom w:val="none" w:sz="0" w:space="0" w:color="auto"/>
            <w:right w:val="none" w:sz="0" w:space="0" w:color="auto"/>
          </w:divBdr>
          <w:divsChild>
            <w:div w:id="392698721">
              <w:marLeft w:val="0"/>
              <w:marRight w:val="0"/>
              <w:marTop w:val="214"/>
              <w:marBottom w:val="214"/>
              <w:divBdr>
                <w:top w:val="none" w:sz="0" w:space="0" w:color="auto"/>
                <w:left w:val="none" w:sz="0" w:space="0" w:color="auto"/>
                <w:bottom w:val="none" w:sz="0" w:space="0" w:color="auto"/>
                <w:right w:val="none" w:sz="0" w:space="0" w:color="auto"/>
              </w:divBdr>
            </w:div>
            <w:div w:id="1608151194">
              <w:marLeft w:val="0"/>
              <w:marRight w:val="0"/>
              <w:marTop w:val="214"/>
              <w:marBottom w:val="214"/>
              <w:divBdr>
                <w:top w:val="none" w:sz="0" w:space="0" w:color="auto"/>
                <w:left w:val="none" w:sz="0" w:space="0" w:color="auto"/>
                <w:bottom w:val="none" w:sz="0" w:space="0" w:color="auto"/>
                <w:right w:val="none" w:sz="0" w:space="0" w:color="auto"/>
              </w:divBdr>
            </w:div>
            <w:div w:id="1606571018">
              <w:marLeft w:val="0"/>
              <w:marRight w:val="0"/>
              <w:marTop w:val="214"/>
              <w:marBottom w:val="214"/>
              <w:divBdr>
                <w:top w:val="none" w:sz="0" w:space="0" w:color="auto"/>
                <w:left w:val="none" w:sz="0" w:space="0" w:color="auto"/>
                <w:bottom w:val="none" w:sz="0" w:space="0" w:color="auto"/>
                <w:right w:val="none" w:sz="0" w:space="0" w:color="auto"/>
              </w:divBdr>
            </w:div>
          </w:divsChild>
        </w:div>
        <w:div w:id="2127891707">
          <w:marLeft w:val="0"/>
          <w:marRight w:val="0"/>
          <w:marTop w:val="428"/>
          <w:marBottom w:val="428"/>
          <w:divBdr>
            <w:top w:val="none" w:sz="0" w:space="0" w:color="auto"/>
            <w:left w:val="none" w:sz="0" w:space="0" w:color="auto"/>
            <w:bottom w:val="none" w:sz="0" w:space="0" w:color="auto"/>
            <w:right w:val="none" w:sz="0" w:space="0" w:color="auto"/>
          </w:divBdr>
          <w:divsChild>
            <w:div w:id="174613955">
              <w:marLeft w:val="0"/>
              <w:marRight w:val="0"/>
              <w:marTop w:val="214"/>
              <w:marBottom w:val="214"/>
              <w:divBdr>
                <w:top w:val="none" w:sz="0" w:space="0" w:color="auto"/>
                <w:left w:val="none" w:sz="0" w:space="0" w:color="auto"/>
                <w:bottom w:val="none" w:sz="0" w:space="0" w:color="auto"/>
                <w:right w:val="none" w:sz="0" w:space="0" w:color="auto"/>
              </w:divBdr>
            </w:div>
            <w:div w:id="102843640">
              <w:marLeft w:val="0"/>
              <w:marRight w:val="0"/>
              <w:marTop w:val="214"/>
              <w:marBottom w:val="214"/>
              <w:divBdr>
                <w:top w:val="none" w:sz="0" w:space="0" w:color="auto"/>
                <w:left w:val="none" w:sz="0" w:space="0" w:color="auto"/>
                <w:bottom w:val="none" w:sz="0" w:space="0" w:color="auto"/>
                <w:right w:val="none" w:sz="0" w:space="0" w:color="auto"/>
              </w:divBdr>
            </w:div>
            <w:div w:id="2048873485">
              <w:marLeft w:val="0"/>
              <w:marRight w:val="0"/>
              <w:marTop w:val="214"/>
              <w:marBottom w:val="214"/>
              <w:divBdr>
                <w:top w:val="none" w:sz="0" w:space="0" w:color="auto"/>
                <w:left w:val="none" w:sz="0" w:space="0" w:color="auto"/>
                <w:bottom w:val="none" w:sz="0" w:space="0" w:color="auto"/>
                <w:right w:val="none" w:sz="0" w:space="0" w:color="auto"/>
              </w:divBdr>
            </w:div>
          </w:divsChild>
        </w:div>
        <w:div w:id="292754951">
          <w:marLeft w:val="0"/>
          <w:marRight w:val="0"/>
          <w:marTop w:val="428"/>
          <w:marBottom w:val="428"/>
          <w:divBdr>
            <w:top w:val="none" w:sz="0" w:space="0" w:color="auto"/>
            <w:left w:val="none" w:sz="0" w:space="0" w:color="auto"/>
            <w:bottom w:val="none" w:sz="0" w:space="0" w:color="auto"/>
            <w:right w:val="none" w:sz="0" w:space="0" w:color="auto"/>
          </w:divBdr>
          <w:divsChild>
            <w:div w:id="1934705829">
              <w:marLeft w:val="0"/>
              <w:marRight w:val="0"/>
              <w:marTop w:val="214"/>
              <w:marBottom w:val="214"/>
              <w:divBdr>
                <w:top w:val="none" w:sz="0" w:space="0" w:color="auto"/>
                <w:left w:val="none" w:sz="0" w:space="0" w:color="auto"/>
                <w:bottom w:val="none" w:sz="0" w:space="0" w:color="auto"/>
                <w:right w:val="none" w:sz="0" w:space="0" w:color="auto"/>
              </w:divBdr>
            </w:div>
            <w:div w:id="301078054">
              <w:marLeft w:val="0"/>
              <w:marRight w:val="0"/>
              <w:marTop w:val="214"/>
              <w:marBottom w:val="214"/>
              <w:divBdr>
                <w:top w:val="none" w:sz="0" w:space="0" w:color="auto"/>
                <w:left w:val="none" w:sz="0" w:space="0" w:color="auto"/>
                <w:bottom w:val="none" w:sz="0" w:space="0" w:color="auto"/>
                <w:right w:val="none" w:sz="0" w:space="0" w:color="auto"/>
              </w:divBdr>
            </w:div>
            <w:div w:id="723915266">
              <w:marLeft w:val="0"/>
              <w:marRight w:val="0"/>
              <w:marTop w:val="214"/>
              <w:marBottom w:val="214"/>
              <w:divBdr>
                <w:top w:val="none" w:sz="0" w:space="0" w:color="auto"/>
                <w:left w:val="none" w:sz="0" w:space="0" w:color="auto"/>
                <w:bottom w:val="none" w:sz="0" w:space="0" w:color="auto"/>
                <w:right w:val="none" w:sz="0" w:space="0" w:color="auto"/>
              </w:divBdr>
            </w:div>
          </w:divsChild>
        </w:div>
        <w:div w:id="2074891652">
          <w:marLeft w:val="0"/>
          <w:marRight w:val="0"/>
          <w:marTop w:val="428"/>
          <w:marBottom w:val="428"/>
          <w:divBdr>
            <w:top w:val="none" w:sz="0" w:space="0" w:color="auto"/>
            <w:left w:val="none" w:sz="0" w:space="0" w:color="auto"/>
            <w:bottom w:val="none" w:sz="0" w:space="0" w:color="auto"/>
            <w:right w:val="none" w:sz="0" w:space="0" w:color="auto"/>
          </w:divBdr>
          <w:divsChild>
            <w:div w:id="507184349">
              <w:marLeft w:val="0"/>
              <w:marRight w:val="0"/>
              <w:marTop w:val="214"/>
              <w:marBottom w:val="214"/>
              <w:divBdr>
                <w:top w:val="none" w:sz="0" w:space="0" w:color="auto"/>
                <w:left w:val="none" w:sz="0" w:space="0" w:color="auto"/>
                <w:bottom w:val="none" w:sz="0" w:space="0" w:color="auto"/>
                <w:right w:val="none" w:sz="0" w:space="0" w:color="auto"/>
              </w:divBdr>
            </w:div>
            <w:div w:id="675234139">
              <w:marLeft w:val="0"/>
              <w:marRight w:val="0"/>
              <w:marTop w:val="214"/>
              <w:marBottom w:val="214"/>
              <w:divBdr>
                <w:top w:val="none" w:sz="0" w:space="0" w:color="auto"/>
                <w:left w:val="none" w:sz="0" w:space="0" w:color="auto"/>
                <w:bottom w:val="none" w:sz="0" w:space="0" w:color="auto"/>
                <w:right w:val="none" w:sz="0" w:space="0" w:color="auto"/>
              </w:divBdr>
            </w:div>
            <w:div w:id="1555122079">
              <w:marLeft w:val="0"/>
              <w:marRight w:val="0"/>
              <w:marTop w:val="214"/>
              <w:marBottom w:val="214"/>
              <w:divBdr>
                <w:top w:val="none" w:sz="0" w:space="0" w:color="auto"/>
                <w:left w:val="none" w:sz="0" w:space="0" w:color="auto"/>
                <w:bottom w:val="none" w:sz="0" w:space="0" w:color="auto"/>
                <w:right w:val="none" w:sz="0" w:space="0" w:color="auto"/>
              </w:divBdr>
            </w:div>
          </w:divsChild>
        </w:div>
        <w:div w:id="1099913592">
          <w:marLeft w:val="0"/>
          <w:marRight w:val="0"/>
          <w:marTop w:val="428"/>
          <w:marBottom w:val="428"/>
          <w:divBdr>
            <w:top w:val="none" w:sz="0" w:space="0" w:color="auto"/>
            <w:left w:val="none" w:sz="0" w:space="0" w:color="auto"/>
            <w:bottom w:val="none" w:sz="0" w:space="0" w:color="auto"/>
            <w:right w:val="none" w:sz="0" w:space="0" w:color="auto"/>
          </w:divBdr>
          <w:divsChild>
            <w:div w:id="1385056444">
              <w:marLeft w:val="0"/>
              <w:marRight w:val="0"/>
              <w:marTop w:val="214"/>
              <w:marBottom w:val="214"/>
              <w:divBdr>
                <w:top w:val="none" w:sz="0" w:space="0" w:color="auto"/>
                <w:left w:val="none" w:sz="0" w:space="0" w:color="auto"/>
                <w:bottom w:val="none" w:sz="0" w:space="0" w:color="auto"/>
                <w:right w:val="none" w:sz="0" w:space="0" w:color="auto"/>
              </w:divBdr>
            </w:div>
            <w:div w:id="1878465783">
              <w:marLeft w:val="0"/>
              <w:marRight w:val="0"/>
              <w:marTop w:val="214"/>
              <w:marBottom w:val="214"/>
              <w:divBdr>
                <w:top w:val="none" w:sz="0" w:space="0" w:color="auto"/>
                <w:left w:val="none" w:sz="0" w:space="0" w:color="auto"/>
                <w:bottom w:val="none" w:sz="0" w:space="0" w:color="auto"/>
                <w:right w:val="none" w:sz="0" w:space="0" w:color="auto"/>
              </w:divBdr>
            </w:div>
            <w:div w:id="1069764125">
              <w:marLeft w:val="0"/>
              <w:marRight w:val="0"/>
              <w:marTop w:val="214"/>
              <w:marBottom w:val="214"/>
              <w:divBdr>
                <w:top w:val="none" w:sz="0" w:space="0" w:color="auto"/>
                <w:left w:val="none" w:sz="0" w:space="0" w:color="auto"/>
                <w:bottom w:val="none" w:sz="0" w:space="0" w:color="auto"/>
                <w:right w:val="none" w:sz="0" w:space="0" w:color="auto"/>
              </w:divBdr>
            </w:div>
          </w:divsChild>
        </w:div>
        <w:div w:id="1615557315">
          <w:marLeft w:val="0"/>
          <w:marRight w:val="0"/>
          <w:marTop w:val="428"/>
          <w:marBottom w:val="428"/>
          <w:divBdr>
            <w:top w:val="none" w:sz="0" w:space="0" w:color="auto"/>
            <w:left w:val="none" w:sz="0" w:space="0" w:color="auto"/>
            <w:bottom w:val="none" w:sz="0" w:space="0" w:color="auto"/>
            <w:right w:val="none" w:sz="0" w:space="0" w:color="auto"/>
          </w:divBdr>
          <w:divsChild>
            <w:div w:id="1661469869">
              <w:marLeft w:val="0"/>
              <w:marRight w:val="0"/>
              <w:marTop w:val="214"/>
              <w:marBottom w:val="214"/>
              <w:divBdr>
                <w:top w:val="none" w:sz="0" w:space="0" w:color="auto"/>
                <w:left w:val="none" w:sz="0" w:space="0" w:color="auto"/>
                <w:bottom w:val="none" w:sz="0" w:space="0" w:color="auto"/>
                <w:right w:val="none" w:sz="0" w:space="0" w:color="auto"/>
              </w:divBdr>
            </w:div>
            <w:div w:id="1477450738">
              <w:marLeft w:val="0"/>
              <w:marRight w:val="0"/>
              <w:marTop w:val="214"/>
              <w:marBottom w:val="214"/>
              <w:divBdr>
                <w:top w:val="none" w:sz="0" w:space="0" w:color="auto"/>
                <w:left w:val="none" w:sz="0" w:space="0" w:color="auto"/>
                <w:bottom w:val="none" w:sz="0" w:space="0" w:color="auto"/>
                <w:right w:val="none" w:sz="0" w:space="0" w:color="auto"/>
              </w:divBdr>
            </w:div>
            <w:div w:id="491532506">
              <w:marLeft w:val="0"/>
              <w:marRight w:val="0"/>
              <w:marTop w:val="214"/>
              <w:marBottom w:val="214"/>
              <w:divBdr>
                <w:top w:val="none" w:sz="0" w:space="0" w:color="auto"/>
                <w:left w:val="none" w:sz="0" w:space="0" w:color="auto"/>
                <w:bottom w:val="none" w:sz="0" w:space="0" w:color="auto"/>
                <w:right w:val="none" w:sz="0" w:space="0" w:color="auto"/>
              </w:divBdr>
            </w:div>
          </w:divsChild>
        </w:div>
        <w:div w:id="1076316749">
          <w:marLeft w:val="0"/>
          <w:marRight w:val="0"/>
          <w:marTop w:val="428"/>
          <w:marBottom w:val="428"/>
          <w:divBdr>
            <w:top w:val="none" w:sz="0" w:space="0" w:color="auto"/>
            <w:left w:val="none" w:sz="0" w:space="0" w:color="auto"/>
            <w:bottom w:val="none" w:sz="0" w:space="0" w:color="auto"/>
            <w:right w:val="none" w:sz="0" w:space="0" w:color="auto"/>
          </w:divBdr>
          <w:divsChild>
            <w:div w:id="1129131222">
              <w:marLeft w:val="0"/>
              <w:marRight w:val="0"/>
              <w:marTop w:val="214"/>
              <w:marBottom w:val="214"/>
              <w:divBdr>
                <w:top w:val="none" w:sz="0" w:space="0" w:color="auto"/>
                <w:left w:val="none" w:sz="0" w:space="0" w:color="auto"/>
                <w:bottom w:val="none" w:sz="0" w:space="0" w:color="auto"/>
                <w:right w:val="none" w:sz="0" w:space="0" w:color="auto"/>
              </w:divBdr>
            </w:div>
            <w:div w:id="628710652">
              <w:marLeft w:val="0"/>
              <w:marRight w:val="0"/>
              <w:marTop w:val="214"/>
              <w:marBottom w:val="214"/>
              <w:divBdr>
                <w:top w:val="none" w:sz="0" w:space="0" w:color="auto"/>
                <w:left w:val="none" w:sz="0" w:space="0" w:color="auto"/>
                <w:bottom w:val="none" w:sz="0" w:space="0" w:color="auto"/>
                <w:right w:val="none" w:sz="0" w:space="0" w:color="auto"/>
              </w:divBdr>
            </w:div>
            <w:div w:id="1715108048">
              <w:marLeft w:val="0"/>
              <w:marRight w:val="0"/>
              <w:marTop w:val="214"/>
              <w:marBottom w:val="214"/>
              <w:divBdr>
                <w:top w:val="none" w:sz="0" w:space="0" w:color="auto"/>
                <w:left w:val="none" w:sz="0" w:space="0" w:color="auto"/>
                <w:bottom w:val="none" w:sz="0" w:space="0" w:color="auto"/>
                <w:right w:val="none" w:sz="0" w:space="0" w:color="auto"/>
              </w:divBdr>
            </w:div>
          </w:divsChild>
        </w:div>
        <w:div w:id="1270311062">
          <w:marLeft w:val="0"/>
          <w:marRight w:val="0"/>
          <w:marTop w:val="428"/>
          <w:marBottom w:val="428"/>
          <w:divBdr>
            <w:top w:val="none" w:sz="0" w:space="0" w:color="auto"/>
            <w:left w:val="none" w:sz="0" w:space="0" w:color="auto"/>
            <w:bottom w:val="none" w:sz="0" w:space="0" w:color="auto"/>
            <w:right w:val="none" w:sz="0" w:space="0" w:color="auto"/>
          </w:divBdr>
          <w:divsChild>
            <w:div w:id="2064670619">
              <w:marLeft w:val="0"/>
              <w:marRight w:val="0"/>
              <w:marTop w:val="214"/>
              <w:marBottom w:val="214"/>
              <w:divBdr>
                <w:top w:val="none" w:sz="0" w:space="0" w:color="auto"/>
                <w:left w:val="none" w:sz="0" w:space="0" w:color="auto"/>
                <w:bottom w:val="none" w:sz="0" w:space="0" w:color="auto"/>
                <w:right w:val="none" w:sz="0" w:space="0" w:color="auto"/>
              </w:divBdr>
            </w:div>
            <w:div w:id="1538736288">
              <w:marLeft w:val="0"/>
              <w:marRight w:val="0"/>
              <w:marTop w:val="214"/>
              <w:marBottom w:val="214"/>
              <w:divBdr>
                <w:top w:val="none" w:sz="0" w:space="0" w:color="auto"/>
                <w:left w:val="none" w:sz="0" w:space="0" w:color="auto"/>
                <w:bottom w:val="none" w:sz="0" w:space="0" w:color="auto"/>
                <w:right w:val="none" w:sz="0" w:space="0" w:color="auto"/>
              </w:divBdr>
            </w:div>
            <w:div w:id="1647128552">
              <w:marLeft w:val="0"/>
              <w:marRight w:val="0"/>
              <w:marTop w:val="214"/>
              <w:marBottom w:val="214"/>
              <w:divBdr>
                <w:top w:val="none" w:sz="0" w:space="0" w:color="auto"/>
                <w:left w:val="none" w:sz="0" w:space="0" w:color="auto"/>
                <w:bottom w:val="none" w:sz="0" w:space="0" w:color="auto"/>
                <w:right w:val="none" w:sz="0" w:space="0" w:color="auto"/>
              </w:divBdr>
            </w:div>
          </w:divsChild>
        </w:div>
        <w:div w:id="2136679780">
          <w:marLeft w:val="0"/>
          <w:marRight w:val="0"/>
          <w:marTop w:val="428"/>
          <w:marBottom w:val="428"/>
          <w:divBdr>
            <w:top w:val="none" w:sz="0" w:space="0" w:color="auto"/>
            <w:left w:val="none" w:sz="0" w:space="0" w:color="auto"/>
            <w:bottom w:val="none" w:sz="0" w:space="0" w:color="auto"/>
            <w:right w:val="none" w:sz="0" w:space="0" w:color="auto"/>
          </w:divBdr>
          <w:divsChild>
            <w:div w:id="1675181148">
              <w:marLeft w:val="0"/>
              <w:marRight w:val="0"/>
              <w:marTop w:val="214"/>
              <w:marBottom w:val="214"/>
              <w:divBdr>
                <w:top w:val="none" w:sz="0" w:space="0" w:color="auto"/>
                <w:left w:val="none" w:sz="0" w:space="0" w:color="auto"/>
                <w:bottom w:val="none" w:sz="0" w:space="0" w:color="auto"/>
                <w:right w:val="none" w:sz="0" w:space="0" w:color="auto"/>
              </w:divBdr>
            </w:div>
            <w:div w:id="922835197">
              <w:marLeft w:val="0"/>
              <w:marRight w:val="0"/>
              <w:marTop w:val="214"/>
              <w:marBottom w:val="214"/>
              <w:divBdr>
                <w:top w:val="none" w:sz="0" w:space="0" w:color="auto"/>
                <w:left w:val="none" w:sz="0" w:space="0" w:color="auto"/>
                <w:bottom w:val="none" w:sz="0" w:space="0" w:color="auto"/>
                <w:right w:val="none" w:sz="0" w:space="0" w:color="auto"/>
              </w:divBdr>
            </w:div>
            <w:div w:id="86124902">
              <w:marLeft w:val="0"/>
              <w:marRight w:val="0"/>
              <w:marTop w:val="214"/>
              <w:marBottom w:val="214"/>
              <w:divBdr>
                <w:top w:val="none" w:sz="0" w:space="0" w:color="auto"/>
                <w:left w:val="none" w:sz="0" w:space="0" w:color="auto"/>
                <w:bottom w:val="none" w:sz="0" w:space="0" w:color="auto"/>
                <w:right w:val="none" w:sz="0" w:space="0" w:color="auto"/>
              </w:divBdr>
            </w:div>
          </w:divsChild>
        </w:div>
        <w:div w:id="447506648">
          <w:marLeft w:val="0"/>
          <w:marRight w:val="0"/>
          <w:marTop w:val="428"/>
          <w:marBottom w:val="428"/>
          <w:divBdr>
            <w:top w:val="none" w:sz="0" w:space="0" w:color="auto"/>
            <w:left w:val="none" w:sz="0" w:space="0" w:color="auto"/>
            <w:bottom w:val="none" w:sz="0" w:space="0" w:color="auto"/>
            <w:right w:val="none" w:sz="0" w:space="0" w:color="auto"/>
          </w:divBdr>
          <w:divsChild>
            <w:div w:id="250282536">
              <w:marLeft w:val="0"/>
              <w:marRight w:val="0"/>
              <w:marTop w:val="214"/>
              <w:marBottom w:val="214"/>
              <w:divBdr>
                <w:top w:val="none" w:sz="0" w:space="0" w:color="auto"/>
                <w:left w:val="none" w:sz="0" w:space="0" w:color="auto"/>
                <w:bottom w:val="none" w:sz="0" w:space="0" w:color="auto"/>
                <w:right w:val="none" w:sz="0" w:space="0" w:color="auto"/>
              </w:divBdr>
            </w:div>
            <w:div w:id="1009018475">
              <w:marLeft w:val="0"/>
              <w:marRight w:val="0"/>
              <w:marTop w:val="214"/>
              <w:marBottom w:val="214"/>
              <w:divBdr>
                <w:top w:val="none" w:sz="0" w:space="0" w:color="auto"/>
                <w:left w:val="none" w:sz="0" w:space="0" w:color="auto"/>
                <w:bottom w:val="none" w:sz="0" w:space="0" w:color="auto"/>
                <w:right w:val="none" w:sz="0" w:space="0" w:color="auto"/>
              </w:divBdr>
            </w:div>
            <w:div w:id="919874177">
              <w:marLeft w:val="0"/>
              <w:marRight w:val="0"/>
              <w:marTop w:val="214"/>
              <w:marBottom w:val="214"/>
              <w:divBdr>
                <w:top w:val="none" w:sz="0" w:space="0" w:color="auto"/>
                <w:left w:val="none" w:sz="0" w:space="0" w:color="auto"/>
                <w:bottom w:val="none" w:sz="0" w:space="0" w:color="auto"/>
                <w:right w:val="none" w:sz="0" w:space="0" w:color="auto"/>
              </w:divBdr>
            </w:div>
          </w:divsChild>
        </w:div>
        <w:div w:id="518784923">
          <w:marLeft w:val="0"/>
          <w:marRight w:val="0"/>
          <w:marTop w:val="428"/>
          <w:marBottom w:val="428"/>
          <w:divBdr>
            <w:top w:val="none" w:sz="0" w:space="0" w:color="auto"/>
            <w:left w:val="none" w:sz="0" w:space="0" w:color="auto"/>
            <w:bottom w:val="none" w:sz="0" w:space="0" w:color="auto"/>
            <w:right w:val="none" w:sz="0" w:space="0" w:color="auto"/>
          </w:divBdr>
          <w:divsChild>
            <w:div w:id="1138688411">
              <w:marLeft w:val="0"/>
              <w:marRight w:val="0"/>
              <w:marTop w:val="214"/>
              <w:marBottom w:val="214"/>
              <w:divBdr>
                <w:top w:val="none" w:sz="0" w:space="0" w:color="auto"/>
                <w:left w:val="none" w:sz="0" w:space="0" w:color="auto"/>
                <w:bottom w:val="none" w:sz="0" w:space="0" w:color="auto"/>
                <w:right w:val="none" w:sz="0" w:space="0" w:color="auto"/>
              </w:divBdr>
            </w:div>
            <w:div w:id="390928571">
              <w:marLeft w:val="0"/>
              <w:marRight w:val="0"/>
              <w:marTop w:val="214"/>
              <w:marBottom w:val="214"/>
              <w:divBdr>
                <w:top w:val="none" w:sz="0" w:space="0" w:color="auto"/>
                <w:left w:val="none" w:sz="0" w:space="0" w:color="auto"/>
                <w:bottom w:val="none" w:sz="0" w:space="0" w:color="auto"/>
                <w:right w:val="none" w:sz="0" w:space="0" w:color="auto"/>
              </w:divBdr>
            </w:div>
            <w:div w:id="1232808194">
              <w:marLeft w:val="0"/>
              <w:marRight w:val="0"/>
              <w:marTop w:val="214"/>
              <w:marBottom w:val="214"/>
              <w:divBdr>
                <w:top w:val="none" w:sz="0" w:space="0" w:color="auto"/>
                <w:left w:val="none" w:sz="0" w:space="0" w:color="auto"/>
                <w:bottom w:val="none" w:sz="0" w:space="0" w:color="auto"/>
                <w:right w:val="none" w:sz="0" w:space="0" w:color="auto"/>
              </w:divBdr>
            </w:div>
          </w:divsChild>
        </w:div>
        <w:div w:id="1952544199">
          <w:marLeft w:val="0"/>
          <w:marRight w:val="0"/>
          <w:marTop w:val="428"/>
          <w:marBottom w:val="428"/>
          <w:divBdr>
            <w:top w:val="none" w:sz="0" w:space="0" w:color="auto"/>
            <w:left w:val="none" w:sz="0" w:space="0" w:color="auto"/>
            <w:bottom w:val="none" w:sz="0" w:space="0" w:color="auto"/>
            <w:right w:val="none" w:sz="0" w:space="0" w:color="auto"/>
          </w:divBdr>
          <w:divsChild>
            <w:div w:id="1646928407">
              <w:marLeft w:val="0"/>
              <w:marRight w:val="0"/>
              <w:marTop w:val="214"/>
              <w:marBottom w:val="214"/>
              <w:divBdr>
                <w:top w:val="none" w:sz="0" w:space="0" w:color="auto"/>
                <w:left w:val="none" w:sz="0" w:space="0" w:color="auto"/>
                <w:bottom w:val="none" w:sz="0" w:space="0" w:color="auto"/>
                <w:right w:val="none" w:sz="0" w:space="0" w:color="auto"/>
              </w:divBdr>
            </w:div>
            <w:div w:id="1289627594">
              <w:marLeft w:val="0"/>
              <w:marRight w:val="0"/>
              <w:marTop w:val="214"/>
              <w:marBottom w:val="214"/>
              <w:divBdr>
                <w:top w:val="none" w:sz="0" w:space="0" w:color="auto"/>
                <w:left w:val="none" w:sz="0" w:space="0" w:color="auto"/>
                <w:bottom w:val="none" w:sz="0" w:space="0" w:color="auto"/>
                <w:right w:val="none" w:sz="0" w:space="0" w:color="auto"/>
              </w:divBdr>
            </w:div>
            <w:div w:id="1963657092">
              <w:marLeft w:val="0"/>
              <w:marRight w:val="0"/>
              <w:marTop w:val="214"/>
              <w:marBottom w:val="214"/>
              <w:divBdr>
                <w:top w:val="none" w:sz="0" w:space="0" w:color="auto"/>
                <w:left w:val="none" w:sz="0" w:space="0" w:color="auto"/>
                <w:bottom w:val="none" w:sz="0" w:space="0" w:color="auto"/>
                <w:right w:val="none" w:sz="0" w:space="0" w:color="auto"/>
              </w:divBdr>
            </w:div>
          </w:divsChild>
        </w:div>
        <w:div w:id="2139836429">
          <w:marLeft w:val="0"/>
          <w:marRight w:val="0"/>
          <w:marTop w:val="428"/>
          <w:marBottom w:val="428"/>
          <w:divBdr>
            <w:top w:val="none" w:sz="0" w:space="0" w:color="auto"/>
            <w:left w:val="none" w:sz="0" w:space="0" w:color="auto"/>
            <w:bottom w:val="none" w:sz="0" w:space="0" w:color="auto"/>
            <w:right w:val="none" w:sz="0" w:space="0" w:color="auto"/>
          </w:divBdr>
          <w:divsChild>
            <w:div w:id="198011003">
              <w:marLeft w:val="0"/>
              <w:marRight w:val="0"/>
              <w:marTop w:val="214"/>
              <w:marBottom w:val="214"/>
              <w:divBdr>
                <w:top w:val="none" w:sz="0" w:space="0" w:color="auto"/>
                <w:left w:val="none" w:sz="0" w:space="0" w:color="auto"/>
                <w:bottom w:val="none" w:sz="0" w:space="0" w:color="auto"/>
                <w:right w:val="none" w:sz="0" w:space="0" w:color="auto"/>
              </w:divBdr>
            </w:div>
            <w:div w:id="1303391379">
              <w:marLeft w:val="0"/>
              <w:marRight w:val="0"/>
              <w:marTop w:val="214"/>
              <w:marBottom w:val="214"/>
              <w:divBdr>
                <w:top w:val="none" w:sz="0" w:space="0" w:color="auto"/>
                <w:left w:val="none" w:sz="0" w:space="0" w:color="auto"/>
                <w:bottom w:val="none" w:sz="0" w:space="0" w:color="auto"/>
                <w:right w:val="none" w:sz="0" w:space="0" w:color="auto"/>
              </w:divBdr>
            </w:div>
            <w:div w:id="718894716">
              <w:marLeft w:val="0"/>
              <w:marRight w:val="0"/>
              <w:marTop w:val="214"/>
              <w:marBottom w:val="214"/>
              <w:divBdr>
                <w:top w:val="none" w:sz="0" w:space="0" w:color="auto"/>
                <w:left w:val="none" w:sz="0" w:space="0" w:color="auto"/>
                <w:bottom w:val="none" w:sz="0" w:space="0" w:color="auto"/>
                <w:right w:val="none" w:sz="0" w:space="0" w:color="auto"/>
              </w:divBdr>
            </w:div>
          </w:divsChild>
        </w:div>
        <w:div w:id="1811945857">
          <w:marLeft w:val="0"/>
          <w:marRight w:val="0"/>
          <w:marTop w:val="428"/>
          <w:marBottom w:val="428"/>
          <w:divBdr>
            <w:top w:val="none" w:sz="0" w:space="0" w:color="auto"/>
            <w:left w:val="none" w:sz="0" w:space="0" w:color="auto"/>
            <w:bottom w:val="none" w:sz="0" w:space="0" w:color="auto"/>
            <w:right w:val="none" w:sz="0" w:space="0" w:color="auto"/>
          </w:divBdr>
          <w:divsChild>
            <w:div w:id="342434901">
              <w:marLeft w:val="0"/>
              <w:marRight w:val="0"/>
              <w:marTop w:val="214"/>
              <w:marBottom w:val="214"/>
              <w:divBdr>
                <w:top w:val="none" w:sz="0" w:space="0" w:color="auto"/>
                <w:left w:val="none" w:sz="0" w:space="0" w:color="auto"/>
                <w:bottom w:val="none" w:sz="0" w:space="0" w:color="auto"/>
                <w:right w:val="none" w:sz="0" w:space="0" w:color="auto"/>
              </w:divBdr>
            </w:div>
            <w:div w:id="1754400921">
              <w:marLeft w:val="0"/>
              <w:marRight w:val="0"/>
              <w:marTop w:val="214"/>
              <w:marBottom w:val="214"/>
              <w:divBdr>
                <w:top w:val="none" w:sz="0" w:space="0" w:color="auto"/>
                <w:left w:val="none" w:sz="0" w:space="0" w:color="auto"/>
                <w:bottom w:val="none" w:sz="0" w:space="0" w:color="auto"/>
                <w:right w:val="none" w:sz="0" w:space="0" w:color="auto"/>
              </w:divBdr>
            </w:div>
            <w:div w:id="1333995548">
              <w:marLeft w:val="0"/>
              <w:marRight w:val="0"/>
              <w:marTop w:val="214"/>
              <w:marBottom w:val="214"/>
              <w:divBdr>
                <w:top w:val="none" w:sz="0" w:space="0" w:color="auto"/>
                <w:left w:val="none" w:sz="0" w:space="0" w:color="auto"/>
                <w:bottom w:val="none" w:sz="0" w:space="0" w:color="auto"/>
                <w:right w:val="none" w:sz="0" w:space="0" w:color="auto"/>
              </w:divBdr>
            </w:div>
          </w:divsChild>
        </w:div>
        <w:div w:id="134298405">
          <w:marLeft w:val="0"/>
          <w:marRight w:val="0"/>
          <w:marTop w:val="428"/>
          <w:marBottom w:val="428"/>
          <w:divBdr>
            <w:top w:val="none" w:sz="0" w:space="0" w:color="auto"/>
            <w:left w:val="none" w:sz="0" w:space="0" w:color="auto"/>
            <w:bottom w:val="none" w:sz="0" w:space="0" w:color="auto"/>
            <w:right w:val="none" w:sz="0" w:space="0" w:color="auto"/>
          </w:divBdr>
          <w:divsChild>
            <w:div w:id="2033648394">
              <w:marLeft w:val="0"/>
              <w:marRight w:val="0"/>
              <w:marTop w:val="214"/>
              <w:marBottom w:val="214"/>
              <w:divBdr>
                <w:top w:val="none" w:sz="0" w:space="0" w:color="auto"/>
                <w:left w:val="none" w:sz="0" w:space="0" w:color="auto"/>
                <w:bottom w:val="none" w:sz="0" w:space="0" w:color="auto"/>
                <w:right w:val="none" w:sz="0" w:space="0" w:color="auto"/>
              </w:divBdr>
            </w:div>
            <w:div w:id="565804874">
              <w:marLeft w:val="0"/>
              <w:marRight w:val="0"/>
              <w:marTop w:val="214"/>
              <w:marBottom w:val="214"/>
              <w:divBdr>
                <w:top w:val="none" w:sz="0" w:space="0" w:color="auto"/>
                <w:left w:val="none" w:sz="0" w:space="0" w:color="auto"/>
                <w:bottom w:val="none" w:sz="0" w:space="0" w:color="auto"/>
                <w:right w:val="none" w:sz="0" w:space="0" w:color="auto"/>
              </w:divBdr>
            </w:div>
            <w:div w:id="1720125158">
              <w:marLeft w:val="0"/>
              <w:marRight w:val="0"/>
              <w:marTop w:val="214"/>
              <w:marBottom w:val="214"/>
              <w:divBdr>
                <w:top w:val="none" w:sz="0" w:space="0" w:color="auto"/>
                <w:left w:val="none" w:sz="0" w:space="0" w:color="auto"/>
                <w:bottom w:val="none" w:sz="0" w:space="0" w:color="auto"/>
                <w:right w:val="none" w:sz="0" w:space="0" w:color="auto"/>
              </w:divBdr>
            </w:div>
          </w:divsChild>
        </w:div>
        <w:div w:id="370229606">
          <w:marLeft w:val="0"/>
          <w:marRight w:val="0"/>
          <w:marTop w:val="428"/>
          <w:marBottom w:val="428"/>
          <w:divBdr>
            <w:top w:val="none" w:sz="0" w:space="0" w:color="auto"/>
            <w:left w:val="none" w:sz="0" w:space="0" w:color="auto"/>
            <w:bottom w:val="none" w:sz="0" w:space="0" w:color="auto"/>
            <w:right w:val="none" w:sz="0" w:space="0" w:color="auto"/>
          </w:divBdr>
          <w:divsChild>
            <w:div w:id="567374890">
              <w:marLeft w:val="0"/>
              <w:marRight w:val="0"/>
              <w:marTop w:val="214"/>
              <w:marBottom w:val="214"/>
              <w:divBdr>
                <w:top w:val="none" w:sz="0" w:space="0" w:color="auto"/>
                <w:left w:val="none" w:sz="0" w:space="0" w:color="auto"/>
                <w:bottom w:val="none" w:sz="0" w:space="0" w:color="auto"/>
                <w:right w:val="none" w:sz="0" w:space="0" w:color="auto"/>
              </w:divBdr>
            </w:div>
            <w:div w:id="664749532">
              <w:marLeft w:val="0"/>
              <w:marRight w:val="0"/>
              <w:marTop w:val="214"/>
              <w:marBottom w:val="214"/>
              <w:divBdr>
                <w:top w:val="none" w:sz="0" w:space="0" w:color="auto"/>
                <w:left w:val="none" w:sz="0" w:space="0" w:color="auto"/>
                <w:bottom w:val="none" w:sz="0" w:space="0" w:color="auto"/>
                <w:right w:val="none" w:sz="0" w:space="0" w:color="auto"/>
              </w:divBdr>
            </w:div>
            <w:div w:id="370113439">
              <w:marLeft w:val="0"/>
              <w:marRight w:val="0"/>
              <w:marTop w:val="214"/>
              <w:marBottom w:val="214"/>
              <w:divBdr>
                <w:top w:val="none" w:sz="0" w:space="0" w:color="auto"/>
                <w:left w:val="none" w:sz="0" w:space="0" w:color="auto"/>
                <w:bottom w:val="none" w:sz="0" w:space="0" w:color="auto"/>
                <w:right w:val="none" w:sz="0" w:space="0" w:color="auto"/>
              </w:divBdr>
            </w:div>
          </w:divsChild>
        </w:div>
        <w:div w:id="345443317">
          <w:marLeft w:val="0"/>
          <w:marRight w:val="0"/>
          <w:marTop w:val="428"/>
          <w:marBottom w:val="428"/>
          <w:divBdr>
            <w:top w:val="none" w:sz="0" w:space="0" w:color="auto"/>
            <w:left w:val="none" w:sz="0" w:space="0" w:color="auto"/>
            <w:bottom w:val="none" w:sz="0" w:space="0" w:color="auto"/>
            <w:right w:val="none" w:sz="0" w:space="0" w:color="auto"/>
          </w:divBdr>
          <w:divsChild>
            <w:div w:id="137767574">
              <w:marLeft w:val="0"/>
              <w:marRight w:val="0"/>
              <w:marTop w:val="214"/>
              <w:marBottom w:val="214"/>
              <w:divBdr>
                <w:top w:val="none" w:sz="0" w:space="0" w:color="auto"/>
                <w:left w:val="none" w:sz="0" w:space="0" w:color="auto"/>
                <w:bottom w:val="none" w:sz="0" w:space="0" w:color="auto"/>
                <w:right w:val="none" w:sz="0" w:space="0" w:color="auto"/>
              </w:divBdr>
            </w:div>
            <w:div w:id="1427651774">
              <w:marLeft w:val="0"/>
              <w:marRight w:val="0"/>
              <w:marTop w:val="214"/>
              <w:marBottom w:val="214"/>
              <w:divBdr>
                <w:top w:val="none" w:sz="0" w:space="0" w:color="auto"/>
                <w:left w:val="none" w:sz="0" w:space="0" w:color="auto"/>
                <w:bottom w:val="none" w:sz="0" w:space="0" w:color="auto"/>
                <w:right w:val="none" w:sz="0" w:space="0" w:color="auto"/>
              </w:divBdr>
            </w:div>
            <w:div w:id="1861817503">
              <w:marLeft w:val="0"/>
              <w:marRight w:val="0"/>
              <w:marTop w:val="214"/>
              <w:marBottom w:val="214"/>
              <w:divBdr>
                <w:top w:val="none" w:sz="0" w:space="0" w:color="auto"/>
                <w:left w:val="none" w:sz="0" w:space="0" w:color="auto"/>
                <w:bottom w:val="none" w:sz="0" w:space="0" w:color="auto"/>
                <w:right w:val="none" w:sz="0" w:space="0" w:color="auto"/>
              </w:divBdr>
            </w:div>
          </w:divsChild>
        </w:div>
        <w:div w:id="1229420933">
          <w:marLeft w:val="0"/>
          <w:marRight w:val="0"/>
          <w:marTop w:val="428"/>
          <w:marBottom w:val="428"/>
          <w:divBdr>
            <w:top w:val="none" w:sz="0" w:space="0" w:color="auto"/>
            <w:left w:val="none" w:sz="0" w:space="0" w:color="auto"/>
            <w:bottom w:val="none" w:sz="0" w:space="0" w:color="auto"/>
            <w:right w:val="none" w:sz="0" w:space="0" w:color="auto"/>
          </w:divBdr>
          <w:divsChild>
            <w:div w:id="1023895141">
              <w:marLeft w:val="0"/>
              <w:marRight w:val="0"/>
              <w:marTop w:val="214"/>
              <w:marBottom w:val="214"/>
              <w:divBdr>
                <w:top w:val="none" w:sz="0" w:space="0" w:color="auto"/>
                <w:left w:val="none" w:sz="0" w:space="0" w:color="auto"/>
                <w:bottom w:val="none" w:sz="0" w:space="0" w:color="auto"/>
                <w:right w:val="none" w:sz="0" w:space="0" w:color="auto"/>
              </w:divBdr>
            </w:div>
            <w:div w:id="1389764015">
              <w:marLeft w:val="0"/>
              <w:marRight w:val="0"/>
              <w:marTop w:val="214"/>
              <w:marBottom w:val="214"/>
              <w:divBdr>
                <w:top w:val="none" w:sz="0" w:space="0" w:color="auto"/>
                <w:left w:val="none" w:sz="0" w:space="0" w:color="auto"/>
                <w:bottom w:val="none" w:sz="0" w:space="0" w:color="auto"/>
                <w:right w:val="none" w:sz="0" w:space="0" w:color="auto"/>
              </w:divBdr>
            </w:div>
            <w:div w:id="1300846675">
              <w:marLeft w:val="0"/>
              <w:marRight w:val="0"/>
              <w:marTop w:val="214"/>
              <w:marBottom w:val="214"/>
              <w:divBdr>
                <w:top w:val="none" w:sz="0" w:space="0" w:color="auto"/>
                <w:left w:val="none" w:sz="0" w:space="0" w:color="auto"/>
                <w:bottom w:val="none" w:sz="0" w:space="0" w:color="auto"/>
                <w:right w:val="none" w:sz="0" w:space="0" w:color="auto"/>
              </w:divBdr>
            </w:div>
          </w:divsChild>
        </w:div>
        <w:div w:id="460851460">
          <w:marLeft w:val="0"/>
          <w:marRight w:val="0"/>
          <w:marTop w:val="428"/>
          <w:marBottom w:val="428"/>
          <w:divBdr>
            <w:top w:val="none" w:sz="0" w:space="0" w:color="auto"/>
            <w:left w:val="none" w:sz="0" w:space="0" w:color="auto"/>
            <w:bottom w:val="none" w:sz="0" w:space="0" w:color="auto"/>
            <w:right w:val="none" w:sz="0" w:space="0" w:color="auto"/>
          </w:divBdr>
          <w:divsChild>
            <w:div w:id="277834972">
              <w:marLeft w:val="0"/>
              <w:marRight w:val="0"/>
              <w:marTop w:val="214"/>
              <w:marBottom w:val="214"/>
              <w:divBdr>
                <w:top w:val="none" w:sz="0" w:space="0" w:color="auto"/>
                <w:left w:val="none" w:sz="0" w:space="0" w:color="auto"/>
                <w:bottom w:val="none" w:sz="0" w:space="0" w:color="auto"/>
                <w:right w:val="none" w:sz="0" w:space="0" w:color="auto"/>
              </w:divBdr>
            </w:div>
            <w:div w:id="1652784615">
              <w:marLeft w:val="0"/>
              <w:marRight w:val="0"/>
              <w:marTop w:val="214"/>
              <w:marBottom w:val="214"/>
              <w:divBdr>
                <w:top w:val="none" w:sz="0" w:space="0" w:color="auto"/>
                <w:left w:val="none" w:sz="0" w:space="0" w:color="auto"/>
                <w:bottom w:val="none" w:sz="0" w:space="0" w:color="auto"/>
                <w:right w:val="none" w:sz="0" w:space="0" w:color="auto"/>
              </w:divBdr>
            </w:div>
            <w:div w:id="758334431">
              <w:marLeft w:val="0"/>
              <w:marRight w:val="0"/>
              <w:marTop w:val="214"/>
              <w:marBottom w:val="214"/>
              <w:divBdr>
                <w:top w:val="none" w:sz="0" w:space="0" w:color="auto"/>
                <w:left w:val="none" w:sz="0" w:space="0" w:color="auto"/>
                <w:bottom w:val="none" w:sz="0" w:space="0" w:color="auto"/>
                <w:right w:val="none" w:sz="0" w:space="0" w:color="auto"/>
              </w:divBdr>
            </w:div>
          </w:divsChild>
        </w:div>
        <w:div w:id="665981332">
          <w:marLeft w:val="0"/>
          <w:marRight w:val="0"/>
          <w:marTop w:val="428"/>
          <w:marBottom w:val="428"/>
          <w:divBdr>
            <w:top w:val="none" w:sz="0" w:space="0" w:color="auto"/>
            <w:left w:val="none" w:sz="0" w:space="0" w:color="auto"/>
            <w:bottom w:val="none" w:sz="0" w:space="0" w:color="auto"/>
            <w:right w:val="none" w:sz="0" w:space="0" w:color="auto"/>
          </w:divBdr>
          <w:divsChild>
            <w:div w:id="1891765565">
              <w:marLeft w:val="0"/>
              <w:marRight w:val="0"/>
              <w:marTop w:val="214"/>
              <w:marBottom w:val="214"/>
              <w:divBdr>
                <w:top w:val="none" w:sz="0" w:space="0" w:color="auto"/>
                <w:left w:val="none" w:sz="0" w:space="0" w:color="auto"/>
                <w:bottom w:val="none" w:sz="0" w:space="0" w:color="auto"/>
                <w:right w:val="none" w:sz="0" w:space="0" w:color="auto"/>
              </w:divBdr>
            </w:div>
            <w:div w:id="1514688973">
              <w:marLeft w:val="0"/>
              <w:marRight w:val="0"/>
              <w:marTop w:val="214"/>
              <w:marBottom w:val="214"/>
              <w:divBdr>
                <w:top w:val="none" w:sz="0" w:space="0" w:color="auto"/>
                <w:left w:val="none" w:sz="0" w:space="0" w:color="auto"/>
                <w:bottom w:val="none" w:sz="0" w:space="0" w:color="auto"/>
                <w:right w:val="none" w:sz="0" w:space="0" w:color="auto"/>
              </w:divBdr>
            </w:div>
            <w:div w:id="1438214453">
              <w:marLeft w:val="0"/>
              <w:marRight w:val="0"/>
              <w:marTop w:val="214"/>
              <w:marBottom w:val="214"/>
              <w:divBdr>
                <w:top w:val="none" w:sz="0" w:space="0" w:color="auto"/>
                <w:left w:val="none" w:sz="0" w:space="0" w:color="auto"/>
                <w:bottom w:val="none" w:sz="0" w:space="0" w:color="auto"/>
                <w:right w:val="none" w:sz="0" w:space="0" w:color="auto"/>
              </w:divBdr>
            </w:div>
          </w:divsChild>
        </w:div>
        <w:div w:id="299844912">
          <w:marLeft w:val="0"/>
          <w:marRight w:val="0"/>
          <w:marTop w:val="428"/>
          <w:marBottom w:val="428"/>
          <w:divBdr>
            <w:top w:val="none" w:sz="0" w:space="0" w:color="auto"/>
            <w:left w:val="none" w:sz="0" w:space="0" w:color="auto"/>
            <w:bottom w:val="none" w:sz="0" w:space="0" w:color="auto"/>
            <w:right w:val="none" w:sz="0" w:space="0" w:color="auto"/>
          </w:divBdr>
          <w:divsChild>
            <w:div w:id="1781803021">
              <w:marLeft w:val="0"/>
              <w:marRight w:val="0"/>
              <w:marTop w:val="214"/>
              <w:marBottom w:val="214"/>
              <w:divBdr>
                <w:top w:val="none" w:sz="0" w:space="0" w:color="auto"/>
                <w:left w:val="none" w:sz="0" w:space="0" w:color="auto"/>
                <w:bottom w:val="none" w:sz="0" w:space="0" w:color="auto"/>
                <w:right w:val="none" w:sz="0" w:space="0" w:color="auto"/>
              </w:divBdr>
            </w:div>
            <w:div w:id="276907826">
              <w:marLeft w:val="0"/>
              <w:marRight w:val="0"/>
              <w:marTop w:val="214"/>
              <w:marBottom w:val="214"/>
              <w:divBdr>
                <w:top w:val="none" w:sz="0" w:space="0" w:color="auto"/>
                <w:left w:val="none" w:sz="0" w:space="0" w:color="auto"/>
                <w:bottom w:val="none" w:sz="0" w:space="0" w:color="auto"/>
                <w:right w:val="none" w:sz="0" w:space="0" w:color="auto"/>
              </w:divBdr>
            </w:div>
            <w:div w:id="1779714833">
              <w:marLeft w:val="0"/>
              <w:marRight w:val="0"/>
              <w:marTop w:val="214"/>
              <w:marBottom w:val="214"/>
              <w:divBdr>
                <w:top w:val="none" w:sz="0" w:space="0" w:color="auto"/>
                <w:left w:val="none" w:sz="0" w:space="0" w:color="auto"/>
                <w:bottom w:val="none" w:sz="0" w:space="0" w:color="auto"/>
                <w:right w:val="none" w:sz="0" w:space="0" w:color="auto"/>
              </w:divBdr>
            </w:div>
          </w:divsChild>
        </w:div>
        <w:div w:id="57748072">
          <w:marLeft w:val="0"/>
          <w:marRight w:val="0"/>
          <w:marTop w:val="428"/>
          <w:marBottom w:val="428"/>
          <w:divBdr>
            <w:top w:val="none" w:sz="0" w:space="0" w:color="auto"/>
            <w:left w:val="none" w:sz="0" w:space="0" w:color="auto"/>
            <w:bottom w:val="none" w:sz="0" w:space="0" w:color="auto"/>
            <w:right w:val="none" w:sz="0" w:space="0" w:color="auto"/>
          </w:divBdr>
          <w:divsChild>
            <w:div w:id="1541475000">
              <w:marLeft w:val="0"/>
              <w:marRight w:val="0"/>
              <w:marTop w:val="214"/>
              <w:marBottom w:val="214"/>
              <w:divBdr>
                <w:top w:val="none" w:sz="0" w:space="0" w:color="auto"/>
                <w:left w:val="none" w:sz="0" w:space="0" w:color="auto"/>
                <w:bottom w:val="none" w:sz="0" w:space="0" w:color="auto"/>
                <w:right w:val="none" w:sz="0" w:space="0" w:color="auto"/>
              </w:divBdr>
            </w:div>
            <w:div w:id="1022784465">
              <w:marLeft w:val="0"/>
              <w:marRight w:val="0"/>
              <w:marTop w:val="214"/>
              <w:marBottom w:val="214"/>
              <w:divBdr>
                <w:top w:val="none" w:sz="0" w:space="0" w:color="auto"/>
                <w:left w:val="none" w:sz="0" w:space="0" w:color="auto"/>
                <w:bottom w:val="none" w:sz="0" w:space="0" w:color="auto"/>
                <w:right w:val="none" w:sz="0" w:space="0" w:color="auto"/>
              </w:divBdr>
            </w:div>
            <w:div w:id="1357586218">
              <w:marLeft w:val="0"/>
              <w:marRight w:val="0"/>
              <w:marTop w:val="214"/>
              <w:marBottom w:val="214"/>
              <w:divBdr>
                <w:top w:val="none" w:sz="0" w:space="0" w:color="auto"/>
                <w:left w:val="none" w:sz="0" w:space="0" w:color="auto"/>
                <w:bottom w:val="none" w:sz="0" w:space="0" w:color="auto"/>
                <w:right w:val="none" w:sz="0" w:space="0" w:color="auto"/>
              </w:divBdr>
            </w:div>
          </w:divsChild>
        </w:div>
        <w:div w:id="975916872">
          <w:marLeft w:val="0"/>
          <w:marRight w:val="0"/>
          <w:marTop w:val="428"/>
          <w:marBottom w:val="428"/>
          <w:divBdr>
            <w:top w:val="none" w:sz="0" w:space="0" w:color="auto"/>
            <w:left w:val="none" w:sz="0" w:space="0" w:color="auto"/>
            <w:bottom w:val="none" w:sz="0" w:space="0" w:color="auto"/>
            <w:right w:val="none" w:sz="0" w:space="0" w:color="auto"/>
          </w:divBdr>
          <w:divsChild>
            <w:div w:id="2103329579">
              <w:marLeft w:val="0"/>
              <w:marRight w:val="0"/>
              <w:marTop w:val="214"/>
              <w:marBottom w:val="214"/>
              <w:divBdr>
                <w:top w:val="none" w:sz="0" w:space="0" w:color="auto"/>
                <w:left w:val="none" w:sz="0" w:space="0" w:color="auto"/>
                <w:bottom w:val="none" w:sz="0" w:space="0" w:color="auto"/>
                <w:right w:val="none" w:sz="0" w:space="0" w:color="auto"/>
              </w:divBdr>
            </w:div>
            <w:div w:id="1437480388">
              <w:marLeft w:val="0"/>
              <w:marRight w:val="0"/>
              <w:marTop w:val="214"/>
              <w:marBottom w:val="214"/>
              <w:divBdr>
                <w:top w:val="none" w:sz="0" w:space="0" w:color="auto"/>
                <w:left w:val="none" w:sz="0" w:space="0" w:color="auto"/>
                <w:bottom w:val="none" w:sz="0" w:space="0" w:color="auto"/>
                <w:right w:val="none" w:sz="0" w:space="0" w:color="auto"/>
              </w:divBdr>
            </w:div>
            <w:div w:id="927035817">
              <w:marLeft w:val="0"/>
              <w:marRight w:val="0"/>
              <w:marTop w:val="214"/>
              <w:marBottom w:val="214"/>
              <w:divBdr>
                <w:top w:val="none" w:sz="0" w:space="0" w:color="auto"/>
                <w:left w:val="none" w:sz="0" w:space="0" w:color="auto"/>
                <w:bottom w:val="none" w:sz="0" w:space="0" w:color="auto"/>
                <w:right w:val="none" w:sz="0" w:space="0" w:color="auto"/>
              </w:divBdr>
            </w:div>
          </w:divsChild>
        </w:div>
        <w:div w:id="424614963">
          <w:marLeft w:val="0"/>
          <w:marRight w:val="0"/>
          <w:marTop w:val="428"/>
          <w:marBottom w:val="428"/>
          <w:divBdr>
            <w:top w:val="none" w:sz="0" w:space="0" w:color="auto"/>
            <w:left w:val="none" w:sz="0" w:space="0" w:color="auto"/>
            <w:bottom w:val="none" w:sz="0" w:space="0" w:color="auto"/>
            <w:right w:val="none" w:sz="0" w:space="0" w:color="auto"/>
          </w:divBdr>
          <w:divsChild>
            <w:div w:id="598220347">
              <w:marLeft w:val="0"/>
              <w:marRight w:val="0"/>
              <w:marTop w:val="214"/>
              <w:marBottom w:val="214"/>
              <w:divBdr>
                <w:top w:val="none" w:sz="0" w:space="0" w:color="auto"/>
                <w:left w:val="none" w:sz="0" w:space="0" w:color="auto"/>
                <w:bottom w:val="none" w:sz="0" w:space="0" w:color="auto"/>
                <w:right w:val="none" w:sz="0" w:space="0" w:color="auto"/>
              </w:divBdr>
            </w:div>
            <w:div w:id="1448548176">
              <w:marLeft w:val="0"/>
              <w:marRight w:val="0"/>
              <w:marTop w:val="214"/>
              <w:marBottom w:val="214"/>
              <w:divBdr>
                <w:top w:val="none" w:sz="0" w:space="0" w:color="auto"/>
                <w:left w:val="none" w:sz="0" w:space="0" w:color="auto"/>
                <w:bottom w:val="none" w:sz="0" w:space="0" w:color="auto"/>
                <w:right w:val="none" w:sz="0" w:space="0" w:color="auto"/>
              </w:divBdr>
            </w:div>
            <w:div w:id="1410153400">
              <w:marLeft w:val="0"/>
              <w:marRight w:val="0"/>
              <w:marTop w:val="214"/>
              <w:marBottom w:val="214"/>
              <w:divBdr>
                <w:top w:val="none" w:sz="0" w:space="0" w:color="auto"/>
                <w:left w:val="none" w:sz="0" w:space="0" w:color="auto"/>
                <w:bottom w:val="none" w:sz="0" w:space="0" w:color="auto"/>
                <w:right w:val="none" w:sz="0" w:space="0" w:color="auto"/>
              </w:divBdr>
            </w:div>
          </w:divsChild>
        </w:div>
        <w:div w:id="1795246561">
          <w:marLeft w:val="0"/>
          <w:marRight w:val="0"/>
          <w:marTop w:val="428"/>
          <w:marBottom w:val="428"/>
          <w:divBdr>
            <w:top w:val="none" w:sz="0" w:space="0" w:color="auto"/>
            <w:left w:val="none" w:sz="0" w:space="0" w:color="auto"/>
            <w:bottom w:val="none" w:sz="0" w:space="0" w:color="auto"/>
            <w:right w:val="none" w:sz="0" w:space="0" w:color="auto"/>
          </w:divBdr>
          <w:divsChild>
            <w:div w:id="1825512009">
              <w:marLeft w:val="0"/>
              <w:marRight w:val="0"/>
              <w:marTop w:val="214"/>
              <w:marBottom w:val="214"/>
              <w:divBdr>
                <w:top w:val="none" w:sz="0" w:space="0" w:color="auto"/>
                <w:left w:val="none" w:sz="0" w:space="0" w:color="auto"/>
                <w:bottom w:val="none" w:sz="0" w:space="0" w:color="auto"/>
                <w:right w:val="none" w:sz="0" w:space="0" w:color="auto"/>
              </w:divBdr>
            </w:div>
            <w:div w:id="1629361349">
              <w:marLeft w:val="0"/>
              <w:marRight w:val="0"/>
              <w:marTop w:val="214"/>
              <w:marBottom w:val="214"/>
              <w:divBdr>
                <w:top w:val="none" w:sz="0" w:space="0" w:color="auto"/>
                <w:left w:val="none" w:sz="0" w:space="0" w:color="auto"/>
                <w:bottom w:val="none" w:sz="0" w:space="0" w:color="auto"/>
                <w:right w:val="none" w:sz="0" w:space="0" w:color="auto"/>
              </w:divBdr>
            </w:div>
            <w:div w:id="1515219635">
              <w:marLeft w:val="0"/>
              <w:marRight w:val="0"/>
              <w:marTop w:val="214"/>
              <w:marBottom w:val="214"/>
              <w:divBdr>
                <w:top w:val="none" w:sz="0" w:space="0" w:color="auto"/>
                <w:left w:val="none" w:sz="0" w:space="0" w:color="auto"/>
                <w:bottom w:val="none" w:sz="0" w:space="0" w:color="auto"/>
                <w:right w:val="none" w:sz="0" w:space="0" w:color="auto"/>
              </w:divBdr>
            </w:div>
          </w:divsChild>
        </w:div>
        <w:div w:id="1668823378">
          <w:marLeft w:val="0"/>
          <w:marRight w:val="0"/>
          <w:marTop w:val="428"/>
          <w:marBottom w:val="428"/>
          <w:divBdr>
            <w:top w:val="none" w:sz="0" w:space="0" w:color="auto"/>
            <w:left w:val="none" w:sz="0" w:space="0" w:color="auto"/>
            <w:bottom w:val="none" w:sz="0" w:space="0" w:color="auto"/>
            <w:right w:val="none" w:sz="0" w:space="0" w:color="auto"/>
          </w:divBdr>
          <w:divsChild>
            <w:div w:id="1753627794">
              <w:marLeft w:val="0"/>
              <w:marRight w:val="0"/>
              <w:marTop w:val="214"/>
              <w:marBottom w:val="214"/>
              <w:divBdr>
                <w:top w:val="none" w:sz="0" w:space="0" w:color="auto"/>
                <w:left w:val="none" w:sz="0" w:space="0" w:color="auto"/>
                <w:bottom w:val="none" w:sz="0" w:space="0" w:color="auto"/>
                <w:right w:val="none" w:sz="0" w:space="0" w:color="auto"/>
              </w:divBdr>
            </w:div>
            <w:div w:id="1114055251">
              <w:marLeft w:val="0"/>
              <w:marRight w:val="0"/>
              <w:marTop w:val="214"/>
              <w:marBottom w:val="214"/>
              <w:divBdr>
                <w:top w:val="none" w:sz="0" w:space="0" w:color="auto"/>
                <w:left w:val="none" w:sz="0" w:space="0" w:color="auto"/>
                <w:bottom w:val="none" w:sz="0" w:space="0" w:color="auto"/>
                <w:right w:val="none" w:sz="0" w:space="0" w:color="auto"/>
              </w:divBdr>
            </w:div>
            <w:div w:id="1420372496">
              <w:marLeft w:val="0"/>
              <w:marRight w:val="0"/>
              <w:marTop w:val="214"/>
              <w:marBottom w:val="214"/>
              <w:divBdr>
                <w:top w:val="none" w:sz="0" w:space="0" w:color="auto"/>
                <w:left w:val="none" w:sz="0" w:space="0" w:color="auto"/>
                <w:bottom w:val="none" w:sz="0" w:space="0" w:color="auto"/>
                <w:right w:val="none" w:sz="0" w:space="0" w:color="auto"/>
              </w:divBdr>
            </w:div>
          </w:divsChild>
        </w:div>
        <w:div w:id="1689672550">
          <w:marLeft w:val="0"/>
          <w:marRight w:val="0"/>
          <w:marTop w:val="428"/>
          <w:marBottom w:val="428"/>
          <w:divBdr>
            <w:top w:val="none" w:sz="0" w:space="0" w:color="auto"/>
            <w:left w:val="none" w:sz="0" w:space="0" w:color="auto"/>
            <w:bottom w:val="none" w:sz="0" w:space="0" w:color="auto"/>
            <w:right w:val="none" w:sz="0" w:space="0" w:color="auto"/>
          </w:divBdr>
          <w:divsChild>
            <w:div w:id="141896168">
              <w:marLeft w:val="0"/>
              <w:marRight w:val="0"/>
              <w:marTop w:val="214"/>
              <w:marBottom w:val="214"/>
              <w:divBdr>
                <w:top w:val="none" w:sz="0" w:space="0" w:color="auto"/>
                <w:left w:val="none" w:sz="0" w:space="0" w:color="auto"/>
                <w:bottom w:val="none" w:sz="0" w:space="0" w:color="auto"/>
                <w:right w:val="none" w:sz="0" w:space="0" w:color="auto"/>
              </w:divBdr>
            </w:div>
            <w:div w:id="1340356251">
              <w:marLeft w:val="0"/>
              <w:marRight w:val="0"/>
              <w:marTop w:val="214"/>
              <w:marBottom w:val="214"/>
              <w:divBdr>
                <w:top w:val="none" w:sz="0" w:space="0" w:color="auto"/>
                <w:left w:val="none" w:sz="0" w:space="0" w:color="auto"/>
                <w:bottom w:val="none" w:sz="0" w:space="0" w:color="auto"/>
                <w:right w:val="none" w:sz="0" w:space="0" w:color="auto"/>
              </w:divBdr>
            </w:div>
            <w:div w:id="1768423752">
              <w:marLeft w:val="0"/>
              <w:marRight w:val="0"/>
              <w:marTop w:val="214"/>
              <w:marBottom w:val="214"/>
              <w:divBdr>
                <w:top w:val="none" w:sz="0" w:space="0" w:color="auto"/>
                <w:left w:val="none" w:sz="0" w:space="0" w:color="auto"/>
                <w:bottom w:val="none" w:sz="0" w:space="0" w:color="auto"/>
                <w:right w:val="none" w:sz="0" w:space="0" w:color="auto"/>
              </w:divBdr>
            </w:div>
          </w:divsChild>
        </w:div>
        <w:div w:id="48497283">
          <w:marLeft w:val="0"/>
          <w:marRight w:val="0"/>
          <w:marTop w:val="428"/>
          <w:marBottom w:val="428"/>
          <w:divBdr>
            <w:top w:val="none" w:sz="0" w:space="0" w:color="auto"/>
            <w:left w:val="none" w:sz="0" w:space="0" w:color="auto"/>
            <w:bottom w:val="none" w:sz="0" w:space="0" w:color="auto"/>
            <w:right w:val="none" w:sz="0" w:space="0" w:color="auto"/>
          </w:divBdr>
          <w:divsChild>
            <w:div w:id="153422433">
              <w:marLeft w:val="0"/>
              <w:marRight w:val="0"/>
              <w:marTop w:val="214"/>
              <w:marBottom w:val="214"/>
              <w:divBdr>
                <w:top w:val="none" w:sz="0" w:space="0" w:color="auto"/>
                <w:left w:val="none" w:sz="0" w:space="0" w:color="auto"/>
                <w:bottom w:val="none" w:sz="0" w:space="0" w:color="auto"/>
                <w:right w:val="none" w:sz="0" w:space="0" w:color="auto"/>
              </w:divBdr>
            </w:div>
            <w:div w:id="717627940">
              <w:marLeft w:val="0"/>
              <w:marRight w:val="0"/>
              <w:marTop w:val="214"/>
              <w:marBottom w:val="214"/>
              <w:divBdr>
                <w:top w:val="none" w:sz="0" w:space="0" w:color="auto"/>
                <w:left w:val="none" w:sz="0" w:space="0" w:color="auto"/>
                <w:bottom w:val="none" w:sz="0" w:space="0" w:color="auto"/>
                <w:right w:val="none" w:sz="0" w:space="0" w:color="auto"/>
              </w:divBdr>
            </w:div>
            <w:div w:id="1040321088">
              <w:marLeft w:val="0"/>
              <w:marRight w:val="0"/>
              <w:marTop w:val="214"/>
              <w:marBottom w:val="214"/>
              <w:divBdr>
                <w:top w:val="none" w:sz="0" w:space="0" w:color="auto"/>
                <w:left w:val="none" w:sz="0" w:space="0" w:color="auto"/>
                <w:bottom w:val="none" w:sz="0" w:space="0" w:color="auto"/>
                <w:right w:val="none" w:sz="0" w:space="0" w:color="auto"/>
              </w:divBdr>
            </w:div>
          </w:divsChild>
        </w:div>
        <w:div w:id="1036198162">
          <w:marLeft w:val="0"/>
          <w:marRight w:val="0"/>
          <w:marTop w:val="428"/>
          <w:marBottom w:val="428"/>
          <w:divBdr>
            <w:top w:val="none" w:sz="0" w:space="0" w:color="auto"/>
            <w:left w:val="none" w:sz="0" w:space="0" w:color="auto"/>
            <w:bottom w:val="none" w:sz="0" w:space="0" w:color="auto"/>
            <w:right w:val="none" w:sz="0" w:space="0" w:color="auto"/>
          </w:divBdr>
          <w:divsChild>
            <w:div w:id="1466118396">
              <w:marLeft w:val="0"/>
              <w:marRight w:val="0"/>
              <w:marTop w:val="214"/>
              <w:marBottom w:val="214"/>
              <w:divBdr>
                <w:top w:val="none" w:sz="0" w:space="0" w:color="auto"/>
                <w:left w:val="none" w:sz="0" w:space="0" w:color="auto"/>
                <w:bottom w:val="none" w:sz="0" w:space="0" w:color="auto"/>
                <w:right w:val="none" w:sz="0" w:space="0" w:color="auto"/>
              </w:divBdr>
            </w:div>
            <w:div w:id="1354726306">
              <w:marLeft w:val="0"/>
              <w:marRight w:val="0"/>
              <w:marTop w:val="214"/>
              <w:marBottom w:val="214"/>
              <w:divBdr>
                <w:top w:val="none" w:sz="0" w:space="0" w:color="auto"/>
                <w:left w:val="none" w:sz="0" w:space="0" w:color="auto"/>
                <w:bottom w:val="none" w:sz="0" w:space="0" w:color="auto"/>
                <w:right w:val="none" w:sz="0" w:space="0" w:color="auto"/>
              </w:divBdr>
            </w:div>
            <w:div w:id="590553332">
              <w:marLeft w:val="0"/>
              <w:marRight w:val="0"/>
              <w:marTop w:val="214"/>
              <w:marBottom w:val="214"/>
              <w:divBdr>
                <w:top w:val="none" w:sz="0" w:space="0" w:color="auto"/>
                <w:left w:val="none" w:sz="0" w:space="0" w:color="auto"/>
                <w:bottom w:val="none" w:sz="0" w:space="0" w:color="auto"/>
                <w:right w:val="none" w:sz="0" w:space="0" w:color="auto"/>
              </w:divBdr>
            </w:div>
          </w:divsChild>
        </w:div>
        <w:div w:id="43526052">
          <w:marLeft w:val="0"/>
          <w:marRight w:val="0"/>
          <w:marTop w:val="428"/>
          <w:marBottom w:val="428"/>
          <w:divBdr>
            <w:top w:val="none" w:sz="0" w:space="0" w:color="auto"/>
            <w:left w:val="none" w:sz="0" w:space="0" w:color="auto"/>
            <w:bottom w:val="none" w:sz="0" w:space="0" w:color="auto"/>
            <w:right w:val="none" w:sz="0" w:space="0" w:color="auto"/>
          </w:divBdr>
          <w:divsChild>
            <w:div w:id="1156455913">
              <w:marLeft w:val="0"/>
              <w:marRight w:val="0"/>
              <w:marTop w:val="214"/>
              <w:marBottom w:val="214"/>
              <w:divBdr>
                <w:top w:val="none" w:sz="0" w:space="0" w:color="auto"/>
                <w:left w:val="none" w:sz="0" w:space="0" w:color="auto"/>
                <w:bottom w:val="none" w:sz="0" w:space="0" w:color="auto"/>
                <w:right w:val="none" w:sz="0" w:space="0" w:color="auto"/>
              </w:divBdr>
            </w:div>
            <w:div w:id="129128111">
              <w:marLeft w:val="0"/>
              <w:marRight w:val="0"/>
              <w:marTop w:val="214"/>
              <w:marBottom w:val="214"/>
              <w:divBdr>
                <w:top w:val="none" w:sz="0" w:space="0" w:color="auto"/>
                <w:left w:val="none" w:sz="0" w:space="0" w:color="auto"/>
                <w:bottom w:val="none" w:sz="0" w:space="0" w:color="auto"/>
                <w:right w:val="none" w:sz="0" w:space="0" w:color="auto"/>
              </w:divBdr>
            </w:div>
            <w:div w:id="340086812">
              <w:marLeft w:val="0"/>
              <w:marRight w:val="0"/>
              <w:marTop w:val="214"/>
              <w:marBottom w:val="214"/>
              <w:divBdr>
                <w:top w:val="none" w:sz="0" w:space="0" w:color="auto"/>
                <w:left w:val="none" w:sz="0" w:space="0" w:color="auto"/>
                <w:bottom w:val="none" w:sz="0" w:space="0" w:color="auto"/>
                <w:right w:val="none" w:sz="0" w:space="0" w:color="auto"/>
              </w:divBdr>
            </w:div>
          </w:divsChild>
        </w:div>
        <w:div w:id="1925332419">
          <w:marLeft w:val="0"/>
          <w:marRight w:val="0"/>
          <w:marTop w:val="428"/>
          <w:marBottom w:val="428"/>
          <w:divBdr>
            <w:top w:val="none" w:sz="0" w:space="0" w:color="auto"/>
            <w:left w:val="none" w:sz="0" w:space="0" w:color="auto"/>
            <w:bottom w:val="none" w:sz="0" w:space="0" w:color="auto"/>
            <w:right w:val="none" w:sz="0" w:space="0" w:color="auto"/>
          </w:divBdr>
          <w:divsChild>
            <w:div w:id="1557546915">
              <w:marLeft w:val="0"/>
              <w:marRight w:val="0"/>
              <w:marTop w:val="214"/>
              <w:marBottom w:val="214"/>
              <w:divBdr>
                <w:top w:val="none" w:sz="0" w:space="0" w:color="auto"/>
                <w:left w:val="none" w:sz="0" w:space="0" w:color="auto"/>
                <w:bottom w:val="none" w:sz="0" w:space="0" w:color="auto"/>
                <w:right w:val="none" w:sz="0" w:space="0" w:color="auto"/>
              </w:divBdr>
            </w:div>
            <w:div w:id="1270164563">
              <w:marLeft w:val="0"/>
              <w:marRight w:val="0"/>
              <w:marTop w:val="214"/>
              <w:marBottom w:val="214"/>
              <w:divBdr>
                <w:top w:val="none" w:sz="0" w:space="0" w:color="auto"/>
                <w:left w:val="none" w:sz="0" w:space="0" w:color="auto"/>
                <w:bottom w:val="none" w:sz="0" w:space="0" w:color="auto"/>
                <w:right w:val="none" w:sz="0" w:space="0" w:color="auto"/>
              </w:divBdr>
            </w:div>
            <w:div w:id="291912591">
              <w:marLeft w:val="0"/>
              <w:marRight w:val="0"/>
              <w:marTop w:val="214"/>
              <w:marBottom w:val="214"/>
              <w:divBdr>
                <w:top w:val="none" w:sz="0" w:space="0" w:color="auto"/>
                <w:left w:val="none" w:sz="0" w:space="0" w:color="auto"/>
                <w:bottom w:val="none" w:sz="0" w:space="0" w:color="auto"/>
                <w:right w:val="none" w:sz="0" w:space="0" w:color="auto"/>
              </w:divBdr>
            </w:div>
          </w:divsChild>
        </w:div>
        <w:div w:id="516579640">
          <w:marLeft w:val="0"/>
          <w:marRight w:val="0"/>
          <w:marTop w:val="428"/>
          <w:marBottom w:val="428"/>
          <w:divBdr>
            <w:top w:val="none" w:sz="0" w:space="0" w:color="auto"/>
            <w:left w:val="none" w:sz="0" w:space="0" w:color="auto"/>
            <w:bottom w:val="none" w:sz="0" w:space="0" w:color="auto"/>
            <w:right w:val="none" w:sz="0" w:space="0" w:color="auto"/>
          </w:divBdr>
          <w:divsChild>
            <w:div w:id="168104985">
              <w:marLeft w:val="0"/>
              <w:marRight w:val="0"/>
              <w:marTop w:val="214"/>
              <w:marBottom w:val="214"/>
              <w:divBdr>
                <w:top w:val="none" w:sz="0" w:space="0" w:color="auto"/>
                <w:left w:val="none" w:sz="0" w:space="0" w:color="auto"/>
                <w:bottom w:val="none" w:sz="0" w:space="0" w:color="auto"/>
                <w:right w:val="none" w:sz="0" w:space="0" w:color="auto"/>
              </w:divBdr>
            </w:div>
            <w:div w:id="503931862">
              <w:marLeft w:val="0"/>
              <w:marRight w:val="0"/>
              <w:marTop w:val="214"/>
              <w:marBottom w:val="214"/>
              <w:divBdr>
                <w:top w:val="none" w:sz="0" w:space="0" w:color="auto"/>
                <w:left w:val="none" w:sz="0" w:space="0" w:color="auto"/>
                <w:bottom w:val="none" w:sz="0" w:space="0" w:color="auto"/>
                <w:right w:val="none" w:sz="0" w:space="0" w:color="auto"/>
              </w:divBdr>
            </w:div>
            <w:div w:id="976687013">
              <w:marLeft w:val="0"/>
              <w:marRight w:val="0"/>
              <w:marTop w:val="214"/>
              <w:marBottom w:val="214"/>
              <w:divBdr>
                <w:top w:val="none" w:sz="0" w:space="0" w:color="auto"/>
                <w:left w:val="none" w:sz="0" w:space="0" w:color="auto"/>
                <w:bottom w:val="none" w:sz="0" w:space="0" w:color="auto"/>
                <w:right w:val="none" w:sz="0" w:space="0" w:color="auto"/>
              </w:divBdr>
            </w:div>
          </w:divsChild>
        </w:div>
        <w:div w:id="509412313">
          <w:marLeft w:val="0"/>
          <w:marRight w:val="0"/>
          <w:marTop w:val="428"/>
          <w:marBottom w:val="428"/>
          <w:divBdr>
            <w:top w:val="none" w:sz="0" w:space="0" w:color="auto"/>
            <w:left w:val="none" w:sz="0" w:space="0" w:color="auto"/>
            <w:bottom w:val="none" w:sz="0" w:space="0" w:color="auto"/>
            <w:right w:val="none" w:sz="0" w:space="0" w:color="auto"/>
          </w:divBdr>
          <w:divsChild>
            <w:div w:id="1356618069">
              <w:marLeft w:val="0"/>
              <w:marRight w:val="0"/>
              <w:marTop w:val="214"/>
              <w:marBottom w:val="214"/>
              <w:divBdr>
                <w:top w:val="none" w:sz="0" w:space="0" w:color="auto"/>
                <w:left w:val="none" w:sz="0" w:space="0" w:color="auto"/>
                <w:bottom w:val="none" w:sz="0" w:space="0" w:color="auto"/>
                <w:right w:val="none" w:sz="0" w:space="0" w:color="auto"/>
              </w:divBdr>
            </w:div>
            <w:div w:id="1189876136">
              <w:marLeft w:val="0"/>
              <w:marRight w:val="0"/>
              <w:marTop w:val="214"/>
              <w:marBottom w:val="214"/>
              <w:divBdr>
                <w:top w:val="none" w:sz="0" w:space="0" w:color="auto"/>
                <w:left w:val="none" w:sz="0" w:space="0" w:color="auto"/>
                <w:bottom w:val="none" w:sz="0" w:space="0" w:color="auto"/>
                <w:right w:val="none" w:sz="0" w:space="0" w:color="auto"/>
              </w:divBdr>
            </w:div>
            <w:div w:id="1746226363">
              <w:marLeft w:val="0"/>
              <w:marRight w:val="0"/>
              <w:marTop w:val="214"/>
              <w:marBottom w:val="214"/>
              <w:divBdr>
                <w:top w:val="none" w:sz="0" w:space="0" w:color="auto"/>
                <w:left w:val="none" w:sz="0" w:space="0" w:color="auto"/>
                <w:bottom w:val="none" w:sz="0" w:space="0" w:color="auto"/>
                <w:right w:val="none" w:sz="0" w:space="0" w:color="auto"/>
              </w:divBdr>
            </w:div>
          </w:divsChild>
        </w:div>
        <w:div w:id="916093781">
          <w:marLeft w:val="0"/>
          <w:marRight w:val="0"/>
          <w:marTop w:val="428"/>
          <w:marBottom w:val="428"/>
          <w:divBdr>
            <w:top w:val="none" w:sz="0" w:space="0" w:color="auto"/>
            <w:left w:val="none" w:sz="0" w:space="0" w:color="auto"/>
            <w:bottom w:val="none" w:sz="0" w:space="0" w:color="auto"/>
            <w:right w:val="none" w:sz="0" w:space="0" w:color="auto"/>
          </w:divBdr>
          <w:divsChild>
            <w:div w:id="878317858">
              <w:marLeft w:val="0"/>
              <w:marRight w:val="0"/>
              <w:marTop w:val="214"/>
              <w:marBottom w:val="214"/>
              <w:divBdr>
                <w:top w:val="none" w:sz="0" w:space="0" w:color="auto"/>
                <w:left w:val="none" w:sz="0" w:space="0" w:color="auto"/>
                <w:bottom w:val="none" w:sz="0" w:space="0" w:color="auto"/>
                <w:right w:val="none" w:sz="0" w:space="0" w:color="auto"/>
              </w:divBdr>
            </w:div>
            <w:div w:id="1598438317">
              <w:marLeft w:val="0"/>
              <w:marRight w:val="0"/>
              <w:marTop w:val="214"/>
              <w:marBottom w:val="214"/>
              <w:divBdr>
                <w:top w:val="none" w:sz="0" w:space="0" w:color="auto"/>
                <w:left w:val="none" w:sz="0" w:space="0" w:color="auto"/>
                <w:bottom w:val="none" w:sz="0" w:space="0" w:color="auto"/>
                <w:right w:val="none" w:sz="0" w:space="0" w:color="auto"/>
              </w:divBdr>
            </w:div>
            <w:div w:id="1738628122">
              <w:marLeft w:val="0"/>
              <w:marRight w:val="0"/>
              <w:marTop w:val="214"/>
              <w:marBottom w:val="214"/>
              <w:divBdr>
                <w:top w:val="none" w:sz="0" w:space="0" w:color="auto"/>
                <w:left w:val="none" w:sz="0" w:space="0" w:color="auto"/>
                <w:bottom w:val="none" w:sz="0" w:space="0" w:color="auto"/>
                <w:right w:val="none" w:sz="0" w:space="0" w:color="auto"/>
              </w:divBdr>
            </w:div>
          </w:divsChild>
        </w:div>
        <w:div w:id="529030817">
          <w:marLeft w:val="0"/>
          <w:marRight w:val="0"/>
          <w:marTop w:val="428"/>
          <w:marBottom w:val="428"/>
          <w:divBdr>
            <w:top w:val="none" w:sz="0" w:space="0" w:color="auto"/>
            <w:left w:val="none" w:sz="0" w:space="0" w:color="auto"/>
            <w:bottom w:val="none" w:sz="0" w:space="0" w:color="auto"/>
            <w:right w:val="none" w:sz="0" w:space="0" w:color="auto"/>
          </w:divBdr>
          <w:divsChild>
            <w:div w:id="726807195">
              <w:marLeft w:val="0"/>
              <w:marRight w:val="0"/>
              <w:marTop w:val="214"/>
              <w:marBottom w:val="214"/>
              <w:divBdr>
                <w:top w:val="none" w:sz="0" w:space="0" w:color="auto"/>
                <w:left w:val="none" w:sz="0" w:space="0" w:color="auto"/>
                <w:bottom w:val="none" w:sz="0" w:space="0" w:color="auto"/>
                <w:right w:val="none" w:sz="0" w:space="0" w:color="auto"/>
              </w:divBdr>
            </w:div>
            <w:div w:id="1983542092">
              <w:marLeft w:val="0"/>
              <w:marRight w:val="0"/>
              <w:marTop w:val="214"/>
              <w:marBottom w:val="214"/>
              <w:divBdr>
                <w:top w:val="none" w:sz="0" w:space="0" w:color="auto"/>
                <w:left w:val="none" w:sz="0" w:space="0" w:color="auto"/>
                <w:bottom w:val="none" w:sz="0" w:space="0" w:color="auto"/>
                <w:right w:val="none" w:sz="0" w:space="0" w:color="auto"/>
              </w:divBdr>
            </w:div>
            <w:div w:id="1698043993">
              <w:marLeft w:val="0"/>
              <w:marRight w:val="0"/>
              <w:marTop w:val="214"/>
              <w:marBottom w:val="214"/>
              <w:divBdr>
                <w:top w:val="none" w:sz="0" w:space="0" w:color="auto"/>
                <w:left w:val="none" w:sz="0" w:space="0" w:color="auto"/>
                <w:bottom w:val="none" w:sz="0" w:space="0" w:color="auto"/>
                <w:right w:val="none" w:sz="0" w:space="0" w:color="auto"/>
              </w:divBdr>
            </w:div>
          </w:divsChild>
        </w:div>
        <w:div w:id="1523587394">
          <w:marLeft w:val="0"/>
          <w:marRight w:val="0"/>
          <w:marTop w:val="428"/>
          <w:marBottom w:val="428"/>
          <w:divBdr>
            <w:top w:val="none" w:sz="0" w:space="0" w:color="auto"/>
            <w:left w:val="none" w:sz="0" w:space="0" w:color="auto"/>
            <w:bottom w:val="none" w:sz="0" w:space="0" w:color="auto"/>
            <w:right w:val="none" w:sz="0" w:space="0" w:color="auto"/>
          </w:divBdr>
          <w:divsChild>
            <w:div w:id="1696616846">
              <w:marLeft w:val="0"/>
              <w:marRight w:val="0"/>
              <w:marTop w:val="214"/>
              <w:marBottom w:val="214"/>
              <w:divBdr>
                <w:top w:val="none" w:sz="0" w:space="0" w:color="auto"/>
                <w:left w:val="none" w:sz="0" w:space="0" w:color="auto"/>
                <w:bottom w:val="none" w:sz="0" w:space="0" w:color="auto"/>
                <w:right w:val="none" w:sz="0" w:space="0" w:color="auto"/>
              </w:divBdr>
            </w:div>
            <w:div w:id="1123772003">
              <w:marLeft w:val="0"/>
              <w:marRight w:val="0"/>
              <w:marTop w:val="214"/>
              <w:marBottom w:val="214"/>
              <w:divBdr>
                <w:top w:val="none" w:sz="0" w:space="0" w:color="auto"/>
                <w:left w:val="none" w:sz="0" w:space="0" w:color="auto"/>
                <w:bottom w:val="none" w:sz="0" w:space="0" w:color="auto"/>
                <w:right w:val="none" w:sz="0" w:space="0" w:color="auto"/>
              </w:divBdr>
            </w:div>
            <w:div w:id="219244687">
              <w:marLeft w:val="0"/>
              <w:marRight w:val="0"/>
              <w:marTop w:val="214"/>
              <w:marBottom w:val="214"/>
              <w:divBdr>
                <w:top w:val="none" w:sz="0" w:space="0" w:color="auto"/>
                <w:left w:val="none" w:sz="0" w:space="0" w:color="auto"/>
                <w:bottom w:val="none" w:sz="0" w:space="0" w:color="auto"/>
                <w:right w:val="none" w:sz="0" w:space="0" w:color="auto"/>
              </w:divBdr>
            </w:div>
          </w:divsChild>
        </w:div>
        <w:div w:id="721638786">
          <w:marLeft w:val="0"/>
          <w:marRight w:val="0"/>
          <w:marTop w:val="428"/>
          <w:marBottom w:val="428"/>
          <w:divBdr>
            <w:top w:val="none" w:sz="0" w:space="0" w:color="auto"/>
            <w:left w:val="none" w:sz="0" w:space="0" w:color="auto"/>
            <w:bottom w:val="none" w:sz="0" w:space="0" w:color="auto"/>
            <w:right w:val="none" w:sz="0" w:space="0" w:color="auto"/>
          </w:divBdr>
          <w:divsChild>
            <w:div w:id="67462284">
              <w:marLeft w:val="0"/>
              <w:marRight w:val="0"/>
              <w:marTop w:val="214"/>
              <w:marBottom w:val="214"/>
              <w:divBdr>
                <w:top w:val="none" w:sz="0" w:space="0" w:color="auto"/>
                <w:left w:val="none" w:sz="0" w:space="0" w:color="auto"/>
                <w:bottom w:val="none" w:sz="0" w:space="0" w:color="auto"/>
                <w:right w:val="none" w:sz="0" w:space="0" w:color="auto"/>
              </w:divBdr>
            </w:div>
            <w:div w:id="1948191448">
              <w:marLeft w:val="0"/>
              <w:marRight w:val="0"/>
              <w:marTop w:val="214"/>
              <w:marBottom w:val="214"/>
              <w:divBdr>
                <w:top w:val="none" w:sz="0" w:space="0" w:color="auto"/>
                <w:left w:val="none" w:sz="0" w:space="0" w:color="auto"/>
                <w:bottom w:val="none" w:sz="0" w:space="0" w:color="auto"/>
                <w:right w:val="none" w:sz="0" w:space="0" w:color="auto"/>
              </w:divBdr>
            </w:div>
            <w:div w:id="61176114">
              <w:marLeft w:val="0"/>
              <w:marRight w:val="0"/>
              <w:marTop w:val="214"/>
              <w:marBottom w:val="214"/>
              <w:divBdr>
                <w:top w:val="none" w:sz="0" w:space="0" w:color="auto"/>
                <w:left w:val="none" w:sz="0" w:space="0" w:color="auto"/>
                <w:bottom w:val="none" w:sz="0" w:space="0" w:color="auto"/>
                <w:right w:val="none" w:sz="0" w:space="0" w:color="auto"/>
              </w:divBdr>
            </w:div>
          </w:divsChild>
        </w:div>
        <w:div w:id="2049911975">
          <w:marLeft w:val="0"/>
          <w:marRight w:val="0"/>
          <w:marTop w:val="428"/>
          <w:marBottom w:val="428"/>
          <w:divBdr>
            <w:top w:val="none" w:sz="0" w:space="0" w:color="auto"/>
            <w:left w:val="none" w:sz="0" w:space="0" w:color="auto"/>
            <w:bottom w:val="none" w:sz="0" w:space="0" w:color="auto"/>
            <w:right w:val="none" w:sz="0" w:space="0" w:color="auto"/>
          </w:divBdr>
          <w:divsChild>
            <w:div w:id="203375172">
              <w:marLeft w:val="0"/>
              <w:marRight w:val="0"/>
              <w:marTop w:val="214"/>
              <w:marBottom w:val="214"/>
              <w:divBdr>
                <w:top w:val="none" w:sz="0" w:space="0" w:color="auto"/>
                <w:left w:val="none" w:sz="0" w:space="0" w:color="auto"/>
                <w:bottom w:val="none" w:sz="0" w:space="0" w:color="auto"/>
                <w:right w:val="none" w:sz="0" w:space="0" w:color="auto"/>
              </w:divBdr>
            </w:div>
            <w:div w:id="1407915128">
              <w:marLeft w:val="0"/>
              <w:marRight w:val="0"/>
              <w:marTop w:val="214"/>
              <w:marBottom w:val="214"/>
              <w:divBdr>
                <w:top w:val="none" w:sz="0" w:space="0" w:color="auto"/>
                <w:left w:val="none" w:sz="0" w:space="0" w:color="auto"/>
                <w:bottom w:val="none" w:sz="0" w:space="0" w:color="auto"/>
                <w:right w:val="none" w:sz="0" w:space="0" w:color="auto"/>
              </w:divBdr>
            </w:div>
            <w:div w:id="1560627420">
              <w:marLeft w:val="0"/>
              <w:marRight w:val="0"/>
              <w:marTop w:val="214"/>
              <w:marBottom w:val="214"/>
              <w:divBdr>
                <w:top w:val="none" w:sz="0" w:space="0" w:color="auto"/>
                <w:left w:val="none" w:sz="0" w:space="0" w:color="auto"/>
                <w:bottom w:val="none" w:sz="0" w:space="0" w:color="auto"/>
                <w:right w:val="none" w:sz="0" w:space="0" w:color="auto"/>
              </w:divBdr>
            </w:div>
          </w:divsChild>
        </w:div>
        <w:div w:id="1961957939">
          <w:marLeft w:val="0"/>
          <w:marRight w:val="0"/>
          <w:marTop w:val="428"/>
          <w:marBottom w:val="428"/>
          <w:divBdr>
            <w:top w:val="none" w:sz="0" w:space="0" w:color="auto"/>
            <w:left w:val="none" w:sz="0" w:space="0" w:color="auto"/>
            <w:bottom w:val="none" w:sz="0" w:space="0" w:color="auto"/>
            <w:right w:val="none" w:sz="0" w:space="0" w:color="auto"/>
          </w:divBdr>
          <w:divsChild>
            <w:div w:id="167912278">
              <w:marLeft w:val="0"/>
              <w:marRight w:val="0"/>
              <w:marTop w:val="214"/>
              <w:marBottom w:val="214"/>
              <w:divBdr>
                <w:top w:val="none" w:sz="0" w:space="0" w:color="auto"/>
                <w:left w:val="none" w:sz="0" w:space="0" w:color="auto"/>
                <w:bottom w:val="none" w:sz="0" w:space="0" w:color="auto"/>
                <w:right w:val="none" w:sz="0" w:space="0" w:color="auto"/>
              </w:divBdr>
            </w:div>
            <w:div w:id="466360044">
              <w:marLeft w:val="0"/>
              <w:marRight w:val="0"/>
              <w:marTop w:val="214"/>
              <w:marBottom w:val="214"/>
              <w:divBdr>
                <w:top w:val="none" w:sz="0" w:space="0" w:color="auto"/>
                <w:left w:val="none" w:sz="0" w:space="0" w:color="auto"/>
                <w:bottom w:val="none" w:sz="0" w:space="0" w:color="auto"/>
                <w:right w:val="none" w:sz="0" w:space="0" w:color="auto"/>
              </w:divBdr>
            </w:div>
            <w:div w:id="1497529150">
              <w:marLeft w:val="0"/>
              <w:marRight w:val="0"/>
              <w:marTop w:val="214"/>
              <w:marBottom w:val="214"/>
              <w:divBdr>
                <w:top w:val="none" w:sz="0" w:space="0" w:color="auto"/>
                <w:left w:val="none" w:sz="0" w:space="0" w:color="auto"/>
                <w:bottom w:val="none" w:sz="0" w:space="0" w:color="auto"/>
                <w:right w:val="none" w:sz="0" w:space="0" w:color="auto"/>
              </w:divBdr>
            </w:div>
          </w:divsChild>
        </w:div>
        <w:div w:id="875234472">
          <w:marLeft w:val="0"/>
          <w:marRight w:val="0"/>
          <w:marTop w:val="428"/>
          <w:marBottom w:val="428"/>
          <w:divBdr>
            <w:top w:val="none" w:sz="0" w:space="0" w:color="auto"/>
            <w:left w:val="none" w:sz="0" w:space="0" w:color="auto"/>
            <w:bottom w:val="none" w:sz="0" w:space="0" w:color="auto"/>
            <w:right w:val="none" w:sz="0" w:space="0" w:color="auto"/>
          </w:divBdr>
          <w:divsChild>
            <w:div w:id="902910593">
              <w:marLeft w:val="0"/>
              <w:marRight w:val="0"/>
              <w:marTop w:val="214"/>
              <w:marBottom w:val="214"/>
              <w:divBdr>
                <w:top w:val="none" w:sz="0" w:space="0" w:color="auto"/>
                <w:left w:val="none" w:sz="0" w:space="0" w:color="auto"/>
                <w:bottom w:val="none" w:sz="0" w:space="0" w:color="auto"/>
                <w:right w:val="none" w:sz="0" w:space="0" w:color="auto"/>
              </w:divBdr>
            </w:div>
            <w:div w:id="1302729658">
              <w:marLeft w:val="0"/>
              <w:marRight w:val="0"/>
              <w:marTop w:val="214"/>
              <w:marBottom w:val="214"/>
              <w:divBdr>
                <w:top w:val="none" w:sz="0" w:space="0" w:color="auto"/>
                <w:left w:val="none" w:sz="0" w:space="0" w:color="auto"/>
                <w:bottom w:val="none" w:sz="0" w:space="0" w:color="auto"/>
                <w:right w:val="none" w:sz="0" w:space="0" w:color="auto"/>
              </w:divBdr>
            </w:div>
            <w:div w:id="1298754107">
              <w:marLeft w:val="0"/>
              <w:marRight w:val="0"/>
              <w:marTop w:val="214"/>
              <w:marBottom w:val="214"/>
              <w:divBdr>
                <w:top w:val="none" w:sz="0" w:space="0" w:color="auto"/>
                <w:left w:val="none" w:sz="0" w:space="0" w:color="auto"/>
                <w:bottom w:val="none" w:sz="0" w:space="0" w:color="auto"/>
                <w:right w:val="none" w:sz="0" w:space="0" w:color="auto"/>
              </w:divBdr>
            </w:div>
          </w:divsChild>
        </w:div>
        <w:div w:id="1977298119">
          <w:marLeft w:val="0"/>
          <w:marRight w:val="0"/>
          <w:marTop w:val="428"/>
          <w:marBottom w:val="428"/>
          <w:divBdr>
            <w:top w:val="none" w:sz="0" w:space="0" w:color="auto"/>
            <w:left w:val="none" w:sz="0" w:space="0" w:color="auto"/>
            <w:bottom w:val="none" w:sz="0" w:space="0" w:color="auto"/>
            <w:right w:val="none" w:sz="0" w:space="0" w:color="auto"/>
          </w:divBdr>
          <w:divsChild>
            <w:div w:id="549532090">
              <w:marLeft w:val="0"/>
              <w:marRight w:val="0"/>
              <w:marTop w:val="214"/>
              <w:marBottom w:val="214"/>
              <w:divBdr>
                <w:top w:val="none" w:sz="0" w:space="0" w:color="auto"/>
                <w:left w:val="none" w:sz="0" w:space="0" w:color="auto"/>
                <w:bottom w:val="none" w:sz="0" w:space="0" w:color="auto"/>
                <w:right w:val="none" w:sz="0" w:space="0" w:color="auto"/>
              </w:divBdr>
            </w:div>
            <w:div w:id="1169980926">
              <w:marLeft w:val="0"/>
              <w:marRight w:val="0"/>
              <w:marTop w:val="214"/>
              <w:marBottom w:val="214"/>
              <w:divBdr>
                <w:top w:val="none" w:sz="0" w:space="0" w:color="auto"/>
                <w:left w:val="none" w:sz="0" w:space="0" w:color="auto"/>
                <w:bottom w:val="none" w:sz="0" w:space="0" w:color="auto"/>
                <w:right w:val="none" w:sz="0" w:space="0" w:color="auto"/>
              </w:divBdr>
            </w:div>
            <w:div w:id="389226990">
              <w:marLeft w:val="0"/>
              <w:marRight w:val="0"/>
              <w:marTop w:val="214"/>
              <w:marBottom w:val="214"/>
              <w:divBdr>
                <w:top w:val="none" w:sz="0" w:space="0" w:color="auto"/>
                <w:left w:val="none" w:sz="0" w:space="0" w:color="auto"/>
                <w:bottom w:val="none" w:sz="0" w:space="0" w:color="auto"/>
                <w:right w:val="none" w:sz="0" w:space="0" w:color="auto"/>
              </w:divBdr>
            </w:div>
          </w:divsChild>
        </w:div>
        <w:div w:id="1384984437">
          <w:marLeft w:val="0"/>
          <w:marRight w:val="0"/>
          <w:marTop w:val="428"/>
          <w:marBottom w:val="428"/>
          <w:divBdr>
            <w:top w:val="none" w:sz="0" w:space="0" w:color="auto"/>
            <w:left w:val="none" w:sz="0" w:space="0" w:color="auto"/>
            <w:bottom w:val="none" w:sz="0" w:space="0" w:color="auto"/>
            <w:right w:val="none" w:sz="0" w:space="0" w:color="auto"/>
          </w:divBdr>
          <w:divsChild>
            <w:div w:id="1616324869">
              <w:marLeft w:val="0"/>
              <w:marRight w:val="0"/>
              <w:marTop w:val="214"/>
              <w:marBottom w:val="214"/>
              <w:divBdr>
                <w:top w:val="none" w:sz="0" w:space="0" w:color="auto"/>
                <w:left w:val="none" w:sz="0" w:space="0" w:color="auto"/>
                <w:bottom w:val="none" w:sz="0" w:space="0" w:color="auto"/>
                <w:right w:val="none" w:sz="0" w:space="0" w:color="auto"/>
              </w:divBdr>
            </w:div>
            <w:div w:id="1004624342">
              <w:marLeft w:val="0"/>
              <w:marRight w:val="0"/>
              <w:marTop w:val="214"/>
              <w:marBottom w:val="214"/>
              <w:divBdr>
                <w:top w:val="none" w:sz="0" w:space="0" w:color="auto"/>
                <w:left w:val="none" w:sz="0" w:space="0" w:color="auto"/>
                <w:bottom w:val="none" w:sz="0" w:space="0" w:color="auto"/>
                <w:right w:val="none" w:sz="0" w:space="0" w:color="auto"/>
              </w:divBdr>
            </w:div>
            <w:div w:id="44373894">
              <w:marLeft w:val="0"/>
              <w:marRight w:val="0"/>
              <w:marTop w:val="214"/>
              <w:marBottom w:val="214"/>
              <w:divBdr>
                <w:top w:val="none" w:sz="0" w:space="0" w:color="auto"/>
                <w:left w:val="none" w:sz="0" w:space="0" w:color="auto"/>
                <w:bottom w:val="none" w:sz="0" w:space="0" w:color="auto"/>
                <w:right w:val="none" w:sz="0" w:space="0" w:color="auto"/>
              </w:divBdr>
            </w:div>
          </w:divsChild>
        </w:div>
        <w:div w:id="609319698">
          <w:marLeft w:val="0"/>
          <w:marRight w:val="0"/>
          <w:marTop w:val="428"/>
          <w:marBottom w:val="428"/>
          <w:divBdr>
            <w:top w:val="none" w:sz="0" w:space="0" w:color="auto"/>
            <w:left w:val="none" w:sz="0" w:space="0" w:color="auto"/>
            <w:bottom w:val="none" w:sz="0" w:space="0" w:color="auto"/>
            <w:right w:val="none" w:sz="0" w:space="0" w:color="auto"/>
          </w:divBdr>
          <w:divsChild>
            <w:div w:id="702562800">
              <w:marLeft w:val="0"/>
              <w:marRight w:val="0"/>
              <w:marTop w:val="214"/>
              <w:marBottom w:val="214"/>
              <w:divBdr>
                <w:top w:val="none" w:sz="0" w:space="0" w:color="auto"/>
                <w:left w:val="none" w:sz="0" w:space="0" w:color="auto"/>
                <w:bottom w:val="none" w:sz="0" w:space="0" w:color="auto"/>
                <w:right w:val="none" w:sz="0" w:space="0" w:color="auto"/>
              </w:divBdr>
            </w:div>
            <w:div w:id="719207306">
              <w:marLeft w:val="0"/>
              <w:marRight w:val="0"/>
              <w:marTop w:val="214"/>
              <w:marBottom w:val="214"/>
              <w:divBdr>
                <w:top w:val="none" w:sz="0" w:space="0" w:color="auto"/>
                <w:left w:val="none" w:sz="0" w:space="0" w:color="auto"/>
                <w:bottom w:val="none" w:sz="0" w:space="0" w:color="auto"/>
                <w:right w:val="none" w:sz="0" w:space="0" w:color="auto"/>
              </w:divBdr>
            </w:div>
            <w:div w:id="1241212812">
              <w:marLeft w:val="0"/>
              <w:marRight w:val="0"/>
              <w:marTop w:val="214"/>
              <w:marBottom w:val="214"/>
              <w:divBdr>
                <w:top w:val="none" w:sz="0" w:space="0" w:color="auto"/>
                <w:left w:val="none" w:sz="0" w:space="0" w:color="auto"/>
                <w:bottom w:val="none" w:sz="0" w:space="0" w:color="auto"/>
                <w:right w:val="none" w:sz="0" w:space="0" w:color="auto"/>
              </w:divBdr>
            </w:div>
          </w:divsChild>
        </w:div>
        <w:div w:id="1487822210">
          <w:marLeft w:val="0"/>
          <w:marRight w:val="0"/>
          <w:marTop w:val="428"/>
          <w:marBottom w:val="428"/>
          <w:divBdr>
            <w:top w:val="none" w:sz="0" w:space="0" w:color="auto"/>
            <w:left w:val="none" w:sz="0" w:space="0" w:color="auto"/>
            <w:bottom w:val="none" w:sz="0" w:space="0" w:color="auto"/>
            <w:right w:val="none" w:sz="0" w:space="0" w:color="auto"/>
          </w:divBdr>
          <w:divsChild>
            <w:div w:id="136800806">
              <w:marLeft w:val="0"/>
              <w:marRight w:val="0"/>
              <w:marTop w:val="214"/>
              <w:marBottom w:val="214"/>
              <w:divBdr>
                <w:top w:val="none" w:sz="0" w:space="0" w:color="auto"/>
                <w:left w:val="none" w:sz="0" w:space="0" w:color="auto"/>
                <w:bottom w:val="none" w:sz="0" w:space="0" w:color="auto"/>
                <w:right w:val="none" w:sz="0" w:space="0" w:color="auto"/>
              </w:divBdr>
            </w:div>
            <w:div w:id="1319922680">
              <w:marLeft w:val="0"/>
              <w:marRight w:val="0"/>
              <w:marTop w:val="214"/>
              <w:marBottom w:val="214"/>
              <w:divBdr>
                <w:top w:val="none" w:sz="0" w:space="0" w:color="auto"/>
                <w:left w:val="none" w:sz="0" w:space="0" w:color="auto"/>
                <w:bottom w:val="none" w:sz="0" w:space="0" w:color="auto"/>
                <w:right w:val="none" w:sz="0" w:space="0" w:color="auto"/>
              </w:divBdr>
            </w:div>
            <w:div w:id="928541438">
              <w:marLeft w:val="0"/>
              <w:marRight w:val="0"/>
              <w:marTop w:val="214"/>
              <w:marBottom w:val="214"/>
              <w:divBdr>
                <w:top w:val="none" w:sz="0" w:space="0" w:color="auto"/>
                <w:left w:val="none" w:sz="0" w:space="0" w:color="auto"/>
                <w:bottom w:val="none" w:sz="0" w:space="0" w:color="auto"/>
                <w:right w:val="none" w:sz="0" w:space="0" w:color="auto"/>
              </w:divBdr>
            </w:div>
          </w:divsChild>
        </w:div>
        <w:div w:id="541140736">
          <w:marLeft w:val="0"/>
          <w:marRight w:val="0"/>
          <w:marTop w:val="428"/>
          <w:marBottom w:val="428"/>
          <w:divBdr>
            <w:top w:val="none" w:sz="0" w:space="0" w:color="auto"/>
            <w:left w:val="none" w:sz="0" w:space="0" w:color="auto"/>
            <w:bottom w:val="none" w:sz="0" w:space="0" w:color="auto"/>
            <w:right w:val="none" w:sz="0" w:space="0" w:color="auto"/>
          </w:divBdr>
          <w:divsChild>
            <w:div w:id="1774743031">
              <w:marLeft w:val="0"/>
              <w:marRight w:val="0"/>
              <w:marTop w:val="214"/>
              <w:marBottom w:val="214"/>
              <w:divBdr>
                <w:top w:val="none" w:sz="0" w:space="0" w:color="auto"/>
                <w:left w:val="none" w:sz="0" w:space="0" w:color="auto"/>
                <w:bottom w:val="none" w:sz="0" w:space="0" w:color="auto"/>
                <w:right w:val="none" w:sz="0" w:space="0" w:color="auto"/>
              </w:divBdr>
            </w:div>
            <w:div w:id="1347902583">
              <w:marLeft w:val="0"/>
              <w:marRight w:val="0"/>
              <w:marTop w:val="214"/>
              <w:marBottom w:val="214"/>
              <w:divBdr>
                <w:top w:val="none" w:sz="0" w:space="0" w:color="auto"/>
                <w:left w:val="none" w:sz="0" w:space="0" w:color="auto"/>
                <w:bottom w:val="none" w:sz="0" w:space="0" w:color="auto"/>
                <w:right w:val="none" w:sz="0" w:space="0" w:color="auto"/>
              </w:divBdr>
            </w:div>
            <w:div w:id="1460873961">
              <w:marLeft w:val="0"/>
              <w:marRight w:val="0"/>
              <w:marTop w:val="214"/>
              <w:marBottom w:val="214"/>
              <w:divBdr>
                <w:top w:val="none" w:sz="0" w:space="0" w:color="auto"/>
                <w:left w:val="none" w:sz="0" w:space="0" w:color="auto"/>
                <w:bottom w:val="none" w:sz="0" w:space="0" w:color="auto"/>
                <w:right w:val="none" w:sz="0" w:space="0" w:color="auto"/>
              </w:divBdr>
            </w:div>
          </w:divsChild>
        </w:div>
        <w:div w:id="672731784">
          <w:marLeft w:val="0"/>
          <w:marRight w:val="0"/>
          <w:marTop w:val="428"/>
          <w:marBottom w:val="428"/>
          <w:divBdr>
            <w:top w:val="none" w:sz="0" w:space="0" w:color="auto"/>
            <w:left w:val="none" w:sz="0" w:space="0" w:color="auto"/>
            <w:bottom w:val="none" w:sz="0" w:space="0" w:color="auto"/>
            <w:right w:val="none" w:sz="0" w:space="0" w:color="auto"/>
          </w:divBdr>
          <w:divsChild>
            <w:div w:id="989362160">
              <w:marLeft w:val="0"/>
              <w:marRight w:val="0"/>
              <w:marTop w:val="214"/>
              <w:marBottom w:val="214"/>
              <w:divBdr>
                <w:top w:val="none" w:sz="0" w:space="0" w:color="auto"/>
                <w:left w:val="none" w:sz="0" w:space="0" w:color="auto"/>
                <w:bottom w:val="none" w:sz="0" w:space="0" w:color="auto"/>
                <w:right w:val="none" w:sz="0" w:space="0" w:color="auto"/>
              </w:divBdr>
            </w:div>
            <w:div w:id="1882132982">
              <w:marLeft w:val="0"/>
              <w:marRight w:val="0"/>
              <w:marTop w:val="214"/>
              <w:marBottom w:val="214"/>
              <w:divBdr>
                <w:top w:val="none" w:sz="0" w:space="0" w:color="auto"/>
                <w:left w:val="none" w:sz="0" w:space="0" w:color="auto"/>
                <w:bottom w:val="none" w:sz="0" w:space="0" w:color="auto"/>
                <w:right w:val="none" w:sz="0" w:space="0" w:color="auto"/>
              </w:divBdr>
            </w:div>
            <w:div w:id="654605332">
              <w:marLeft w:val="0"/>
              <w:marRight w:val="0"/>
              <w:marTop w:val="214"/>
              <w:marBottom w:val="214"/>
              <w:divBdr>
                <w:top w:val="none" w:sz="0" w:space="0" w:color="auto"/>
                <w:left w:val="none" w:sz="0" w:space="0" w:color="auto"/>
                <w:bottom w:val="none" w:sz="0" w:space="0" w:color="auto"/>
                <w:right w:val="none" w:sz="0" w:space="0" w:color="auto"/>
              </w:divBdr>
            </w:div>
          </w:divsChild>
        </w:div>
        <w:div w:id="1067260058">
          <w:marLeft w:val="0"/>
          <w:marRight w:val="0"/>
          <w:marTop w:val="428"/>
          <w:marBottom w:val="428"/>
          <w:divBdr>
            <w:top w:val="none" w:sz="0" w:space="0" w:color="auto"/>
            <w:left w:val="none" w:sz="0" w:space="0" w:color="auto"/>
            <w:bottom w:val="none" w:sz="0" w:space="0" w:color="auto"/>
            <w:right w:val="none" w:sz="0" w:space="0" w:color="auto"/>
          </w:divBdr>
          <w:divsChild>
            <w:div w:id="1850824123">
              <w:marLeft w:val="0"/>
              <w:marRight w:val="0"/>
              <w:marTop w:val="214"/>
              <w:marBottom w:val="214"/>
              <w:divBdr>
                <w:top w:val="none" w:sz="0" w:space="0" w:color="auto"/>
                <w:left w:val="none" w:sz="0" w:space="0" w:color="auto"/>
                <w:bottom w:val="none" w:sz="0" w:space="0" w:color="auto"/>
                <w:right w:val="none" w:sz="0" w:space="0" w:color="auto"/>
              </w:divBdr>
            </w:div>
            <w:div w:id="446899376">
              <w:marLeft w:val="0"/>
              <w:marRight w:val="0"/>
              <w:marTop w:val="214"/>
              <w:marBottom w:val="214"/>
              <w:divBdr>
                <w:top w:val="none" w:sz="0" w:space="0" w:color="auto"/>
                <w:left w:val="none" w:sz="0" w:space="0" w:color="auto"/>
                <w:bottom w:val="none" w:sz="0" w:space="0" w:color="auto"/>
                <w:right w:val="none" w:sz="0" w:space="0" w:color="auto"/>
              </w:divBdr>
            </w:div>
            <w:div w:id="2043552740">
              <w:marLeft w:val="0"/>
              <w:marRight w:val="0"/>
              <w:marTop w:val="214"/>
              <w:marBottom w:val="214"/>
              <w:divBdr>
                <w:top w:val="none" w:sz="0" w:space="0" w:color="auto"/>
                <w:left w:val="none" w:sz="0" w:space="0" w:color="auto"/>
                <w:bottom w:val="none" w:sz="0" w:space="0" w:color="auto"/>
                <w:right w:val="none" w:sz="0" w:space="0" w:color="auto"/>
              </w:divBdr>
            </w:div>
          </w:divsChild>
        </w:div>
        <w:div w:id="259416273">
          <w:marLeft w:val="0"/>
          <w:marRight w:val="0"/>
          <w:marTop w:val="428"/>
          <w:marBottom w:val="428"/>
          <w:divBdr>
            <w:top w:val="none" w:sz="0" w:space="0" w:color="auto"/>
            <w:left w:val="none" w:sz="0" w:space="0" w:color="auto"/>
            <w:bottom w:val="none" w:sz="0" w:space="0" w:color="auto"/>
            <w:right w:val="none" w:sz="0" w:space="0" w:color="auto"/>
          </w:divBdr>
          <w:divsChild>
            <w:div w:id="1647322387">
              <w:marLeft w:val="0"/>
              <w:marRight w:val="0"/>
              <w:marTop w:val="214"/>
              <w:marBottom w:val="214"/>
              <w:divBdr>
                <w:top w:val="none" w:sz="0" w:space="0" w:color="auto"/>
                <w:left w:val="none" w:sz="0" w:space="0" w:color="auto"/>
                <w:bottom w:val="none" w:sz="0" w:space="0" w:color="auto"/>
                <w:right w:val="none" w:sz="0" w:space="0" w:color="auto"/>
              </w:divBdr>
            </w:div>
            <w:div w:id="1370183303">
              <w:marLeft w:val="0"/>
              <w:marRight w:val="0"/>
              <w:marTop w:val="214"/>
              <w:marBottom w:val="214"/>
              <w:divBdr>
                <w:top w:val="none" w:sz="0" w:space="0" w:color="auto"/>
                <w:left w:val="none" w:sz="0" w:space="0" w:color="auto"/>
                <w:bottom w:val="none" w:sz="0" w:space="0" w:color="auto"/>
                <w:right w:val="none" w:sz="0" w:space="0" w:color="auto"/>
              </w:divBdr>
            </w:div>
            <w:div w:id="669256741">
              <w:marLeft w:val="0"/>
              <w:marRight w:val="0"/>
              <w:marTop w:val="214"/>
              <w:marBottom w:val="214"/>
              <w:divBdr>
                <w:top w:val="none" w:sz="0" w:space="0" w:color="auto"/>
                <w:left w:val="none" w:sz="0" w:space="0" w:color="auto"/>
                <w:bottom w:val="none" w:sz="0" w:space="0" w:color="auto"/>
                <w:right w:val="none" w:sz="0" w:space="0" w:color="auto"/>
              </w:divBdr>
            </w:div>
          </w:divsChild>
        </w:div>
        <w:div w:id="1578857680">
          <w:marLeft w:val="0"/>
          <w:marRight w:val="0"/>
          <w:marTop w:val="428"/>
          <w:marBottom w:val="428"/>
          <w:divBdr>
            <w:top w:val="none" w:sz="0" w:space="0" w:color="auto"/>
            <w:left w:val="none" w:sz="0" w:space="0" w:color="auto"/>
            <w:bottom w:val="none" w:sz="0" w:space="0" w:color="auto"/>
            <w:right w:val="none" w:sz="0" w:space="0" w:color="auto"/>
          </w:divBdr>
          <w:divsChild>
            <w:div w:id="1401900668">
              <w:marLeft w:val="0"/>
              <w:marRight w:val="0"/>
              <w:marTop w:val="214"/>
              <w:marBottom w:val="214"/>
              <w:divBdr>
                <w:top w:val="none" w:sz="0" w:space="0" w:color="auto"/>
                <w:left w:val="none" w:sz="0" w:space="0" w:color="auto"/>
                <w:bottom w:val="none" w:sz="0" w:space="0" w:color="auto"/>
                <w:right w:val="none" w:sz="0" w:space="0" w:color="auto"/>
              </w:divBdr>
            </w:div>
            <w:div w:id="384985331">
              <w:marLeft w:val="0"/>
              <w:marRight w:val="0"/>
              <w:marTop w:val="214"/>
              <w:marBottom w:val="214"/>
              <w:divBdr>
                <w:top w:val="none" w:sz="0" w:space="0" w:color="auto"/>
                <w:left w:val="none" w:sz="0" w:space="0" w:color="auto"/>
                <w:bottom w:val="none" w:sz="0" w:space="0" w:color="auto"/>
                <w:right w:val="none" w:sz="0" w:space="0" w:color="auto"/>
              </w:divBdr>
            </w:div>
            <w:div w:id="1365443205">
              <w:marLeft w:val="0"/>
              <w:marRight w:val="0"/>
              <w:marTop w:val="214"/>
              <w:marBottom w:val="214"/>
              <w:divBdr>
                <w:top w:val="none" w:sz="0" w:space="0" w:color="auto"/>
                <w:left w:val="none" w:sz="0" w:space="0" w:color="auto"/>
                <w:bottom w:val="none" w:sz="0" w:space="0" w:color="auto"/>
                <w:right w:val="none" w:sz="0" w:space="0" w:color="auto"/>
              </w:divBdr>
            </w:div>
          </w:divsChild>
        </w:div>
        <w:div w:id="187912248">
          <w:marLeft w:val="0"/>
          <w:marRight w:val="0"/>
          <w:marTop w:val="428"/>
          <w:marBottom w:val="428"/>
          <w:divBdr>
            <w:top w:val="none" w:sz="0" w:space="0" w:color="auto"/>
            <w:left w:val="none" w:sz="0" w:space="0" w:color="auto"/>
            <w:bottom w:val="none" w:sz="0" w:space="0" w:color="auto"/>
            <w:right w:val="none" w:sz="0" w:space="0" w:color="auto"/>
          </w:divBdr>
          <w:divsChild>
            <w:div w:id="160780427">
              <w:marLeft w:val="0"/>
              <w:marRight w:val="0"/>
              <w:marTop w:val="214"/>
              <w:marBottom w:val="214"/>
              <w:divBdr>
                <w:top w:val="none" w:sz="0" w:space="0" w:color="auto"/>
                <w:left w:val="none" w:sz="0" w:space="0" w:color="auto"/>
                <w:bottom w:val="none" w:sz="0" w:space="0" w:color="auto"/>
                <w:right w:val="none" w:sz="0" w:space="0" w:color="auto"/>
              </w:divBdr>
            </w:div>
            <w:div w:id="167134412">
              <w:marLeft w:val="0"/>
              <w:marRight w:val="0"/>
              <w:marTop w:val="214"/>
              <w:marBottom w:val="214"/>
              <w:divBdr>
                <w:top w:val="none" w:sz="0" w:space="0" w:color="auto"/>
                <w:left w:val="none" w:sz="0" w:space="0" w:color="auto"/>
                <w:bottom w:val="none" w:sz="0" w:space="0" w:color="auto"/>
                <w:right w:val="none" w:sz="0" w:space="0" w:color="auto"/>
              </w:divBdr>
            </w:div>
            <w:div w:id="1567186580">
              <w:marLeft w:val="0"/>
              <w:marRight w:val="0"/>
              <w:marTop w:val="214"/>
              <w:marBottom w:val="214"/>
              <w:divBdr>
                <w:top w:val="none" w:sz="0" w:space="0" w:color="auto"/>
                <w:left w:val="none" w:sz="0" w:space="0" w:color="auto"/>
                <w:bottom w:val="none" w:sz="0" w:space="0" w:color="auto"/>
                <w:right w:val="none" w:sz="0" w:space="0" w:color="auto"/>
              </w:divBdr>
            </w:div>
          </w:divsChild>
        </w:div>
        <w:div w:id="492457692">
          <w:marLeft w:val="0"/>
          <w:marRight w:val="0"/>
          <w:marTop w:val="428"/>
          <w:marBottom w:val="428"/>
          <w:divBdr>
            <w:top w:val="none" w:sz="0" w:space="0" w:color="auto"/>
            <w:left w:val="none" w:sz="0" w:space="0" w:color="auto"/>
            <w:bottom w:val="none" w:sz="0" w:space="0" w:color="auto"/>
            <w:right w:val="none" w:sz="0" w:space="0" w:color="auto"/>
          </w:divBdr>
          <w:divsChild>
            <w:div w:id="277567035">
              <w:marLeft w:val="0"/>
              <w:marRight w:val="0"/>
              <w:marTop w:val="214"/>
              <w:marBottom w:val="214"/>
              <w:divBdr>
                <w:top w:val="none" w:sz="0" w:space="0" w:color="auto"/>
                <w:left w:val="none" w:sz="0" w:space="0" w:color="auto"/>
                <w:bottom w:val="none" w:sz="0" w:space="0" w:color="auto"/>
                <w:right w:val="none" w:sz="0" w:space="0" w:color="auto"/>
              </w:divBdr>
            </w:div>
            <w:div w:id="748818435">
              <w:marLeft w:val="0"/>
              <w:marRight w:val="0"/>
              <w:marTop w:val="214"/>
              <w:marBottom w:val="214"/>
              <w:divBdr>
                <w:top w:val="none" w:sz="0" w:space="0" w:color="auto"/>
                <w:left w:val="none" w:sz="0" w:space="0" w:color="auto"/>
                <w:bottom w:val="none" w:sz="0" w:space="0" w:color="auto"/>
                <w:right w:val="none" w:sz="0" w:space="0" w:color="auto"/>
              </w:divBdr>
            </w:div>
            <w:div w:id="1379743603">
              <w:marLeft w:val="0"/>
              <w:marRight w:val="0"/>
              <w:marTop w:val="214"/>
              <w:marBottom w:val="214"/>
              <w:divBdr>
                <w:top w:val="none" w:sz="0" w:space="0" w:color="auto"/>
                <w:left w:val="none" w:sz="0" w:space="0" w:color="auto"/>
                <w:bottom w:val="none" w:sz="0" w:space="0" w:color="auto"/>
                <w:right w:val="none" w:sz="0" w:space="0" w:color="auto"/>
              </w:divBdr>
            </w:div>
          </w:divsChild>
        </w:div>
        <w:div w:id="437022789">
          <w:marLeft w:val="0"/>
          <w:marRight w:val="0"/>
          <w:marTop w:val="428"/>
          <w:marBottom w:val="428"/>
          <w:divBdr>
            <w:top w:val="none" w:sz="0" w:space="0" w:color="auto"/>
            <w:left w:val="none" w:sz="0" w:space="0" w:color="auto"/>
            <w:bottom w:val="none" w:sz="0" w:space="0" w:color="auto"/>
            <w:right w:val="none" w:sz="0" w:space="0" w:color="auto"/>
          </w:divBdr>
          <w:divsChild>
            <w:div w:id="2975141">
              <w:marLeft w:val="0"/>
              <w:marRight w:val="0"/>
              <w:marTop w:val="214"/>
              <w:marBottom w:val="214"/>
              <w:divBdr>
                <w:top w:val="none" w:sz="0" w:space="0" w:color="auto"/>
                <w:left w:val="none" w:sz="0" w:space="0" w:color="auto"/>
                <w:bottom w:val="none" w:sz="0" w:space="0" w:color="auto"/>
                <w:right w:val="none" w:sz="0" w:space="0" w:color="auto"/>
              </w:divBdr>
            </w:div>
            <w:div w:id="36010502">
              <w:marLeft w:val="0"/>
              <w:marRight w:val="0"/>
              <w:marTop w:val="214"/>
              <w:marBottom w:val="214"/>
              <w:divBdr>
                <w:top w:val="none" w:sz="0" w:space="0" w:color="auto"/>
                <w:left w:val="none" w:sz="0" w:space="0" w:color="auto"/>
                <w:bottom w:val="none" w:sz="0" w:space="0" w:color="auto"/>
                <w:right w:val="none" w:sz="0" w:space="0" w:color="auto"/>
              </w:divBdr>
            </w:div>
            <w:div w:id="1799059933">
              <w:marLeft w:val="0"/>
              <w:marRight w:val="0"/>
              <w:marTop w:val="214"/>
              <w:marBottom w:val="214"/>
              <w:divBdr>
                <w:top w:val="none" w:sz="0" w:space="0" w:color="auto"/>
                <w:left w:val="none" w:sz="0" w:space="0" w:color="auto"/>
                <w:bottom w:val="none" w:sz="0" w:space="0" w:color="auto"/>
                <w:right w:val="none" w:sz="0" w:space="0" w:color="auto"/>
              </w:divBdr>
            </w:div>
          </w:divsChild>
        </w:div>
        <w:div w:id="76633289">
          <w:marLeft w:val="0"/>
          <w:marRight w:val="0"/>
          <w:marTop w:val="428"/>
          <w:marBottom w:val="428"/>
          <w:divBdr>
            <w:top w:val="none" w:sz="0" w:space="0" w:color="auto"/>
            <w:left w:val="none" w:sz="0" w:space="0" w:color="auto"/>
            <w:bottom w:val="none" w:sz="0" w:space="0" w:color="auto"/>
            <w:right w:val="none" w:sz="0" w:space="0" w:color="auto"/>
          </w:divBdr>
          <w:divsChild>
            <w:div w:id="787358291">
              <w:marLeft w:val="0"/>
              <w:marRight w:val="0"/>
              <w:marTop w:val="214"/>
              <w:marBottom w:val="214"/>
              <w:divBdr>
                <w:top w:val="none" w:sz="0" w:space="0" w:color="auto"/>
                <w:left w:val="none" w:sz="0" w:space="0" w:color="auto"/>
                <w:bottom w:val="none" w:sz="0" w:space="0" w:color="auto"/>
                <w:right w:val="none" w:sz="0" w:space="0" w:color="auto"/>
              </w:divBdr>
            </w:div>
            <w:div w:id="1522552814">
              <w:marLeft w:val="0"/>
              <w:marRight w:val="0"/>
              <w:marTop w:val="214"/>
              <w:marBottom w:val="214"/>
              <w:divBdr>
                <w:top w:val="none" w:sz="0" w:space="0" w:color="auto"/>
                <w:left w:val="none" w:sz="0" w:space="0" w:color="auto"/>
                <w:bottom w:val="none" w:sz="0" w:space="0" w:color="auto"/>
                <w:right w:val="none" w:sz="0" w:space="0" w:color="auto"/>
              </w:divBdr>
            </w:div>
            <w:div w:id="35936749">
              <w:marLeft w:val="0"/>
              <w:marRight w:val="0"/>
              <w:marTop w:val="214"/>
              <w:marBottom w:val="214"/>
              <w:divBdr>
                <w:top w:val="none" w:sz="0" w:space="0" w:color="auto"/>
                <w:left w:val="none" w:sz="0" w:space="0" w:color="auto"/>
                <w:bottom w:val="none" w:sz="0" w:space="0" w:color="auto"/>
                <w:right w:val="none" w:sz="0" w:space="0" w:color="auto"/>
              </w:divBdr>
            </w:div>
          </w:divsChild>
        </w:div>
        <w:div w:id="23407752">
          <w:marLeft w:val="0"/>
          <w:marRight w:val="0"/>
          <w:marTop w:val="428"/>
          <w:marBottom w:val="428"/>
          <w:divBdr>
            <w:top w:val="none" w:sz="0" w:space="0" w:color="auto"/>
            <w:left w:val="none" w:sz="0" w:space="0" w:color="auto"/>
            <w:bottom w:val="none" w:sz="0" w:space="0" w:color="auto"/>
            <w:right w:val="none" w:sz="0" w:space="0" w:color="auto"/>
          </w:divBdr>
          <w:divsChild>
            <w:div w:id="1247035247">
              <w:marLeft w:val="0"/>
              <w:marRight w:val="0"/>
              <w:marTop w:val="214"/>
              <w:marBottom w:val="214"/>
              <w:divBdr>
                <w:top w:val="none" w:sz="0" w:space="0" w:color="auto"/>
                <w:left w:val="none" w:sz="0" w:space="0" w:color="auto"/>
                <w:bottom w:val="none" w:sz="0" w:space="0" w:color="auto"/>
                <w:right w:val="none" w:sz="0" w:space="0" w:color="auto"/>
              </w:divBdr>
            </w:div>
            <w:div w:id="521210771">
              <w:marLeft w:val="0"/>
              <w:marRight w:val="0"/>
              <w:marTop w:val="214"/>
              <w:marBottom w:val="214"/>
              <w:divBdr>
                <w:top w:val="none" w:sz="0" w:space="0" w:color="auto"/>
                <w:left w:val="none" w:sz="0" w:space="0" w:color="auto"/>
                <w:bottom w:val="none" w:sz="0" w:space="0" w:color="auto"/>
                <w:right w:val="none" w:sz="0" w:space="0" w:color="auto"/>
              </w:divBdr>
            </w:div>
            <w:div w:id="285159750">
              <w:marLeft w:val="0"/>
              <w:marRight w:val="0"/>
              <w:marTop w:val="214"/>
              <w:marBottom w:val="214"/>
              <w:divBdr>
                <w:top w:val="none" w:sz="0" w:space="0" w:color="auto"/>
                <w:left w:val="none" w:sz="0" w:space="0" w:color="auto"/>
                <w:bottom w:val="none" w:sz="0" w:space="0" w:color="auto"/>
                <w:right w:val="none" w:sz="0" w:space="0" w:color="auto"/>
              </w:divBdr>
            </w:div>
          </w:divsChild>
        </w:div>
        <w:div w:id="928580381">
          <w:marLeft w:val="0"/>
          <w:marRight w:val="0"/>
          <w:marTop w:val="428"/>
          <w:marBottom w:val="428"/>
          <w:divBdr>
            <w:top w:val="none" w:sz="0" w:space="0" w:color="auto"/>
            <w:left w:val="none" w:sz="0" w:space="0" w:color="auto"/>
            <w:bottom w:val="none" w:sz="0" w:space="0" w:color="auto"/>
            <w:right w:val="none" w:sz="0" w:space="0" w:color="auto"/>
          </w:divBdr>
          <w:divsChild>
            <w:div w:id="1740128637">
              <w:marLeft w:val="0"/>
              <w:marRight w:val="0"/>
              <w:marTop w:val="214"/>
              <w:marBottom w:val="214"/>
              <w:divBdr>
                <w:top w:val="none" w:sz="0" w:space="0" w:color="auto"/>
                <w:left w:val="none" w:sz="0" w:space="0" w:color="auto"/>
                <w:bottom w:val="none" w:sz="0" w:space="0" w:color="auto"/>
                <w:right w:val="none" w:sz="0" w:space="0" w:color="auto"/>
              </w:divBdr>
            </w:div>
            <w:div w:id="1757749681">
              <w:marLeft w:val="0"/>
              <w:marRight w:val="0"/>
              <w:marTop w:val="214"/>
              <w:marBottom w:val="214"/>
              <w:divBdr>
                <w:top w:val="none" w:sz="0" w:space="0" w:color="auto"/>
                <w:left w:val="none" w:sz="0" w:space="0" w:color="auto"/>
                <w:bottom w:val="none" w:sz="0" w:space="0" w:color="auto"/>
                <w:right w:val="none" w:sz="0" w:space="0" w:color="auto"/>
              </w:divBdr>
            </w:div>
            <w:div w:id="167642096">
              <w:marLeft w:val="0"/>
              <w:marRight w:val="0"/>
              <w:marTop w:val="214"/>
              <w:marBottom w:val="214"/>
              <w:divBdr>
                <w:top w:val="none" w:sz="0" w:space="0" w:color="auto"/>
                <w:left w:val="none" w:sz="0" w:space="0" w:color="auto"/>
                <w:bottom w:val="none" w:sz="0" w:space="0" w:color="auto"/>
                <w:right w:val="none" w:sz="0" w:space="0" w:color="auto"/>
              </w:divBdr>
            </w:div>
          </w:divsChild>
        </w:div>
        <w:div w:id="23527755">
          <w:marLeft w:val="0"/>
          <w:marRight w:val="0"/>
          <w:marTop w:val="428"/>
          <w:marBottom w:val="428"/>
          <w:divBdr>
            <w:top w:val="none" w:sz="0" w:space="0" w:color="auto"/>
            <w:left w:val="none" w:sz="0" w:space="0" w:color="auto"/>
            <w:bottom w:val="none" w:sz="0" w:space="0" w:color="auto"/>
            <w:right w:val="none" w:sz="0" w:space="0" w:color="auto"/>
          </w:divBdr>
          <w:divsChild>
            <w:div w:id="2038922618">
              <w:marLeft w:val="0"/>
              <w:marRight w:val="0"/>
              <w:marTop w:val="214"/>
              <w:marBottom w:val="214"/>
              <w:divBdr>
                <w:top w:val="none" w:sz="0" w:space="0" w:color="auto"/>
                <w:left w:val="none" w:sz="0" w:space="0" w:color="auto"/>
                <w:bottom w:val="none" w:sz="0" w:space="0" w:color="auto"/>
                <w:right w:val="none" w:sz="0" w:space="0" w:color="auto"/>
              </w:divBdr>
            </w:div>
            <w:div w:id="1855653338">
              <w:marLeft w:val="0"/>
              <w:marRight w:val="0"/>
              <w:marTop w:val="214"/>
              <w:marBottom w:val="214"/>
              <w:divBdr>
                <w:top w:val="none" w:sz="0" w:space="0" w:color="auto"/>
                <w:left w:val="none" w:sz="0" w:space="0" w:color="auto"/>
                <w:bottom w:val="none" w:sz="0" w:space="0" w:color="auto"/>
                <w:right w:val="none" w:sz="0" w:space="0" w:color="auto"/>
              </w:divBdr>
            </w:div>
            <w:div w:id="298999592">
              <w:marLeft w:val="0"/>
              <w:marRight w:val="0"/>
              <w:marTop w:val="214"/>
              <w:marBottom w:val="214"/>
              <w:divBdr>
                <w:top w:val="none" w:sz="0" w:space="0" w:color="auto"/>
                <w:left w:val="none" w:sz="0" w:space="0" w:color="auto"/>
                <w:bottom w:val="none" w:sz="0" w:space="0" w:color="auto"/>
                <w:right w:val="none" w:sz="0" w:space="0" w:color="auto"/>
              </w:divBdr>
            </w:div>
          </w:divsChild>
        </w:div>
        <w:div w:id="1861626681">
          <w:marLeft w:val="0"/>
          <w:marRight w:val="0"/>
          <w:marTop w:val="428"/>
          <w:marBottom w:val="428"/>
          <w:divBdr>
            <w:top w:val="none" w:sz="0" w:space="0" w:color="auto"/>
            <w:left w:val="none" w:sz="0" w:space="0" w:color="auto"/>
            <w:bottom w:val="none" w:sz="0" w:space="0" w:color="auto"/>
            <w:right w:val="none" w:sz="0" w:space="0" w:color="auto"/>
          </w:divBdr>
          <w:divsChild>
            <w:div w:id="381487794">
              <w:marLeft w:val="0"/>
              <w:marRight w:val="0"/>
              <w:marTop w:val="214"/>
              <w:marBottom w:val="214"/>
              <w:divBdr>
                <w:top w:val="none" w:sz="0" w:space="0" w:color="auto"/>
                <w:left w:val="none" w:sz="0" w:space="0" w:color="auto"/>
                <w:bottom w:val="none" w:sz="0" w:space="0" w:color="auto"/>
                <w:right w:val="none" w:sz="0" w:space="0" w:color="auto"/>
              </w:divBdr>
            </w:div>
            <w:div w:id="1274938698">
              <w:marLeft w:val="0"/>
              <w:marRight w:val="0"/>
              <w:marTop w:val="214"/>
              <w:marBottom w:val="214"/>
              <w:divBdr>
                <w:top w:val="none" w:sz="0" w:space="0" w:color="auto"/>
                <w:left w:val="none" w:sz="0" w:space="0" w:color="auto"/>
                <w:bottom w:val="none" w:sz="0" w:space="0" w:color="auto"/>
                <w:right w:val="none" w:sz="0" w:space="0" w:color="auto"/>
              </w:divBdr>
            </w:div>
            <w:div w:id="1672560658">
              <w:marLeft w:val="0"/>
              <w:marRight w:val="0"/>
              <w:marTop w:val="214"/>
              <w:marBottom w:val="214"/>
              <w:divBdr>
                <w:top w:val="none" w:sz="0" w:space="0" w:color="auto"/>
                <w:left w:val="none" w:sz="0" w:space="0" w:color="auto"/>
                <w:bottom w:val="none" w:sz="0" w:space="0" w:color="auto"/>
                <w:right w:val="none" w:sz="0" w:space="0" w:color="auto"/>
              </w:divBdr>
            </w:div>
          </w:divsChild>
        </w:div>
        <w:div w:id="1497646797">
          <w:marLeft w:val="0"/>
          <w:marRight w:val="0"/>
          <w:marTop w:val="428"/>
          <w:marBottom w:val="0"/>
          <w:divBdr>
            <w:top w:val="none" w:sz="0" w:space="0" w:color="auto"/>
            <w:left w:val="none" w:sz="0" w:space="0" w:color="auto"/>
            <w:bottom w:val="none" w:sz="0" w:space="0" w:color="auto"/>
            <w:right w:val="none" w:sz="0" w:space="0" w:color="auto"/>
          </w:divBdr>
          <w:divsChild>
            <w:div w:id="1151753076">
              <w:marLeft w:val="0"/>
              <w:marRight w:val="0"/>
              <w:marTop w:val="214"/>
              <w:marBottom w:val="214"/>
              <w:divBdr>
                <w:top w:val="none" w:sz="0" w:space="0" w:color="auto"/>
                <w:left w:val="none" w:sz="0" w:space="0" w:color="auto"/>
                <w:bottom w:val="none" w:sz="0" w:space="0" w:color="auto"/>
                <w:right w:val="none" w:sz="0" w:space="0" w:color="auto"/>
              </w:divBdr>
            </w:div>
            <w:div w:id="498430310">
              <w:marLeft w:val="0"/>
              <w:marRight w:val="0"/>
              <w:marTop w:val="214"/>
              <w:marBottom w:val="214"/>
              <w:divBdr>
                <w:top w:val="none" w:sz="0" w:space="0" w:color="auto"/>
                <w:left w:val="none" w:sz="0" w:space="0" w:color="auto"/>
                <w:bottom w:val="none" w:sz="0" w:space="0" w:color="auto"/>
                <w:right w:val="none" w:sz="0" w:space="0" w:color="auto"/>
              </w:divBdr>
            </w:div>
            <w:div w:id="38751780">
              <w:marLeft w:val="0"/>
              <w:marRight w:val="0"/>
              <w:marTop w:val="214"/>
              <w:marBottom w:val="214"/>
              <w:divBdr>
                <w:top w:val="none" w:sz="0" w:space="0" w:color="auto"/>
                <w:left w:val="none" w:sz="0" w:space="0" w:color="auto"/>
                <w:bottom w:val="none" w:sz="0" w:space="0" w:color="auto"/>
                <w:right w:val="none" w:sz="0" w:space="0" w:color="auto"/>
              </w:divBdr>
            </w:div>
          </w:divsChild>
        </w:div>
      </w:divsChild>
    </w:div>
    <w:div w:id="1115900734">
      <w:bodyDiv w:val="1"/>
      <w:marLeft w:val="0"/>
      <w:marRight w:val="0"/>
      <w:marTop w:val="0"/>
      <w:marBottom w:val="0"/>
      <w:divBdr>
        <w:top w:val="none" w:sz="0" w:space="0" w:color="auto"/>
        <w:left w:val="none" w:sz="0" w:space="0" w:color="auto"/>
        <w:bottom w:val="none" w:sz="0" w:space="0" w:color="auto"/>
        <w:right w:val="none" w:sz="0" w:space="0" w:color="auto"/>
      </w:divBdr>
    </w:div>
    <w:div w:id="1125612352">
      <w:bodyDiv w:val="1"/>
      <w:marLeft w:val="0"/>
      <w:marRight w:val="0"/>
      <w:marTop w:val="0"/>
      <w:marBottom w:val="0"/>
      <w:divBdr>
        <w:top w:val="none" w:sz="0" w:space="0" w:color="auto"/>
        <w:left w:val="none" w:sz="0" w:space="0" w:color="auto"/>
        <w:bottom w:val="none" w:sz="0" w:space="0" w:color="auto"/>
        <w:right w:val="none" w:sz="0" w:space="0" w:color="auto"/>
      </w:divBdr>
    </w:div>
    <w:div w:id="1154417766">
      <w:bodyDiv w:val="1"/>
      <w:marLeft w:val="0"/>
      <w:marRight w:val="0"/>
      <w:marTop w:val="0"/>
      <w:marBottom w:val="0"/>
      <w:divBdr>
        <w:top w:val="none" w:sz="0" w:space="0" w:color="auto"/>
        <w:left w:val="none" w:sz="0" w:space="0" w:color="auto"/>
        <w:bottom w:val="none" w:sz="0" w:space="0" w:color="auto"/>
        <w:right w:val="none" w:sz="0" w:space="0" w:color="auto"/>
      </w:divBdr>
    </w:div>
    <w:div w:id="1446119153">
      <w:bodyDiv w:val="1"/>
      <w:marLeft w:val="0"/>
      <w:marRight w:val="0"/>
      <w:marTop w:val="0"/>
      <w:marBottom w:val="0"/>
      <w:divBdr>
        <w:top w:val="none" w:sz="0" w:space="0" w:color="auto"/>
        <w:left w:val="none" w:sz="0" w:space="0" w:color="auto"/>
        <w:bottom w:val="none" w:sz="0" w:space="0" w:color="auto"/>
        <w:right w:val="none" w:sz="0" w:space="0" w:color="auto"/>
      </w:divBdr>
    </w:div>
    <w:div w:id="1473913281">
      <w:bodyDiv w:val="1"/>
      <w:marLeft w:val="0"/>
      <w:marRight w:val="0"/>
      <w:marTop w:val="0"/>
      <w:marBottom w:val="0"/>
      <w:divBdr>
        <w:top w:val="none" w:sz="0" w:space="0" w:color="auto"/>
        <w:left w:val="none" w:sz="0" w:space="0" w:color="auto"/>
        <w:bottom w:val="none" w:sz="0" w:space="0" w:color="auto"/>
        <w:right w:val="none" w:sz="0" w:space="0" w:color="auto"/>
      </w:divBdr>
    </w:div>
    <w:div w:id="1594128182">
      <w:bodyDiv w:val="1"/>
      <w:marLeft w:val="0"/>
      <w:marRight w:val="0"/>
      <w:marTop w:val="0"/>
      <w:marBottom w:val="0"/>
      <w:divBdr>
        <w:top w:val="none" w:sz="0" w:space="0" w:color="auto"/>
        <w:left w:val="none" w:sz="0" w:space="0" w:color="auto"/>
        <w:bottom w:val="none" w:sz="0" w:space="0" w:color="auto"/>
        <w:right w:val="none" w:sz="0" w:space="0" w:color="auto"/>
      </w:divBdr>
    </w:div>
    <w:div w:id="1731730003">
      <w:bodyDiv w:val="1"/>
      <w:marLeft w:val="0"/>
      <w:marRight w:val="0"/>
      <w:marTop w:val="0"/>
      <w:marBottom w:val="0"/>
      <w:divBdr>
        <w:top w:val="none" w:sz="0" w:space="0" w:color="auto"/>
        <w:left w:val="none" w:sz="0" w:space="0" w:color="auto"/>
        <w:bottom w:val="none" w:sz="0" w:space="0" w:color="auto"/>
        <w:right w:val="none" w:sz="0" w:space="0" w:color="auto"/>
      </w:divBdr>
    </w:div>
    <w:div w:id="1898927940">
      <w:bodyDiv w:val="1"/>
      <w:marLeft w:val="0"/>
      <w:marRight w:val="0"/>
      <w:marTop w:val="0"/>
      <w:marBottom w:val="0"/>
      <w:divBdr>
        <w:top w:val="none" w:sz="0" w:space="0" w:color="auto"/>
        <w:left w:val="none" w:sz="0" w:space="0" w:color="auto"/>
        <w:bottom w:val="none" w:sz="0" w:space="0" w:color="auto"/>
        <w:right w:val="none" w:sz="0" w:space="0" w:color="auto"/>
      </w:divBdr>
    </w:div>
    <w:div w:id="1970669707">
      <w:bodyDiv w:val="1"/>
      <w:marLeft w:val="0"/>
      <w:marRight w:val="0"/>
      <w:marTop w:val="0"/>
      <w:marBottom w:val="0"/>
      <w:divBdr>
        <w:top w:val="none" w:sz="0" w:space="0" w:color="auto"/>
        <w:left w:val="none" w:sz="0" w:space="0" w:color="auto"/>
        <w:bottom w:val="none" w:sz="0" w:space="0" w:color="auto"/>
        <w:right w:val="none" w:sz="0" w:space="0" w:color="auto"/>
      </w:divBdr>
    </w:div>
    <w:div w:id="21258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140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26B39-BEF4-4481-BA08-1A749C45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2906</TotalTime>
  <Pages>41</Pages>
  <Words>10344</Words>
  <Characters>58967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Elena</cp:lastModifiedBy>
  <cp:revision>71</cp:revision>
  <cp:lastPrinted>2019-05-21T10:12:00Z</cp:lastPrinted>
  <dcterms:created xsi:type="dcterms:W3CDTF">2019-05-13T22:10:00Z</dcterms:created>
  <dcterms:modified xsi:type="dcterms:W3CDTF">2019-05-21T10:20:00Z</dcterms:modified>
</cp:coreProperties>
</file>